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32E0C" w14:textId="77777777" w:rsidR="00D07E5A" w:rsidRDefault="00FC6E93">
      <w:r>
        <w:rPr>
          <w:noProof/>
        </w:rPr>
        <w:drawing>
          <wp:anchor distT="0" distB="0" distL="114935" distR="114935" simplePos="0" relativeHeight="251642368" behindDoc="1" locked="0" layoutInCell="1" allowOverlap="0" wp14:anchorId="5A15B2CB" wp14:editId="0D790D43">
            <wp:simplePos x="0" y="0"/>
            <wp:positionH relativeFrom="column">
              <wp:posOffset>3436620</wp:posOffset>
            </wp:positionH>
            <wp:positionV relativeFrom="paragraph">
              <wp:posOffset>-549275</wp:posOffset>
            </wp:positionV>
            <wp:extent cx="3394710" cy="1625600"/>
            <wp:effectExtent l="0" t="0" r="0" b="0"/>
            <wp:wrapTight wrapText="bothSides">
              <wp:wrapPolygon edited="0">
                <wp:start x="0" y="0"/>
                <wp:lineTo x="0" y="21600"/>
                <wp:lineTo x="21600" y="21600"/>
                <wp:lineTo x="21600"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stretch>
                      <a:fillRect/>
                    </a:stretch>
                  </pic:blipFill>
                  <pic:spPr>
                    <a:xfrm>
                      <a:off x="0" y="0"/>
                      <a:ext cx="3394710" cy="1625600"/>
                    </a:xfrm>
                    <a:prstGeom prst="rect">
                      <a:avLst/>
                    </a:prstGeom>
                    <a:solidFill>
                      <a:srgbClr val="FFFFFF"/>
                    </a:solidFill>
                  </pic:spPr>
                </pic:pic>
              </a:graphicData>
            </a:graphic>
          </wp:anchor>
        </w:drawing>
      </w:r>
    </w:p>
    <w:p w14:paraId="0B2A43B3" w14:textId="77777777" w:rsidR="00D07E5A" w:rsidRDefault="00D07E5A">
      <w:pPr>
        <w:jc w:val="center"/>
      </w:pPr>
    </w:p>
    <w:p w14:paraId="6F73EC7C" w14:textId="77777777" w:rsidR="00D07E5A" w:rsidRDefault="00D07E5A">
      <w:pPr>
        <w:jc w:val="center"/>
      </w:pPr>
    </w:p>
    <w:p w14:paraId="4D4455AB" w14:textId="77777777" w:rsidR="00D07E5A" w:rsidRDefault="00D07E5A">
      <w:pPr>
        <w:jc w:val="center"/>
      </w:pPr>
    </w:p>
    <w:p w14:paraId="51976E71" w14:textId="77777777" w:rsidR="00D07E5A" w:rsidRDefault="00D07E5A">
      <w:pPr>
        <w:jc w:val="center"/>
      </w:pPr>
    </w:p>
    <w:tbl>
      <w:tblPr>
        <w:tblpPr w:leftFromText="180" w:rightFromText="180" w:vertAnchor="page" w:horzAnchor="margin" w:tblpXSpec="center" w:tblpY="27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D07E5A" w14:paraId="5E57C66B" w14:textId="77777777">
        <w:tc>
          <w:tcPr>
            <w:tcW w:w="4261" w:type="dxa"/>
          </w:tcPr>
          <w:p w14:paraId="3974BF6A" w14:textId="77777777" w:rsidR="00D07E5A" w:rsidRDefault="00FC6E93">
            <w:pPr>
              <w:rPr>
                <w:b/>
                <w:sz w:val="28"/>
              </w:rPr>
            </w:pPr>
            <w:r>
              <w:rPr>
                <w:b/>
                <w:sz w:val="28"/>
              </w:rPr>
              <w:t>Document name:</w:t>
            </w:r>
          </w:p>
          <w:p w14:paraId="4EE02198" w14:textId="77777777" w:rsidR="00D07E5A" w:rsidRDefault="00D07E5A">
            <w:pPr>
              <w:rPr>
                <w:b/>
                <w:sz w:val="28"/>
              </w:rPr>
            </w:pPr>
          </w:p>
          <w:p w14:paraId="0775A721" w14:textId="77777777" w:rsidR="00D07E5A" w:rsidRDefault="00D07E5A">
            <w:pPr>
              <w:rPr>
                <w:b/>
                <w:sz w:val="28"/>
              </w:rPr>
            </w:pPr>
          </w:p>
        </w:tc>
        <w:tc>
          <w:tcPr>
            <w:tcW w:w="4261" w:type="dxa"/>
          </w:tcPr>
          <w:p w14:paraId="47994779" w14:textId="77777777" w:rsidR="00D07E5A" w:rsidRDefault="00FC6E93">
            <w:pPr>
              <w:rPr>
                <w:sz w:val="24"/>
              </w:rPr>
            </w:pPr>
            <w:r>
              <w:rPr>
                <w:sz w:val="24"/>
              </w:rPr>
              <w:t>Harassment and Bullying Policy and Procedure</w:t>
            </w:r>
          </w:p>
        </w:tc>
      </w:tr>
      <w:tr w:rsidR="00D07E5A" w14:paraId="2B458155" w14:textId="77777777">
        <w:tc>
          <w:tcPr>
            <w:tcW w:w="4261" w:type="dxa"/>
          </w:tcPr>
          <w:p w14:paraId="6863F26D" w14:textId="77777777" w:rsidR="00D07E5A" w:rsidRDefault="00FC6E93">
            <w:pPr>
              <w:rPr>
                <w:b/>
                <w:sz w:val="28"/>
              </w:rPr>
            </w:pPr>
            <w:r>
              <w:rPr>
                <w:b/>
                <w:sz w:val="28"/>
              </w:rPr>
              <w:t>Document type:</w:t>
            </w:r>
          </w:p>
          <w:p w14:paraId="5D582D97" w14:textId="77777777" w:rsidR="00D07E5A" w:rsidRDefault="00D07E5A">
            <w:pPr>
              <w:rPr>
                <w:b/>
                <w:sz w:val="28"/>
              </w:rPr>
            </w:pPr>
          </w:p>
          <w:p w14:paraId="1AD9EC93" w14:textId="77777777" w:rsidR="00D07E5A" w:rsidRDefault="00D07E5A">
            <w:pPr>
              <w:rPr>
                <w:b/>
                <w:sz w:val="28"/>
              </w:rPr>
            </w:pPr>
          </w:p>
        </w:tc>
        <w:tc>
          <w:tcPr>
            <w:tcW w:w="4261" w:type="dxa"/>
          </w:tcPr>
          <w:p w14:paraId="35557A67" w14:textId="77777777" w:rsidR="00D07E5A" w:rsidRDefault="00FC6E93">
            <w:pPr>
              <w:rPr>
                <w:sz w:val="24"/>
              </w:rPr>
            </w:pPr>
            <w:r>
              <w:rPr>
                <w:sz w:val="24"/>
              </w:rPr>
              <w:t xml:space="preserve">Human Resources Policy </w:t>
            </w:r>
          </w:p>
        </w:tc>
      </w:tr>
      <w:tr w:rsidR="00D07E5A" w14:paraId="397C87E9" w14:textId="77777777">
        <w:tc>
          <w:tcPr>
            <w:tcW w:w="4261" w:type="dxa"/>
          </w:tcPr>
          <w:p w14:paraId="247F7166" w14:textId="77777777" w:rsidR="00D07E5A" w:rsidRDefault="00FC6E93">
            <w:pPr>
              <w:rPr>
                <w:b/>
                <w:sz w:val="28"/>
              </w:rPr>
            </w:pPr>
            <w:r>
              <w:rPr>
                <w:b/>
                <w:sz w:val="28"/>
              </w:rPr>
              <w:t>Staff group to whom it applies:</w:t>
            </w:r>
          </w:p>
          <w:p w14:paraId="482E0F86" w14:textId="77777777" w:rsidR="00D07E5A" w:rsidRDefault="00D07E5A">
            <w:pPr>
              <w:rPr>
                <w:b/>
                <w:sz w:val="28"/>
              </w:rPr>
            </w:pPr>
          </w:p>
        </w:tc>
        <w:tc>
          <w:tcPr>
            <w:tcW w:w="4261" w:type="dxa"/>
          </w:tcPr>
          <w:p w14:paraId="2A166DBC" w14:textId="77777777" w:rsidR="00D07E5A" w:rsidRDefault="00FC6E93">
            <w:pPr>
              <w:rPr>
                <w:sz w:val="24"/>
              </w:rPr>
            </w:pPr>
            <w:r>
              <w:rPr>
                <w:sz w:val="24"/>
              </w:rPr>
              <w:t>All staff within the Trust</w:t>
            </w:r>
          </w:p>
        </w:tc>
      </w:tr>
      <w:tr w:rsidR="00D07E5A" w14:paraId="69D4614C" w14:textId="77777777">
        <w:tc>
          <w:tcPr>
            <w:tcW w:w="4261" w:type="dxa"/>
          </w:tcPr>
          <w:p w14:paraId="7976BB79" w14:textId="77777777" w:rsidR="00D07E5A" w:rsidRDefault="00FC6E93">
            <w:pPr>
              <w:rPr>
                <w:b/>
                <w:sz w:val="28"/>
              </w:rPr>
            </w:pPr>
            <w:r>
              <w:rPr>
                <w:b/>
                <w:sz w:val="28"/>
              </w:rPr>
              <w:t>Distribution:</w:t>
            </w:r>
          </w:p>
          <w:p w14:paraId="5B031C3F" w14:textId="77777777" w:rsidR="00D07E5A" w:rsidRDefault="00D07E5A">
            <w:pPr>
              <w:rPr>
                <w:b/>
                <w:sz w:val="28"/>
              </w:rPr>
            </w:pPr>
          </w:p>
          <w:p w14:paraId="215F9081" w14:textId="77777777" w:rsidR="00D07E5A" w:rsidRDefault="00D07E5A">
            <w:pPr>
              <w:rPr>
                <w:b/>
                <w:sz w:val="28"/>
              </w:rPr>
            </w:pPr>
          </w:p>
        </w:tc>
        <w:tc>
          <w:tcPr>
            <w:tcW w:w="4261" w:type="dxa"/>
          </w:tcPr>
          <w:p w14:paraId="6A3762C0" w14:textId="77777777" w:rsidR="00D07E5A" w:rsidRDefault="00FC6E93">
            <w:pPr>
              <w:rPr>
                <w:sz w:val="24"/>
              </w:rPr>
            </w:pPr>
            <w:r>
              <w:rPr>
                <w:sz w:val="24"/>
              </w:rPr>
              <w:t>The whole of the Trust</w:t>
            </w:r>
          </w:p>
        </w:tc>
      </w:tr>
      <w:tr w:rsidR="00D07E5A" w14:paraId="1078AE37" w14:textId="77777777">
        <w:tc>
          <w:tcPr>
            <w:tcW w:w="4261" w:type="dxa"/>
          </w:tcPr>
          <w:p w14:paraId="13A5A2FD" w14:textId="77777777" w:rsidR="00D07E5A" w:rsidRDefault="00FC6E93">
            <w:pPr>
              <w:rPr>
                <w:b/>
                <w:sz w:val="28"/>
              </w:rPr>
            </w:pPr>
            <w:r>
              <w:rPr>
                <w:b/>
                <w:sz w:val="28"/>
              </w:rPr>
              <w:t>How to access:</w:t>
            </w:r>
          </w:p>
          <w:p w14:paraId="546A797C" w14:textId="77777777" w:rsidR="00D07E5A" w:rsidRDefault="00D07E5A">
            <w:pPr>
              <w:rPr>
                <w:b/>
                <w:sz w:val="28"/>
              </w:rPr>
            </w:pPr>
          </w:p>
          <w:p w14:paraId="13C35F05" w14:textId="77777777" w:rsidR="00D07E5A" w:rsidRDefault="00D07E5A">
            <w:pPr>
              <w:rPr>
                <w:b/>
                <w:sz w:val="28"/>
              </w:rPr>
            </w:pPr>
          </w:p>
        </w:tc>
        <w:tc>
          <w:tcPr>
            <w:tcW w:w="4261" w:type="dxa"/>
          </w:tcPr>
          <w:p w14:paraId="4920F58B" w14:textId="77777777" w:rsidR="00D07E5A" w:rsidRDefault="00FC6E93">
            <w:pPr>
              <w:rPr>
                <w:sz w:val="24"/>
              </w:rPr>
            </w:pPr>
            <w:r>
              <w:rPr>
                <w:sz w:val="24"/>
              </w:rPr>
              <w:t>Intranet and internet / ward folder</w:t>
            </w:r>
          </w:p>
        </w:tc>
      </w:tr>
      <w:tr w:rsidR="00D07E5A" w14:paraId="0407503E" w14:textId="77777777">
        <w:tc>
          <w:tcPr>
            <w:tcW w:w="4261" w:type="dxa"/>
          </w:tcPr>
          <w:p w14:paraId="00C029DC" w14:textId="77777777" w:rsidR="00D07E5A" w:rsidRDefault="00FC6E93">
            <w:pPr>
              <w:rPr>
                <w:b/>
                <w:sz w:val="28"/>
              </w:rPr>
            </w:pPr>
            <w:r>
              <w:rPr>
                <w:b/>
                <w:sz w:val="28"/>
              </w:rPr>
              <w:t>Issue date:</w:t>
            </w:r>
          </w:p>
          <w:p w14:paraId="67128109" w14:textId="77777777" w:rsidR="00D07E5A" w:rsidRDefault="00D07E5A">
            <w:pPr>
              <w:rPr>
                <w:b/>
                <w:sz w:val="28"/>
              </w:rPr>
            </w:pPr>
          </w:p>
          <w:p w14:paraId="4BED253D" w14:textId="77777777" w:rsidR="00D07E5A" w:rsidRDefault="00D07E5A">
            <w:pPr>
              <w:rPr>
                <w:b/>
                <w:sz w:val="28"/>
              </w:rPr>
            </w:pPr>
          </w:p>
        </w:tc>
        <w:tc>
          <w:tcPr>
            <w:tcW w:w="4261" w:type="dxa"/>
          </w:tcPr>
          <w:p w14:paraId="63BA7AD6" w14:textId="77777777" w:rsidR="00D07E5A" w:rsidRDefault="00FC6E93">
            <w:pPr>
              <w:rPr>
                <w:color w:val="000000"/>
                <w:sz w:val="24"/>
              </w:rPr>
            </w:pPr>
            <w:r>
              <w:rPr>
                <w:color w:val="000000"/>
                <w:sz w:val="24"/>
              </w:rPr>
              <w:t>October 2018</w:t>
            </w:r>
          </w:p>
        </w:tc>
      </w:tr>
      <w:tr w:rsidR="00D07E5A" w14:paraId="526F6C25" w14:textId="77777777">
        <w:tc>
          <w:tcPr>
            <w:tcW w:w="4261" w:type="dxa"/>
          </w:tcPr>
          <w:p w14:paraId="279E0E9A" w14:textId="77777777" w:rsidR="00D07E5A" w:rsidRDefault="00FC6E93">
            <w:pPr>
              <w:rPr>
                <w:b/>
                <w:sz w:val="28"/>
              </w:rPr>
            </w:pPr>
            <w:r>
              <w:rPr>
                <w:b/>
                <w:sz w:val="28"/>
              </w:rPr>
              <w:t>Next review:</w:t>
            </w:r>
          </w:p>
          <w:p w14:paraId="75A2E6A2" w14:textId="77777777" w:rsidR="00D07E5A" w:rsidRDefault="00D07E5A">
            <w:pPr>
              <w:rPr>
                <w:b/>
                <w:sz w:val="28"/>
              </w:rPr>
            </w:pPr>
          </w:p>
          <w:p w14:paraId="0576DA01" w14:textId="77777777" w:rsidR="00D07E5A" w:rsidRDefault="00D07E5A">
            <w:pPr>
              <w:rPr>
                <w:b/>
                <w:sz w:val="28"/>
              </w:rPr>
            </w:pPr>
          </w:p>
        </w:tc>
        <w:tc>
          <w:tcPr>
            <w:tcW w:w="4261" w:type="dxa"/>
          </w:tcPr>
          <w:p w14:paraId="05095786" w14:textId="02867BCA" w:rsidR="00FC6E93" w:rsidRPr="00E02C57" w:rsidRDefault="00E02C57">
            <w:pPr>
              <w:rPr>
                <w:sz w:val="24"/>
              </w:rPr>
            </w:pPr>
            <w:r w:rsidRPr="00E02C57">
              <w:rPr>
                <w:sz w:val="24"/>
              </w:rPr>
              <w:t xml:space="preserve">EMT agreed to extend the next review for 29 February 2024 </w:t>
            </w:r>
          </w:p>
        </w:tc>
      </w:tr>
      <w:tr w:rsidR="00D07E5A" w14:paraId="786B7DCE" w14:textId="77777777">
        <w:tc>
          <w:tcPr>
            <w:tcW w:w="4261" w:type="dxa"/>
          </w:tcPr>
          <w:p w14:paraId="1794B7B0" w14:textId="77777777" w:rsidR="00D07E5A" w:rsidRDefault="00FC6E93">
            <w:pPr>
              <w:rPr>
                <w:b/>
                <w:sz w:val="28"/>
              </w:rPr>
            </w:pPr>
            <w:r>
              <w:rPr>
                <w:b/>
                <w:sz w:val="28"/>
              </w:rPr>
              <w:t>Approved by:</w:t>
            </w:r>
          </w:p>
          <w:p w14:paraId="3F579229" w14:textId="77777777" w:rsidR="00D07E5A" w:rsidRDefault="00D07E5A">
            <w:pPr>
              <w:rPr>
                <w:b/>
                <w:sz w:val="28"/>
              </w:rPr>
            </w:pPr>
          </w:p>
          <w:p w14:paraId="1D8F03B7" w14:textId="77777777" w:rsidR="00D07E5A" w:rsidRDefault="00D07E5A">
            <w:pPr>
              <w:rPr>
                <w:b/>
                <w:sz w:val="28"/>
              </w:rPr>
            </w:pPr>
          </w:p>
        </w:tc>
        <w:tc>
          <w:tcPr>
            <w:tcW w:w="4261" w:type="dxa"/>
          </w:tcPr>
          <w:p w14:paraId="128E4EA3" w14:textId="61AE543D" w:rsidR="00D07E5A" w:rsidRDefault="00FC6E93">
            <w:pPr>
              <w:rPr>
                <w:sz w:val="24"/>
              </w:rPr>
            </w:pPr>
            <w:r>
              <w:rPr>
                <w:sz w:val="24"/>
              </w:rPr>
              <w:t>Executive Management Team</w:t>
            </w:r>
            <w:r>
              <w:rPr>
                <w:sz w:val="24"/>
              </w:rPr>
              <w:br/>
            </w:r>
          </w:p>
        </w:tc>
      </w:tr>
      <w:tr w:rsidR="00D07E5A" w14:paraId="428FF742" w14:textId="77777777">
        <w:tc>
          <w:tcPr>
            <w:tcW w:w="4261" w:type="dxa"/>
          </w:tcPr>
          <w:p w14:paraId="4EC649B0" w14:textId="77777777" w:rsidR="00D07E5A" w:rsidRDefault="00FC6E93">
            <w:pPr>
              <w:rPr>
                <w:b/>
                <w:sz w:val="28"/>
              </w:rPr>
            </w:pPr>
            <w:r>
              <w:rPr>
                <w:b/>
                <w:sz w:val="28"/>
              </w:rPr>
              <w:t>Developed by:</w:t>
            </w:r>
          </w:p>
          <w:p w14:paraId="2805B689" w14:textId="77777777" w:rsidR="00D07E5A" w:rsidRDefault="00D07E5A">
            <w:pPr>
              <w:rPr>
                <w:b/>
                <w:sz w:val="28"/>
              </w:rPr>
            </w:pPr>
          </w:p>
          <w:p w14:paraId="7E387830" w14:textId="77777777" w:rsidR="00D07E5A" w:rsidRDefault="00D07E5A">
            <w:pPr>
              <w:rPr>
                <w:b/>
                <w:sz w:val="28"/>
              </w:rPr>
            </w:pPr>
          </w:p>
        </w:tc>
        <w:tc>
          <w:tcPr>
            <w:tcW w:w="4261" w:type="dxa"/>
          </w:tcPr>
          <w:p w14:paraId="5767C225" w14:textId="77777777" w:rsidR="00D07E5A" w:rsidRDefault="00FC6E93">
            <w:pPr>
              <w:rPr>
                <w:sz w:val="24"/>
              </w:rPr>
            </w:pPr>
            <w:r>
              <w:rPr>
                <w:sz w:val="24"/>
              </w:rPr>
              <w:t xml:space="preserve">Employment Policy Sub Group consisting of staff side, </w:t>
            </w:r>
            <w:proofErr w:type="gramStart"/>
            <w:r>
              <w:rPr>
                <w:sz w:val="24"/>
              </w:rPr>
              <w:t>managers</w:t>
            </w:r>
            <w:proofErr w:type="gramEnd"/>
            <w:r>
              <w:rPr>
                <w:sz w:val="24"/>
              </w:rPr>
              <w:t xml:space="preserve"> and HR representatives</w:t>
            </w:r>
          </w:p>
        </w:tc>
      </w:tr>
      <w:tr w:rsidR="00D07E5A" w14:paraId="2F4A2CB9" w14:textId="77777777">
        <w:tc>
          <w:tcPr>
            <w:tcW w:w="4261" w:type="dxa"/>
          </w:tcPr>
          <w:p w14:paraId="280D7572" w14:textId="77777777" w:rsidR="00D07E5A" w:rsidRDefault="00FC6E93">
            <w:pPr>
              <w:rPr>
                <w:b/>
                <w:sz w:val="28"/>
              </w:rPr>
            </w:pPr>
            <w:r>
              <w:rPr>
                <w:b/>
                <w:sz w:val="28"/>
              </w:rPr>
              <w:t>Director leads:</w:t>
            </w:r>
          </w:p>
          <w:p w14:paraId="275F616B" w14:textId="77777777" w:rsidR="00D07E5A" w:rsidRDefault="00D07E5A">
            <w:pPr>
              <w:rPr>
                <w:b/>
                <w:sz w:val="28"/>
              </w:rPr>
            </w:pPr>
          </w:p>
          <w:p w14:paraId="112918E5" w14:textId="77777777" w:rsidR="00D07E5A" w:rsidRDefault="00D07E5A">
            <w:pPr>
              <w:rPr>
                <w:b/>
                <w:sz w:val="28"/>
              </w:rPr>
            </w:pPr>
          </w:p>
        </w:tc>
        <w:tc>
          <w:tcPr>
            <w:tcW w:w="4261" w:type="dxa"/>
          </w:tcPr>
          <w:p w14:paraId="70ACC68E" w14:textId="77777777" w:rsidR="00D07E5A" w:rsidRDefault="00FC6E93">
            <w:pPr>
              <w:rPr>
                <w:sz w:val="24"/>
              </w:rPr>
            </w:pPr>
            <w:r>
              <w:rPr>
                <w:sz w:val="24"/>
              </w:rPr>
              <w:t>Director of Human Resources, Organisational Development and Estates</w:t>
            </w:r>
          </w:p>
        </w:tc>
      </w:tr>
      <w:tr w:rsidR="00D07E5A" w14:paraId="63B61C18" w14:textId="77777777">
        <w:tc>
          <w:tcPr>
            <w:tcW w:w="4261" w:type="dxa"/>
          </w:tcPr>
          <w:p w14:paraId="4BA287DA" w14:textId="77777777" w:rsidR="00D07E5A" w:rsidRDefault="00FC6E93">
            <w:pPr>
              <w:rPr>
                <w:b/>
                <w:sz w:val="28"/>
              </w:rPr>
            </w:pPr>
            <w:r>
              <w:rPr>
                <w:b/>
                <w:sz w:val="28"/>
              </w:rPr>
              <w:t>Contact for advice:</w:t>
            </w:r>
          </w:p>
          <w:p w14:paraId="35429D73" w14:textId="77777777" w:rsidR="00D07E5A" w:rsidRDefault="00D07E5A">
            <w:pPr>
              <w:rPr>
                <w:b/>
                <w:sz w:val="28"/>
              </w:rPr>
            </w:pPr>
          </w:p>
          <w:p w14:paraId="579F03CA" w14:textId="77777777" w:rsidR="00D07E5A" w:rsidRDefault="00D07E5A">
            <w:pPr>
              <w:rPr>
                <w:b/>
                <w:sz w:val="28"/>
              </w:rPr>
            </w:pPr>
          </w:p>
        </w:tc>
        <w:tc>
          <w:tcPr>
            <w:tcW w:w="4261" w:type="dxa"/>
          </w:tcPr>
          <w:p w14:paraId="0A61535F" w14:textId="77777777" w:rsidR="00D07E5A" w:rsidRDefault="00FC6E93">
            <w:pPr>
              <w:rPr>
                <w:sz w:val="24"/>
              </w:rPr>
            </w:pPr>
            <w:r>
              <w:rPr>
                <w:sz w:val="24"/>
              </w:rPr>
              <w:t>Human Resources</w:t>
            </w:r>
          </w:p>
          <w:p w14:paraId="52C82812" w14:textId="77777777" w:rsidR="00D07E5A" w:rsidRDefault="00D07E5A">
            <w:pPr>
              <w:rPr>
                <w:sz w:val="24"/>
              </w:rPr>
            </w:pPr>
          </w:p>
        </w:tc>
      </w:tr>
    </w:tbl>
    <w:p w14:paraId="5C60B197" w14:textId="77777777" w:rsidR="00D07E5A" w:rsidRDefault="00D07E5A">
      <w:pPr>
        <w:rPr>
          <w:b/>
          <w:sz w:val="24"/>
        </w:rPr>
      </w:pPr>
    </w:p>
    <w:p w14:paraId="0489C4C7" w14:textId="77777777" w:rsidR="00D07E5A" w:rsidRDefault="00FC6E93">
      <w:pPr>
        <w:rPr>
          <w:sz w:val="28"/>
        </w:rPr>
      </w:pPr>
      <w:r>
        <w:rPr>
          <w:b/>
          <w:sz w:val="28"/>
        </w:rPr>
        <w:t xml:space="preserve"> </w:t>
      </w:r>
    </w:p>
    <w:p w14:paraId="344EAE61" w14:textId="77777777" w:rsidR="00D07E5A" w:rsidRDefault="00FC6E93">
      <w:pPr>
        <w:jc w:val="center"/>
        <w:rPr>
          <w:b/>
          <w:sz w:val="28"/>
        </w:rPr>
      </w:pPr>
      <w:r>
        <w:rPr>
          <w:b/>
          <w:sz w:val="28"/>
        </w:rPr>
        <w:t xml:space="preserve"> </w:t>
      </w:r>
    </w:p>
    <w:p w14:paraId="49849FE5" w14:textId="77777777" w:rsidR="00D07E5A" w:rsidRDefault="00D07E5A">
      <w:pPr>
        <w:jc w:val="center"/>
      </w:pPr>
    </w:p>
    <w:p w14:paraId="7FF6FA2A" w14:textId="77777777" w:rsidR="00D07E5A" w:rsidRDefault="00D07E5A">
      <w:pPr>
        <w:jc w:val="center"/>
      </w:pPr>
    </w:p>
    <w:p w14:paraId="40E825A1" w14:textId="77777777" w:rsidR="00D07E5A" w:rsidRDefault="00D07E5A">
      <w:pPr>
        <w:jc w:val="center"/>
      </w:pPr>
    </w:p>
    <w:p w14:paraId="24F85B72" w14:textId="77777777" w:rsidR="00D07E5A" w:rsidRDefault="00D07E5A">
      <w:pPr>
        <w:jc w:val="center"/>
      </w:pPr>
    </w:p>
    <w:p w14:paraId="66D8E29A" w14:textId="77777777" w:rsidR="00D07E5A" w:rsidRDefault="00D07E5A">
      <w:pPr>
        <w:jc w:val="center"/>
      </w:pPr>
    </w:p>
    <w:p w14:paraId="297A2502" w14:textId="77777777" w:rsidR="00D07E5A" w:rsidRDefault="00D07E5A">
      <w:pPr>
        <w:jc w:val="center"/>
      </w:pPr>
    </w:p>
    <w:p w14:paraId="4DEA8941" w14:textId="77777777" w:rsidR="00D07E5A" w:rsidRDefault="00D07E5A">
      <w:pPr>
        <w:jc w:val="center"/>
      </w:pPr>
    </w:p>
    <w:p w14:paraId="39A0600D" w14:textId="77777777" w:rsidR="00D07E5A" w:rsidRDefault="00D07E5A">
      <w:pPr>
        <w:jc w:val="center"/>
      </w:pPr>
    </w:p>
    <w:p w14:paraId="5891999B" w14:textId="77777777" w:rsidR="00D07E5A" w:rsidRDefault="00D07E5A">
      <w:pPr>
        <w:jc w:val="center"/>
      </w:pPr>
    </w:p>
    <w:p w14:paraId="64BEA2B4" w14:textId="77777777" w:rsidR="00D07E5A" w:rsidRDefault="00D07E5A"/>
    <w:p w14:paraId="0074B39A" w14:textId="77777777" w:rsidR="00D07E5A" w:rsidRDefault="00D07E5A"/>
    <w:p w14:paraId="181AD71E" w14:textId="77777777" w:rsidR="00D07E5A" w:rsidRDefault="00D07E5A"/>
    <w:p w14:paraId="58BB47E8" w14:textId="77777777" w:rsidR="00D07E5A" w:rsidRDefault="00D07E5A"/>
    <w:p w14:paraId="23C2627E" w14:textId="77777777" w:rsidR="00D07E5A" w:rsidRDefault="00D07E5A"/>
    <w:p w14:paraId="7349376A" w14:textId="77777777" w:rsidR="00D07E5A" w:rsidRDefault="00D07E5A"/>
    <w:p w14:paraId="5ADFCDD3" w14:textId="77777777" w:rsidR="00D07E5A" w:rsidRDefault="00FC6E93">
      <w:r>
        <w:tab/>
      </w:r>
      <w:r>
        <w:tab/>
      </w:r>
      <w:r>
        <w:tab/>
      </w:r>
      <w:r>
        <w:tab/>
      </w:r>
      <w:r>
        <w:tab/>
      </w:r>
    </w:p>
    <w:p w14:paraId="56E7FC48" w14:textId="77777777" w:rsidR="00D07E5A" w:rsidRDefault="00D07E5A"/>
    <w:p w14:paraId="1CC62DD3" w14:textId="77777777" w:rsidR="00D07E5A" w:rsidRDefault="00D07E5A"/>
    <w:p w14:paraId="79D8BF0E" w14:textId="77777777" w:rsidR="00D07E5A" w:rsidRDefault="00D07E5A"/>
    <w:p w14:paraId="0B268043" w14:textId="77777777" w:rsidR="00D07E5A" w:rsidRDefault="00D07E5A"/>
    <w:p w14:paraId="5F134DB3" w14:textId="77777777" w:rsidR="00D07E5A" w:rsidRDefault="00D07E5A"/>
    <w:p w14:paraId="0298B12F" w14:textId="77777777" w:rsidR="00D07E5A" w:rsidRDefault="00D07E5A"/>
    <w:p w14:paraId="36D213CB" w14:textId="77777777" w:rsidR="00D07E5A" w:rsidRDefault="00D07E5A"/>
    <w:p w14:paraId="344E23AC" w14:textId="77777777" w:rsidR="00D07E5A" w:rsidRDefault="00D07E5A"/>
    <w:p w14:paraId="34BB4E8F" w14:textId="77777777" w:rsidR="00D07E5A" w:rsidRDefault="00D07E5A"/>
    <w:p w14:paraId="10C18BF5" w14:textId="77777777" w:rsidR="00D07E5A" w:rsidRDefault="00D07E5A"/>
    <w:p w14:paraId="6C22FED5" w14:textId="77777777" w:rsidR="00D07E5A" w:rsidRDefault="00D07E5A"/>
    <w:p w14:paraId="15972080" w14:textId="77777777" w:rsidR="00D07E5A" w:rsidRDefault="00D07E5A"/>
    <w:p w14:paraId="61C6905C" w14:textId="77777777" w:rsidR="00D07E5A" w:rsidRDefault="00D07E5A"/>
    <w:p w14:paraId="199D0CAA" w14:textId="77777777" w:rsidR="00D07E5A" w:rsidRDefault="00D07E5A"/>
    <w:p w14:paraId="38FB972C" w14:textId="77777777" w:rsidR="00D07E5A" w:rsidRDefault="00D07E5A"/>
    <w:p w14:paraId="26E33C6A" w14:textId="77777777" w:rsidR="00D07E5A" w:rsidRDefault="00D07E5A"/>
    <w:p w14:paraId="769188A5" w14:textId="77777777" w:rsidR="00D07E5A" w:rsidRDefault="00D07E5A"/>
    <w:p w14:paraId="48340F7D" w14:textId="77777777" w:rsidR="00D07E5A" w:rsidRDefault="00D07E5A"/>
    <w:p w14:paraId="1042F778" w14:textId="77777777" w:rsidR="00D07E5A" w:rsidRDefault="00D07E5A"/>
    <w:p w14:paraId="741C6DE3" w14:textId="77777777" w:rsidR="00D07E5A" w:rsidRDefault="00D07E5A"/>
    <w:p w14:paraId="01B09F9F" w14:textId="77777777" w:rsidR="00D07E5A" w:rsidRDefault="00D07E5A"/>
    <w:p w14:paraId="6FE83781" w14:textId="77777777" w:rsidR="00D07E5A" w:rsidRDefault="00D07E5A"/>
    <w:p w14:paraId="3AA6382B" w14:textId="77777777" w:rsidR="00D07E5A" w:rsidRDefault="00D07E5A"/>
    <w:p w14:paraId="15C58E2F" w14:textId="77777777" w:rsidR="00D07E5A" w:rsidRDefault="00D07E5A"/>
    <w:p w14:paraId="56EC5C44" w14:textId="77777777" w:rsidR="00D07E5A" w:rsidRDefault="00D07E5A"/>
    <w:p w14:paraId="449C8993" w14:textId="77777777" w:rsidR="00D07E5A" w:rsidRDefault="00D07E5A"/>
    <w:p w14:paraId="4456A352" w14:textId="77777777" w:rsidR="00D07E5A" w:rsidRDefault="00D07E5A"/>
    <w:p w14:paraId="4AC44F3D" w14:textId="77777777" w:rsidR="00D07E5A" w:rsidRDefault="00FC6E93">
      <w:pPr>
        <w:jc w:val="right"/>
      </w:pPr>
      <w:r>
        <w:rPr>
          <w:noProof/>
        </w:rPr>
        <w:drawing>
          <wp:anchor distT="0" distB="0" distL="114300" distR="114300" simplePos="0" relativeHeight="251672064" behindDoc="1" locked="0" layoutInCell="1" allowOverlap="0" wp14:anchorId="77FE6BF3" wp14:editId="76803459">
            <wp:simplePos x="0" y="0"/>
            <wp:positionH relativeFrom="column">
              <wp:posOffset>4851400</wp:posOffset>
            </wp:positionH>
            <wp:positionV relativeFrom="paragraph">
              <wp:posOffset>509905</wp:posOffset>
            </wp:positionV>
            <wp:extent cx="1823720" cy="739140"/>
            <wp:effectExtent l="0" t="0" r="0" b="0"/>
            <wp:wrapThrough wrapText="bothSides">
              <wp:wrapPolygon edited="0">
                <wp:start x="0" y="0"/>
                <wp:lineTo x="0" y="21600"/>
                <wp:lineTo x="21600" y="21600"/>
                <wp:lineTo x="21600" y="0"/>
                <wp:lineTo x="0" y="0"/>
              </wp:wrapPolygon>
            </wp:wrapThrough>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2"/>
                    <a:stretch>
                      <a:fillRect/>
                    </a:stretch>
                  </pic:blipFill>
                  <pic:spPr>
                    <a:xfrm>
                      <a:off x="0" y="0"/>
                      <a:ext cx="1823720" cy="739140"/>
                    </a:xfrm>
                    <a:prstGeom prst="rect">
                      <a:avLst/>
                    </a:prstGeom>
                  </pic:spPr>
                </pic:pic>
              </a:graphicData>
            </a:graphic>
          </wp:anchor>
        </w:drawing>
      </w:r>
    </w:p>
    <w:p w14:paraId="6820B7D1" w14:textId="77777777" w:rsidR="00D07E5A" w:rsidRDefault="00D07E5A"/>
    <w:p w14:paraId="4A38B2E7" w14:textId="77777777" w:rsidR="00D07E5A" w:rsidRDefault="00D07E5A"/>
    <w:p w14:paraId="7C3429EC" w14:textId="77777777" w:rsidR="00D07E5A" w:rsidRDefault="00D07E5A"/>
    <w:p w14:paraId="7839330C" w14:textId="77777777" w:rsidR="00D07E5A" w:rsidRDefault="00D07E5A"/>
    <w:p w14:paraId="45685E5A" w14:textId="77777777" w:rsidR="00D07E5A" w:rsidRDefault="00D07E5A"/>
    <w:p w14:paraId="4FF87A70" w14:textId="77777777" w:rsidR="00D07E5A" w:rsidRDefault="00FC6E93">
      <w:pPr>
        <w:sectPr w:rsidR="00D07E5A">
          <w:footerReference w:type="even" r:id="rId13"/>
          <w:pgSz w:w="11906" w:h="16838"/>
          <w:pgMar w:top="432" w:right="720" w:bottom="360" w:left="720" w:header="706" w:footer="706" w:gutter="0"/>
          <w:pgNumType w:start="1"/>
          <w:cols w:space="720"/>
        </w:sectPr>
      </w:pPr>
      <w:r>
        <w:t xml:space="preserve">      </w:t>
      </w:r>
    </w:p>
    <w:p w14:paraId="0A7DE911" w14:textId="77777777" w:rsidR="00D07E5A" w:rsidRDefault="00FC6E93">
      <w:pPr>
        <w:jc w:val="center"/>
        <w:rPr>
          <w:b/>
          <w:sz w:val="24"/>
        </w:rPr>
      </w:pPr>
      <w:r>
        <w:rPr>
          <w:b/>
          <w:sz w:val="24"/>
        </w:rPr>
        <w:lastRenderedPageBreak/>
        <w:t>Contents</w:t>
      </w:r>
    </w:p>
    <w:p w14:paraId="1B62E481" w14:textId="77777777" w:rsidR="00D07E5A" w:rsidRDefault="00D07E5A">
      <w:pPr>
        <w:rPr>
          <w:sz w:val="24"/>
        </w:rPr>
      </w:pPr>
    </w:p>
    <w:p w14:paraId="3BE4EC99" w14:textId="77777777" w:rsidR="00D07E5A" w:rsidRDefault="00FC6E93">
      <w:pPr>
        <w:rPr>
          <w:b/>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b/>
          <w:sz w:val="24"/>
        </w:rPr>
        <w:t>Page</w:t>
      </w:r>
    </w:p>
    <w:p w14:paraId="58558B36" w14:textId="77777777" w:rsidR="00D07E5A" w:rsidRDefault="00D07E5A">
      <w:pPr>
        <w:rPr>
          <w:sz w:val="24"/>
        </w:rPr>
      </w:pPr>
    </w:p>
    <w:p w14:paraId="64CA8A74" w14:textId="77777777" w:rsidR="00D07E5A" w:rsidRDefault="00FC6E93">
      <w:pPr>
        <w:rPr>
          <w:b/>
          <w:sz w:val="24"/>
        </w:rPr>
      </w:pPr>
      <w:r>
        <w:rPr>
          <w:b/>
          <w:sz w:val="24"/>
        </w:rPr>
        <w:t>1.0</w:t>
      </w:r>
      <w:r>
        <w:rPr>
          <w:b/>
          <w:sz w:val="24"/>
        </w:rPr>
        <w:tab/>
        <w:t>Introduction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1</w:t>
      </w:r>
    </w:p>
    <w:p w14:paraId="492E7D4D" w14:textId="77777777" w:rsidR="00D07E5A" w:rsidRDefault="00FC6E93">
      <w:pPr>
        <w:rPr>
          <w:b/>
          <w:sz w:val="24"/>
        </w:rPr>
      </w:pPr>
      <w:r>
        <w:rPr>
          <w:b/>
          <w:sz w:val="24"/>
        </w:rPr>
        <w:t xml:space="preserve"> </w:t>
      </w:r>
    </w:p>
    <w:p w14:paraId="1789C1CD" w14:textId="77777777" w:rsidR="00D07E5A" w:rsidRDefault="00FC6E93">
      <w:pPr>
        <w:rPr>
          <w:b/>
          <w:sz w:val="24"/>
        </w:rPr>
      </w:pPr>
      <w:r>
        <w:rPr>
          <w:b/>
          <w:sz w:val="24"/>
        </w:rPr>
        <w:t>2.0</w:t>
      </w:r>
      <w:r>
        <w:rPr>
          <w:b/>
          <w:sz w:val="24"/>
        </w:rPr>
        <w:tab/>
        <w:t>Policy Statement</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1</w:t>
      </w:r>
    </w:p>
    <w:p w14:paraId="1ADC8C3F" w14:textId="77777777" w:rsidR="00D07E5A" w:rsidRDefault="00D07E5A">
      <w:pPr>
        <w:rPr>
          <w:b/>
          <w:sz w:val="24"/>
        </w:rPr>
      </w:pPr>
    </w:p>
    <w:p w14:paraId="19FD1E43" w14:textId="77777777" w:rsidR="00D07E5A" w:rsidRDefault="00FC6E93">
      <w:pPr>
        <w:rPr>
          <w:b/>
          <w:sz w:val="24"/>
        </w:rPr>
      </w:pPr>
      <w:r>
        <w:rPr>
          <w:b/>
          <w:sz w:val="24"/>
        </w:rPr>
        <w:t>3.0</w:t>
      </w:r>
      <w:r>
        <w:rPr>
          <w:b/>
          <w:sz w:val="24"/>
        </w:rPr>
        <w:tab/>
        <w:t>Legal position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1</w:t>
      </w:r>
    </w:p>
    <w:p w14:paraId="1E7EADDC" w14:textId="77777777" w:rsidR="00D07E5A" w:rsidRDefault="00FC6E93">
      <w:pPr>
        <w:rPr>
          <w:sz w:val="24"/>
        </w:rPr>
      </w:pPr>
      <w:r>
        <w:rPr>
          <w:sz w:val="24"/>
        </w:rPr>
        <w:t>3.1</w:t>
      </w:r>
      <w:r>
        <w:rPr>
          <w:sz w:val="24"/>
        </w:rPr>
        <w:tab/>
        <w:t>Harassment</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1</w:t>
      </w:r>
    </w:p>
    <w:p w14:paraId="7CE08944" w14:textId="77777777" w:rsidR="00D07E5A" w:rsidRDefault="00FC6E93">
      <w:pPr>
        <w:rPr>
          <w:sz w:val="24"/>
        </w:rPr>
      </w:pPr>
      <w:r>
        <w:rPr>
          <w:sz w:val="24"/>
        </w:rPr>
        <w:t>3.2</w:t>
      </w:r>
      <w:r>
        <w:rPr>
          <w:sz w:val="24"/>
        </w:rPr>
        <w:tab/>
        <w:t>Bullying</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1</w:t>
      </w:r>
    </w:p>
    <w:p w14:paraId="4CFEE652" w14:textId="77777777" w:rsidR="00D07E5A" w:rsidRDefault="00D07E5A">
      <w:pPr>
        <w:rPr>
          <w:sz w:val="24"/>
        </w:rPr>
      </w:pPr>
    </w:p>
    <w:p w14:paraId="69D6B1ED" w14:textId="77777777" w:rsidR="00D07E5A" w:rsidRDefault="00FC6E93">
      <w:pPr>
        <w:rPr>
          <w:b/>
          <w:sz w:val="24"/>
        </w:rPr>
      </w:pPr>
      <w:r>
        <w:rPr>
          <w:b/>
          <w:sz w:val="24"/>
        </w:rPr>
        <w:t>4.0</w:t>
      </w:r>
      <w:r>
        <w:rPr>
          <w:b/>
          <w:sz w:val="24"/>
        </w:rPr>
        <w:tab/>
        <w:t>Definition of Harassment and Bullying</w:t>
      </w:r>
      <w:r>
        <w:rPr>
          <w:b/>
          <w:sz w:val="24"/>
        </w:rPr>
        <w:tab/>
      </w:r>
      <w:r>
        <w:rPr>
          <w:b/>
          <w:sz w:val="24"/>
        </w:rPr>
        <w:tab/>
      </w:r>
      <w:r>
        <w:rPr>
          <w:b/>
          <w:sz w:val="24"/>
        </w:rPr>
        <w:tab/>
      </w:r>
      <w:r>
        <w:rPr>
          <w:b/>
          <w:sz w:val="24"/>
        </w:rPr>
        <w:tab/>
      </w:r>
      <w:r>
        <w:rPr>
          <w:b/>
          <w:sz w:val="24"/>
        </w:rPr>
        <w:tab/>
        <w:t xml:space="preserve">    2</w:t>
      </w:r>
    </w:p>
    <w:p w14:paraId="6C74BEA4" w14:textId="77777777" w:rsidR="00D07E5A" w:rsidRDefault="00D07E5A">
      <w:pPr>
        <w:rPr>
          <w:b/>
          <w:sz w:val="24"/>
        </w:rPr>
      </w:pPr>
    </w:p>
    <w:p w14:paraId="55C288D8" w14:textId="77777777" w:rsidR="00D07E5A" w:rsidRDefault="00FC6E93">
      <w:pPr>
        <w:rPr>
          <w:b/>
          <w:sz w:val="24"/>
        </w:rPr>
      </w:pPr>
      <w:r>
        <w:rPr>
          <w:b/>
          <w:sz w:val="24"/>
        </w:rPr>
        <w:t>5.0</w:t>
      </w:r>
      <w:r>
        <w:rPr>
          <w:b/>
          <w:sz w:val="24"/>
        </w:rPr>
        <w:tab/>
        <w:t xml:space="preserve">The Trust’s Mission and Values </w:t>
      </w:r>
      <w:r>
        <w:rPr>
          <w:b/>
          <w:sz w:val="24"/>
        </w:rPr>
        <w:tab/>
      </w:r>
      <w:r>
        <w:rPr>
          <w:b/>
          <w:sz w:val="24"/>
        </w:rPr>
        <w:tab/>
      </w:r>
      <w:r>
        <w:rPr>
          <w:b/>
          <w:sz w:val="24"/>
        </w:rPr>
        <w:tab/>
      </w:r>
      <w:r>
        <w:rPr>
          <w:b/>
          <w:sz w:val="24"/>
        </w:rPr>
        <w:tab/>
        <w:t xml:space="preserve">   </w:t>
      </w:r>
      <w:r>
        <w:rPr>
          <w:b/>
          <w:sz w:val="24"/>
        </w:rPr>
        <w:tab/>
      </w:r>
      <w:r>
        <w:rPr>
          <w:b/>
          <w:sz w:val="24"/>
        </w:rPr>
        <w:tab/>
        <w:t xml:space="preserve">    2</w:t>
      </w:r>
    </w:p>
    <w:p w14:paraId="2308BCA2" w14:textId="77777777" w:rsidR="00D07E5A" w:rsidRDefault="00D07E5A">
      <w:pPr>
        <w:rPr>
          <w:b/>
          <w:sz w:val="24"/>
        </w:rPr>
      </w:pPr>
    </w:p>
    <w:p w14:paraId="2139577D" w14:textId="77777777" w:rsidR="00D07E5A" w:rsidRDefault="00FC6E93">
      <w:pPr>
        <w:rPr>
          <w:sz w:val="24"/>
        </w:rPr>
      </w:pPr>
      <w:r>
        <w:rPr>
          <w:b/>
          <w:sz w:val="24"/>
        </w:rPr>
        <w:t>6.0</w:t>
      </w:r>
      <w:r>
        <w:rPr>
          <w:b/>
          <w:sz w:val="24"/>
        </w:rPr>
        <w:tab/>
        <w:t>Duties and Responsibilities</w:t>
      </w:r>
      <w:r>
        <w:rPr>
          <w:b/>
          <w:sz w:val="24"/>
        </w:rPr>
        <w:tab/>
      </w:r>
      <w:r>
        <w:rPr>
          <w:b/>
          <w:sz w:val="24"/>
        </w:rPr>
        <w:tab/>
      </w:r>
      <w:r>
        <w:rPr>
          <w:b/>
          <w:sz w:val="24"/>
        </w:rPr>
        <w:tab/>
      </w:r>
      <w:r>
        <w:rPr>
          <w:b/>
          <w:sz w:val="24"/>
        </w:rPr>
        <w:tab/>
      </w:r>
      <w:r>
        <w:rPr>
          <w:b/>
          <w:sz w:val="24"/>
        </w:rPr>
        <w:tab/>
      </w:r>
      <w:r>
        <w:rPr>
          <w:b/>
          <w:sz w:val="24"/>
        </w:rPr>
        <w:tab/>
      </w:r>
      <w:r>
        <w:rPr>
          <w:b/>
          <w:sz w:val="24"/>
        </w:rPr>
        <w:tab/>
        <w:t xml:space="preserve">    3</w:t>
      </w:r>
    </w:p>
    <w:p w14:paraId="2FDE1893" w14:textId="77777777" w:rsidR="00D07E5A" w:rsidRDefault="00FC6E93">
      <w:pPr>
        <w:rPr>
          <w:sz w:val="24"/>
        </w:rPr>
      </w:pPr>
      <w:r>
        <w:rPr>
          <w:sz w:val="24"/>
        </w:rPr>
        <w:t>6.1</w:t>
      </w:r>
      <w:r>
        <w:rPr>
          <w:sz w:val="24"/>
        </w:rPr>
        <w:tab/>
        <w:t>Director’s Responsibilities</w:t>
      </w:r>
      <w:r>
        <w:rPr>
          <w:sz w:val="24"/>
        </w:rPr>
        <w:tab/>
      </w:r>
      <w:r>
        <w:rPr>
          <w:sz w:val="24"/>
        </w:rPr>
        <w:tab/>
      </w:r>
      <w:r>
        <w:rPr>
          <w:sz w:val="24"/>
        </w:rPr>
        <w:tab/>
      </w:r>
      <w:r>
        <w:rPr>
          <w:sz w:val="24"/>
        </w:rPr>
        <w:tab/>
      </w:r>
      <w:r>
        <w:rPr>
          <w:sz w:val="24"/>
        </w:rPr>
        <w:tab/>
      </w:r>
      <w:r>
        <w:rPr>
          <w:sz w:val="24"/>
        </w:rPr>
        <w:tab/>
      </w:r>
      <w:r>
        <w:rPr>
          <w:sz w:val="24"/>
        </w:rPr>
        <w:tab/>
      </w:r>
      <w:r>
        <w:rPr>
          <w:sz w:val="24"/>
        </w:rPr>
        <w:tab/>
        <w:t xml:space="preserve">    3</w:t>
      </w:r>
    </w:p>
    <w:p w14:paraId="766181C9" w14:textId="77777777" w:rsidR="00D07E5A" w:rsidRDefault="00FC6E93">
      <w:pPr>
        <w:rPr>
          <w:sz w:val="24"/>
        </w:rPr>
      </w:pPr>
      <w:r>
        <w:rPr>
          <w:sz w:val="24"/>
        </w:rPr>
        <w:t>6.2</w:t>
      </w:r>
      <w:r>
        <w:rPr>
          <w:sz w:val="24"/>
        </w:rPr>
        <w:tab/>
        <w:t xml:space="preserve">Director of Human Resources, </w:t>
      </w:r>
      <w:proofErr w:type="gramStart"/>
      <w:r>
        <w:rPr>
          <w:sz w:val="24"/>
        </w:rPr>
        <w:t>OD</w:t>
      </w:r>
      <w:proofErr w:type="gramEnd"/>
      <w:r>
        <w:rPr>
          <w:sz w:val="24"/>
        </w:rPr>
        <w:t xml:space="preserve"> and Estates</w:t>
      </w:r>
      <w:r>
        <w:rPr>
          <w:sz w:val="24"/>
        </w:rPr>
        <w:tab/>
      </w:r>
      <w:r>
        <w:rPr>
          <w:sz w:val="24"/>
        </w:rPr>
        <w:tab/>
      </w:r>
      <w:r>
        <w:rPr>
          <w:sz w:val="24"/>
        </w:rPr>
        <w:tab/>
      </w:r>
      <w:r>
        <w:rPr>
          <w:sz w:val="24"/>
        </w:rPr>
        <w:tab/>
      </w:r>
      <w:r>
        <w:rPr>
          <w:sz w:val="24"/>
        </w:rPr>
        <w:tab/>
        <w:t xml:space="preserve">    3</w:t>
      </w:r>
    </w:p>
    <w:p w14:paraId="15BCF9AD" w14:textId="77777777" w:rsidR="00D07E5A" w:rsidRDefault="00FC6E93">
      <w:pPr>
        <w:rPr>
          <w:sz w:val="24"/>
        </w:rPr>
      </w:pPr>
      <w:r>
        <w:rPr>
          <w:sz w:val="24"/>
        </w:rPr>
        <w:t>6.3</w:t>
      </w:r>
      <w:r>
        <w:rPr>
          <w:sz w:val="24"/>
        </w:rPr>
        <w:tab/>
        <w:t>Responsibilities of Executive Management Team</w:t>
      </w:r>
      <w:r>
        <w:rPr>
          <w:sz w:val="24"/>
        </w:rPr>
        <w:tab/>
      </w:r>
      <w:r>
        <w:rPr>
          <w:sz w:val="24"/>
        </w:rPr>
        <w:tab/>
      </w:r>
      <w:r>
        <w:rPr>
          <w:sz w:val="24"/>
        </w:rPr>
        <w:tab/>
      </w:r>
      <w:r>
        <w:rPr>
          <w:sz w:val="24"/>
        </w:rPr>
        <w:tab/>
        <w:t xml:space="preserve">    3</w:t>
      </w:r>
    </w:p>
    <w:p w14:paraId="0DC32CDB" w14:textId="77777777" w:rsidR="00D07E5A" w:rsidRDefault="00FC6E93">
      <w:pPr>
        <w:rPr>
          <w:sz w:val="24"/>
        </w:rPr>
      </w:pPr>
      <w:r>
        <w:rPr>
          <w:sz w:val="24"/>
        </w:rPr>
        <w:t>6.4</w:t>
      </w:r>
      <w:r>
        <w:rPr>
          <w:sz w:val="24"/>
        </w:rPr>
        <w:tab/>
        <w:t>Manager’s Responsibilities</w:t>
      </w:r>
      <w:r>
        <w:rPr>
          <w:sz w:val="24"/>
        </w:rPr>
        <w:tab/>
      </w:r>
      <w:r>
        <w:rPr>
          <w:sz w:val="24"/>
        </w:rPr>
        <w:tab/>
      </w:r>
      <w:r>
        <w:rPr>
          <w:sz w:val="24"/>
        </w:rPr>
        <w:tab/>
      </w:r>
      <w:r>
        <w:rPr>
          <w:sz w:val="24"/>
        </w:rPr>
        <w:tab/>
      </w:r>
      <w:r>
        <w:rPr>
          <w:sz w:val="24"/>
        </w:rPr>
        <w:tab/>
      </w:r>
      <w:r>
        <w:rPr>
          <w:sz w:val="24"/>
        </w:rPr>
        <w:tab/>
      </w:r>
      <w:r>
        <w:rPr>
          <w:sz w:val="24"/>
        </w:rPr>
        <w:tab/>
      </w:r>
      <w:r>
        <w:rPr>
          <w:sz w:val="24"/>
        </w:rPr>
        <w:tab/>
        <w:t xml:space="preserve">    3</w:t>
      </w:r>
    </w:p>
    <w:p w14:paraId="139C7A38" w14:textId="77777777" w:rsidR="00D07E5A" w:rsidRDefault="00FC6E93">
      <w:pPr>
        <w:rPr>
          <w:sz w:val="24"/>
        </w:rPr>
      </w:pPr>
      <w:r>
        <w:rPr>
          <w:sz w:val="24"/>
        </w:rPr>
        <w:t>6.5</w:t>
      </w:r>
      <w:r>
        <w:rPr>
          <w:sz w:val="24"/>
        </w:rPr>
        <w:tab/>
        <w:t>Employee’s Responsibilities</w:t>
      </w:r>
      <w:r>
        <w:rPr>
          <w:sz w:val="24"/>
        </w:rPr>
        <w:tab/>
      </w:r>
      <w:r>
        <w:rPr>
          <w:sz w:val="24"/>
        </w:rPr>
        <w:tab/>
      </w:r>
      <w:r>
        <w:rPr>
          <w:sz w:val="24"/>
        </w:rPr>
        <w:tab/>
      </w:r>
      <w:r>
        <w:rPr>
          <w:sz w:val="24"/>
        </w:rPr>
        <w:tab/>
      </w:r>
      <w:r>
        <w:rPr>
          <w:sz w:val="24"/>
        </w:rPr>
        <w:tab/>
      </w:r>
      <w:r>
        <w:rPr>
          <w:sz w:val="24"/>
        </w:rPr>
        <w:tab/>
      </w:r>
      <w:r>
        <w:rPr>
          <w:sz w:val="24"/>
        </w:rPr>
        <w:tab/>
        <w:t xml:space="preserve">    4</w:t>
      </w:r>
    </w:p>
    <w:p w14:paraId="750973B5" w14:textId="77777777" w:rsidR="00D07E5A" w:rsidRDefault="00FC6E93">
      <w:pPr>
        <w:rPr>
          <w:sz w:val="24"/>
        </w:rPr>
      </w:pPr>
      <w:r>
        <w:rPr>
          <w:sz w:val="24"/>
        </w:rPr>
        <w:t>6.6</w:t>
      </w:r>
      <w:r>
        <w:rPr>
          <w:sz w:val="24"/>
        </w:rPr>
        <w:tab/>
        <w:t>Trade Union Representative’s Responsibilities</w:t>
      </w:r>
      <w:r>
        <w:rPr>
          <w:sz w:val="24"/>
        </w:rPr>
        <w:tab/>
      </w:r>
      <w:r>
        <w:rPr>
          <w:sz w:val="24"/>
        </w:rPr>
        <w:tab/>
      </w:r>
      <w:r>
        <w:rPr>
          <w:sz w:val="24"/>
        </w:rPr>
        <w:tab/>
      </w:r>
      <w:r>
        <w:rPr>
          <w:sz w:val="24"/>
        </w:rPr>
        <w:tab/>
      </w:r>
      <w:r>
        <w:rPr>
          <w:sz w:val="24"/>
        </w:rPr>
        <w:tab/>
        <w:t xml:space="preserve">    4</w:t>
      </w:r>
      <w:r>
        <w:rPr>
          <w:sz w:val="24"/>
        </w:rPr>
        <w:tab/>
      </w:r>
      <w:r>
        <w:rPr>
          <w:sz w:val="24"/>
        </w:rPr>
        <w:tab/>
      </w:r>
      <w:r>
        <w:rPr>
          <w:sz w:val="24"/>
        </w:rPr>
        <w:tab/>
      </w:r>
      <w:r>
        <w:rPr>
          <w:sz w:val="24"/>
        </w:rPr>
        <w:tab/>
      </w:r>
      <w:r>
        <w:rPr>
          <w:sz w:val="24"/>
        </w:rPr>
        <w:tab/>
      </w:r>
      <w:r>
        <w:rPr>
          <w:sz w:val="24"/>
        </w:rPr>
        <w:tab/>
      </w:r>
      <w:r>
        <w:rPr>
          <w:sz w:val="24"/>
        </w:rPr>
        <w:tab/>
      </w:r>
      <w:r>
        <w:rPr>
          <w:sz w:val="24"/>
        </w:rPr>
        <w:tab/>
        <w:t xml:space="preserve">    </w:t>
      </w:r>
    </w:p>
    <w:p w14:paraId="06A8DDE5" w14:textId="77777777" w:rsidR="00D07E5A" w:rsidRDefault="00FC6E93">
      <w:pPr>
        <w:rPr>
          <w:b/>
          <w:sz w:val="24"/>
        </w:rPr>
      </w:pPr>
      <w:r>
        <w:rPr>
          <w:b/>
          <w:sz w:val="24"/>
        </w:rPr>
        <w:t>7.0</w:t>
      </w:r>
      <w:r>
        <w:rPr>
          <w:b/>
          <w:sz w:val="24"/>
        </w:rPr>
        <w:tab/>
        <w:t>Types of Harassment</w:t>
      </w:r>
      <w:r>
        <w:rPr>
          <w:b/>
          <w:sz w:val="24"/>
        </w:rPr>
        <w:tab/>
      </w:r>
      <w:r>
        <w:rPr>
          <w:b/>
          <w:sz w:val="24"/>
        </w:rPr>
        <w:tab/>
      </w:r>
      <w:r>
        <w:rPr>
          <w:b/>
          <w:sz w:val="24"/>
        </w:rPr>
        <w:tab/>
      </w:r>
      <w:r>
        <w:rPr>
          <w:b/>
          <w:sz w:val="24"/>
        </w:rPr>
        <w:tab/>
      </w:r>
      <w:r>
        <w:rPr>
          <w:b/>
          <w:sz w:val="24"/>
        </w:rPr>
        <w:tab/>
      </w:r>
      <w:r>
        <w:rPr>
          <w:b/>
          <w:sz w:val="24"/>
        </w:rPr>
        <w:tab/>
      </w:r>
      <w:r>
        <w:rPr>
          <w:b/>
          <w:sz w:val="24"/>
        </w:rPr>
        <w:tab/>
        <w:t xml:space="preserve">               5</w:t>
      </w:r>
    </w:p>
    <w:p w14:paraId="1755467A" w14:textId="77777777" w:rsidR="00D07E5A" w:rsidRDefault="00FC6E93">
      <w:pPr>
        <w:rPr>
          <w:sz w:val="24"/>
        </w:rPr>
      </w:pPr>
      <w:r>
        <w:rPr>
          <w:sz w:val="24"/>
        </w:rPr>
        <w:t>7.1</w:t>
      </w:r>
      <w:r>
        <w:rPr>
          <w:sz w:val="24"/>
        </w:rPr>
        <w:tab/>
        <w:t>Racial Harassment</w:t>
      </w:r>
      <w:r>
        <w:rPr>
          <w:sz w:val="24"/>
        </w:rPr>
        <w:tab/>
      </w:r>
      <w:r>
        <w:rPr>
          <w:sz w:val="24"/>
        </w:rPr>
        <w:tab/>
      </w:r>
      <w:r>
        <w:rPr>
          <w:sz w:val="24"/>
        </w:rPr>
        <w:tab/>
      </w:r>
      <w:r>
        <w:rPr>
          <w:sz w:val="24"/>
        </w:rPr>
        <w:tab/>
      </w:r>
      <w:r>
        <w:rPr>
          <w:sz w:val="24"/>
        </w:rPr>
        <w:tab/>
      </w:r>
      <w:r>
        <w:rPr>
          <w:sz w:val="24"/>
        </w:rPr>
        <w:tab/>
      </w:r>
      <w:r>
        <w:rPr>
          <w:sz w:val="24"/>
        </w:rPr>
        <w:tab/>
      </w:r>
      <w:r>
        <w:rPr>
          <w:sz w:val="24"/>
        </w:rPr>
        <w:tab/>
        <w:t xml:space="preserve">               5</w:t>
      </w:r>
    </w:p>
    <w:p w14:paraId="3D7D7735" w14:textId="77777777" w:rsidR="00D07E5A" w:rsidRDefault="00FC6E93">
      <w:pPr>
        <w:rPr>
          <w:sz w:val="24"/>
        </w:rPr>
      </w:pPr>
      <w:r>
        <w:rPr>
          <w:sz w:val="24"/>
        </w:rPr>
        <w:t>7.2</w:t>
      </w:r>
      <w:r>
        <w:rPr>
          <w:sz w:val="24"/>
        </w:rPr>
        <w:tab/>
        <w:t>Examples of Racial Harassment</w:t>
      </w:r>
      <w:r>
        <w:rPr>
          <w:sz w:val="24"/>
        </w:rPr>
        <w:tab/>
      </w:r>
      <w:r>
        <w:rPr>
          <w:sz w:val="24"/>
        </w:rPr>
        <w:tab/>
      </w:r>
      <w:r>
        <w:rPr>
          <w:sz w:val="24"/>
        </w:rPr>
        <w:tab/>
      </w:r>
      <w:r>
        <w:rPr>
          <w:sz w:val="24"/>
        </w:rPr>
        <w:tab/>
      </w:r>
      <w:r>
        <w:rPr>
          <w:sz w:val="24"/>
        </w:rPr>
        <w:tab/>
      </w:r>
      <w:r>
        <w:rPr>
          <w:sz w:val="24"/>
        </w:rPr>
        <w:tab/>
        <w:t xml:space="preserve">               5</w:t>
      </w:r>
    </w:p>
    <w:p w14:paraId="115311A3" w14:textId="77777777" w:rsidR="00D07E5A" w:rsidRDefault="00FC6E93">
      <w:pPr>
        <w:rPr>
          <w:sz w:val="24"/>
        </w:rPr>
      </w:pPr>
      <w:r>
        <w:rPr>
          <w:sz w:val="24"/>
        </w:rPr>
        <w:t>7.3</w:t>
      </w:r>
      <w:r>
        <w:rPr>
          <w:sz w:val="24"/>
        </w:rPr>
        <w:tab/>
        <w:t>Sexual Harassment</w:t>
      </w:r>
      <w:r>
        <w:rPr>
          <w:sz w:val="24"/>
        </w:rPr>
        <w:tab/>
      </w:r>
      <w:r>
        <w:rPr>
          <w:sz w:val="24"/>
        </w:rPr>
        <w:tab/>
      </w:r>
      <w:r>
        <w:rPr>
          <w:sz w:val="24"/>
        </w:rPr>
        <w:tab/>
      </w:r>
      <w:r>
        <w:rPr>
          <w:sz w:val="24"/>
        </w:rPr>
        <w:tab/>
      </w:r>
      <w:r>
        <w:rPr>
          <w:sz w:val="24"/>
        </w:rPr>
        <w:tab/>
      </w:r>
      <w:r>
        <w:rPr>
          <w:sz w:val="24"/>
        </w:rPr>
        <w:tab/>
      </w:r>
      <w:r>
        <w:rPr>
          <w:sz w:val="24"/>
        </w:rPr>
        <w:tab/>
      </w:r>
      <w:r>
        <w:rPr>
          <w:sz w:val="24"/>
        </w:rPr>
        <w:tab/>
        <w:t xml:space="preserve">               5</w:t>
      </w:r>
    </w:p>
    <w:p w14:paraId="3AD8447A" w14:textId="77777777" w:rsidR="00D07E5A" w:rsidRDefault="00FC6E93">
      <w:pPr>
        <w:rPr>
          <w:sz w:val="24"/>
        </w:rPr>
      </w:pPr>
      <w:r>
        <w:rPr>
          <w:sz w:val="24"/>
        </w:rPr>
        <w:t>7.4</w:t>
      </w:r>
      <w:r>
        <w:rPr>
          <w:sz w:val="24"/>
        </w:rPr>
        <w:tab/>
        <w:t>Examples of Sexual Harassment</w:t>
      </w:r>
      <w:r>
        <w:rPr>
          <w:sz w:val="24"/>
        </w:rPr>
        <w:tab/>
      </w:r>
      <w:r>
        <w:rPr>
          <w:sz w:val="24"/>
        </w:rPr>
        <w:tab/>
      </w:r>
      <w:r>
        <w:rPr>
          <w:sz w:val="24"/>
        </w:rPr>
        <w:tab/>
      </w:r>
      <w:r>
        <w:rPr>
          <w:sz w:val="24"/>
        </w:rPr>
        <w:tab/>
      </w:r>
      <w:r>
        <w:rPr>
          <w:sz w:val="24"/>
        </w:rPr>
        <w:tab/>
      </w:r>
      <w:r>
        <w:rPr>
          <w:sz w:val="24"/>
        </w:rPr>
        <w:tab/>
        <w:t xml:space="preserve">               6</w:t>
      </w:r>
    </w:p>
    <w:p w14:paraId="15C7C0E2" w14:textId="77777777" w:rsidR="00D07E5A" w:rsidRDefault="00FC6E93">
      <w:pPr>
        <w:rPr>
          <w:sz w:val="24"/>
        </w:rPr>
      </w:pPr>
      <w:r>
        <w:rPr>
          <w:sz w:val="24"/>
        </w:rPr>
        <w:t>7.5</w:t>
      </w:r>
      <w:r>
        <w:rPr>
          <w:sz w:val="24"/>
        </w:rPr>
        <w:tab/>
        <w:t>Homophobic Behaviour</w:t>
      </w:r>
      <w:r>
        <w:rPr>
          <w:sz w:val="24"/>
        </w:rPr>
        <w:tab/>
      </w:r>
      <w:r>
        <w:rPr>
          <w:sz w:val="24"/>
        </w:rPr>
        <w:tab/>
      </w:r>
      <w:r>
        <w:rPr>
          <w:sz w:val="24"/>
        </w:rPr>
        <w:tab/>
      </w:r>
      <w:r>
        <w:rPr>
          <w:sz w:val="24"/>
        </w:rPr>
        <w:tab/>
      </w:r>
      <w:r>
        <w:rPr>
          <w:sz w:val="24"/>
        </w:rPr>
        <w:tab/>
      </w:r>
      <w:r>
        <w:rPr>
          <w:sz w:val="24"/>
        </w:rPr>
        <w:tab/>
      </w:r>
      <w:r>
        <w:rPr>
          <w:sz w:val="24"/>
        </w:rPr>
        <w:tab/>
      </w:r>
      <w:r>
        <w:rPr>
          <w:sz w:val="24"/>
        </w:rPr>
        <w:tab/>
        <w:t xml:space="preserve">    6</w:t>
      </w:r>
    </w:p>
    <w:p w14:paraId="2B3F594C" w14:textId="77777777" w:rsidR="00D07E5A" w:rsidRDefault="00FC6E93">
      <w:pPr>
        <w:rPr>
          <w:sz w:val="24"/>
        </w:rPr>
      </w:pPr>
      <w:r>
        <w:rPr>
          <w:sz w:val="24"/>
        </w:rPr>
        <w:t>7.6</w:t>
      </w:r>
      <w:r>
        <w:rPr>
          <w:sz w:val="24"/>
        </w:rPr>
        <w:tab/>
        <w:t>Examples of Homophobic Behaviour</w:t>
      </w:r>
      <w:r>
        <w:rPr>
          <w:sz w:val="24"/>
        </w:rPr>
        <w:tab/>
      </w:r>
      <w:r>
        <w:rPr>
          <w:sz w:val="24"/>
        </w:rPr>
        <w:tab/>
      </w:r>
      <w:r>
        <w:rPr>
          <w:sz w:val="24"/>
        </w:rPr>
        <w:tab/>
      </w:r>
      <w:r>
        <w:rPr>
          <w:sz w:val="24"/>
        </w:rPr>
        <w:tab/>
      </w:r>
      <w:r>
        <w:rPr>
          <w:sz w:val="24"/>
        </w:rPr>
        <w:tab/>
      </w:r>
      <w:r>
        <w:rPr>
          <w:sz w:val="24"/>
        </w:rPr>
        <w:tab/>
        <w:t xml:space="preserve">    6</w:t>
      </w:r>
    </w:p>
    <w:p w14:paraId="38517F1E" w14:textId="77777777" w:rsidR="00D07E5A" w:rsidRDefault="00FC6E93">
      <w:pPr>
        <w:rPr>
          <w:sz w:val="24"/>
        </w:rPr>
      </w:pPr>
      <w:r>
        <w:rPr>
          <w:sz w:val="24"/>
        </w:rPr>
        <w:t>7.7</w:t>
      </w:r>
      <w:r>
        <w:rPr>
          <w:sz w:val="24"/>
        </w:rPr>
        <w:tab/>
        <w:t>Harassment and the Equality Act 2010</w:t>
      </w:r>
      <w:r>
        <w:rPr>
          <w:sz w:val="24"/>
        </w:rPr>
        <w:tab/>
      </w:r>
      <w:r>
        <w:rPr>
          <w:sz w:val="24"/>
        </w:rPr>
        <w:tab/>
      </w:r>
      <w:r>
        <w:rPr>
          <w:sz w:val="24"/>
        </w:rPr>
        <w:tab/>
      </w:r>
      <w:r>
        <w:rPr>
          <w:sz w:val="24"/>
        </w:rPr>
        <w:tab/>
      </w:r>
      <w:r>
        <w:rPr>
          <w:sz w:val="24"/>
        </w:rPr>
        <w:tab/>
        <w:t xml:space="preserve">               6 </w:t>
      </w:r>
    </w:p>
    <w:p w14:paraId="298678D1" w14:textId="77777777" w:rsidR="00D07E5A" w:rsidRDefault="00FC6E93">
      <w:pPr>
        <w:rPr>
          <w:sz w:val="24"/>
        </w:rPr>
      </w:pPr>
      <w:r>
        <w:rPr>
          <w:sz w:val="24"/>
        </w:rPr>
        <w:t>7.8</w:t>
      </w:r>
      <w:r>
        <w:rPr>
          <w:sz w:val="24"/>
        </w:rPr>
        <w:tab/>
        <w:t>Examples of Disability Discrimination</w:t>
      </w:r>
      <w:r>
        <w:rPr>
          <w:sz w:val="24"/>
        </w:rPr>
        <w:tab/>
      </w:r>
      <w:r>
        <w:rPr>
          <w:sz w:val="24"/>
        </w:rPr>
        <w:tab/>
      </w:r>
      <w:r>
        <w:rPr>
          <w:sz w:val="24"/>
        </w:rPr>
        <w:tab/>
      </w:r>
      <w:r>
        <w:rPr>
          <w:sz w:val="24"/>
        </w:rPr>
        <w:tab/>
      </w:r>
      <w:r>
        <w:rPr>
          <w:sz w:val="24"/>
        </w:rPr>
        <w:tab/>
        <w:t xml:space="preserve">               6</w:t>
      </w:r>
    </w:p>
    <w:p w14:paraId="26D5B861" w14:textId="77777777" w:rsidR="00D07E5A" w:rsidRDefault="00D07E5A">
      <w:pPr>
        <w:rPr>
          <w:sz w:val="24"/>
        </w:rPr>
      </w:pPr>
    </w:p>
    <w:p w14:paraId="700F1B88" w14:textId="77777777" w:rsidR="00D07E5A" w:rsidRDefault="00FC6E93">
      <w:pPr>
        <w:rPr>
          <w:b/>
          <w:sz w:val="24"/>
        </w:rPr>
      </w:pPr>
      <w:r>
        <w:rPr>
          <w:b/>
          <w:sz w:val="24"/>
        </w:rPr>
        <w:t>8.0</w:t>
      </w:r>
      <w:r>
        <w:rPr>
          <w:b/>
          <w:sz w:val="24"/>
        </w:rPr>
        <w:tab/>
        <w:t>Bullying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7</w:t>
      </w:r>
    </w:p>
    <w:p w14:paraId="0EA01663" w14:textId="77777777" w:rsidR="00D07E5A" w:rsidRDefault="00FC6E93">
      <w:pPr>
        <w:rPr>
          <w:sz w:val="24"/>
        </w:rPr>
      </w:pPr>
      <w:r>
        <w:rPr>
          <w:sz w:val="24"/>
        </w:rPr>
        <w:t>8.1</w:t>
      </w:r>
      <w:r>
        <w:rPr>
          <w:sz w:val="24"/>
        </w:rPr>
        <w:tab/>
        <w:t>Examples of bullying</w:t>
      </w:r>
      <w:r>
        <w:rPr>
          <w:sz w:val="24"/>
        </w:rPr>
        <w:tab/>
      </w:r>
      <w:r>
        <w:rPr>
          <w:sz w:val="24"/>
        </w:rPr>
        <w:tab/>
      </w:r>
      <w:r>
        <w:rPr>
          <w:sz w:val="24"/>
        </w:rPr>
        <w:tab/>
      </w:r>
      <w:r>
        <w:rPr>
          <w:sz w:val="24"/>
        </w:rPr>
        <w:tab/>
      </w:r>
      <w:r>
        <w:rPr>
          <w:sz w:val="24"/>
        </w:rPr>
        <w:tab/>
      </w:r>
      <w:r>
        <w:rPr>
          <w:sz w:val="24"/>
        </w:rPr>
        <w:tab/>
      </w:r>
      <w:r>
        <w:rPr>
          <w:sz w:val="24"/>
        </w:rPr>
        <w:tab/>
      </w:r>
      <w:r>
        <w:rPr>
          <w:sz w:val="24"/>
        </w:rPr>
        <w:tab/>
        <w:t xml:space="preserve">     7</w:t>
      </w:r>
    </w:p>
    <w:p w14:paraId="2E878FAF" w14:textId="77777777" w:rsidR="00D07E5A" w:rsidRDefault="00FC6E93">
      <w:pPr>
        <w:rPr>
          <w:sz w:val="24"/>
        </w:rPr>
      </w:pPr>
      <w:r>
        <w:rPr>
          <w:sz w:val="24"/>
        </w:rPr>
        <w:t>8.2</w:t>
      </w:r>
      <w:r>
        <w:rPr>
          <w:sz w:val="24"/>
        </w:rPr>
        <w:tab/>
        <w:t>Types of interactions where Harassment or Bullying may Occur</w:t>
      </w:r>
      <w:r>
        <w:rPr>
          <w:sz w:val="24"/>
        </w:rPr>
        <w:tab/>
      </w:r>
      <w:r>
        <w:rPr>
          <w:sz w:val="24"/>
        </w:rPr>
        <w:tab/>
        <w:t xml:space="preserve">     7</w:t>
      </w:r>
      <w:r>
        <w:rPr>
          <w:sz w:val="24"/>
        </w:rPr>
        <w:tab/>
      </w:r>
      <w:r>
        <w:rPr>
          <w:sz w:val="24"/>
        </w:rPr>
        <w:tab/>
      </w:r>
      <w:r>
        <w:rPr>
          <w:sz w:val="24"/>
        </w:rPr>
        <w:tab/>
        <w:t xml:space="preserve">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219FFD80" w14:textId="77777777" w:rsidR="00D07E5A" w:rsidRDefault="00FC6E93">
      <w:pPr>
        <w:rPr>
          <w:b/>
          <w:sz w:val="24"/>
        </w:rPr>
      </w:pPr>
      <w:r>
        <w:rPr>
          <w:b/>
          <w:sz w:val="24"/>
        </w:rPr>
        <w:t>9.0</w:t>
      </w:r>
      <w:r>
        <w:rPr>
          <w:b/>
          <w:sz w:val="24"/>
        </w:rPr>
        <w:tab/>
        <w:t>Advice for Managers</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8</w:t>
      </w:r>
    </w:p>
    <w:p w14:paraId="11CCD193" w14:textId="77777777" w:rsidR="00D07E5A" w:rsidRDefault="00FC6E93">
      <w:pPr>
        <w:rPr>
          <w:sz w:val="24"/>
        </w:rPr>
      </w:pPr>
      <w:r>
        <w:rPr>
          <w:sz w:val="24"/>
        </w:rPr>
        <w:t>9.1</w:t>
      </w:r>
      <w:r>
        <w:rPr>
          <w:sz w:val="24"/>
        </w:rPr>
        <w:tab/>
        <w:t>Managers should</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8</w:t>
      </w:r>
    </w:p>
    <w:p w14:paraId="79909F1C" w14:textId="77777777" w:rsidR="00D07E5A" w:rsidRDefault="00FC6E93">
      <w:pPr>
        <w:rPr>
          <w:sz w:val="24"/>
        </w:rPr>
      </w:pPr>
      <w:r>
        <w:rPr>
          <w:sz w:val="24"/>
        </w:rPr>
        <w:t>9.2</w:t>
      </w:r>
      <w:r>
        <w:rPr>
          <w:sz w:val="24"/>
        </w:rPr>
        <w:tab/>
        <w:t>Managers should not</w:t>
      </w:r>
      <w:r>
        <w:rPr>
          <w:sz w:val="24"/>
        </w:rPr>
        <w:tab/>
      </w:r>
      <w:r>
        <w:rPr>
          <w:sz w:val="24"/>
        </w:rPr>
        <w:tab/>
      </w:r>
      <w:r>
        <w:rPr>
          <w:sz w:val="24"/>
        </w:rPr>
        <w:tab/>
      </w:r>
      <w:r>
        <w:rPr>
          <w:sz w:val="24"/>
        </w:rPr>
        <w:tab/>
      </w:r>
      <w:r>
        <w:rPr>
          <w:sz w:val="24"/>
        </w:rPr>
        <w:tab/>
      </w:r>
      <w:r>
        <w:rPr>
          <w:sz w:val="24"/>
        </w:rPr>
        <w:tab/>
      </w:r>
      <w:r>
        <w:rPr>
          <w:sz w:val="24"/>
        </w:rPr>
        <w:tab/>
      </w:r>
      <w:r>
        <w:rPr>
          <w:sz w:val="24"/>
        </w:rPr>
        <w:tab/>
        <w:t xml:space="preserve">     8</w:t>
      </w:r>
    </w:p>
    <w:p w14:paraId="3C34E38B" w14:textId="77777777" w:rsidR="00D07E5A" w:rsidRDefault="00D07E5A">
      <w:pPr>
        <w:rPr>
          <w:b/>
          <w:sz w:val="24"/>
        </w:rPr>
      </w:pPr>
    </w:p>
    <w:p w14:paraId="540A1467" w14:textId="77777777" w:rsidR="00D07E5A" w:rsidRDefault="00FC6E93">
      <w:pPr>
        <w:rPr>
          <w:b/>
          <w:sz w:val="24"/>
        </w:rPr>
      </w:pPr>
      <w:r>
        <w:rPr>
          <w:b/>
          <w:sz w:val="24"/>
        </w:rPr>
        <w:t>10.0</w:t>
      </w:r>
      <w:r>
        <w:rPr>
          <w:b/>
          <w:sz w:val="24"/>
        </w:rPr>
        <w:tab/>
        <w:t>Victimisation</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9</w:t>
      </w:r>
    </w:p>
    <w:p w14:paraId="21BD8325" w14:textId="77777777" w:rsidR="00D07E5A" w:rsidRDefault="00FC6E93">
      <w:pPr>
        <w:rPr>
          <w:sz w:val="24"/>
        </w:rPr>
      </w:pPr>
      <w:r>
        <w:rPr>
          <w:sz w:val="24"/>
        </w:rPr>
        <w:t xml:space="preserve"> </w:t>
      </w:r>
    </w:p>
    <w:p w14:paraId="7E5CE01B" w14:textId="77777777" w:rsidR="00D07E5A" w:rsidRDefault="00FC6E93">
      <w:pPr>
        <w:rPr>
          <w:b/>
          <w:sz w:val="24"/>
        </w:rPr>
      </w:pPr>
      <w:r>
        <w:rPr>
          <w:b/>
          <w:sz w:val="24"/>
        </w:rPr>
        <w:t>11.0</w:t>
      </w:r>
      <w:r>
        <w:rPr>
          <w:b/>
          <w:sz w:val="24"/>
        </w:rPr>
        <w:tab/>
        <w:t>Challenging Bullying and Harassment</w:t>
      </w:r>
      <w:r>
        <w:rPr>
          <w:b/>
          <w:sz w:val="24"/>
        </w:rPr>
        <w:tab/>
      </w:r>
      <w:r>
        <w:rPr>
          <w:b/>
          <w:sz w:val="24"/>
        </w:rPr>
        <w:tab/>
      </w:r>
      <w:r>
        <w:rPr>
          <w:b/>
          <w:sz w:val="24"/>
        </w:rPr>
        <w:tab/>
      </w:r>
      <w:r>
        <w:rPr>
          <w:b/>
          <w:sz w:val="24"/>
        </w:rPr>
        <w:tab/>
      </w:r>
      <w:r>
        <w:rPr>
          <w:b/>
          <w:sz w:val="24"/>
        </w:rPr>
        <w:tab/>
        <w:t xml:space="preserve">     9</w:t>
      </w:r>
      <w:r>
        <w:rPr>
          <w:b/>
          <w:sz w:val="24"/>
        </w:rPr>
        <w:tab/>
        <w:t xml:space="preserve">   </w:t>
      </w:r>
    </w:p>
    <w:p w14:paraId="4C0E5874" w14:textId="77777777" w:rsidR="00D07E5A" w:rsidRDefault="00FC6E93">
      <w:pPr>
        <w:rPr>
          <w:sz w:val="24"/>
        </w:rPr>
      </w:pPr>
      <w:r>
        <w:rPr>
          <w:sz w:val="24"/>
        </w:rPr>
        <w:t>11.1</w:t>
      </w:r>
      <w:r>
        <w:rPr>
          <w:sz w:val="24"/>
        </w:rPr>
        <w:tab/>
        <w:t>Principles</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9</w:t>
      </w:r>
    </w:p>
    <w:p w14:paraId="5D6442AA" w14:textId="77777777" w:rsidR="00D07E5A" w:rsidRDefault="00FC6E93">
      <w:pPr>
        <w:rPr>
          <w:sz w:val="24"/>
        </w:rPr>
      </w:pPr>
      <w:r>
        <w:rPr>
          <w:sz w:val="24"/>
        </w:rPr>
        <w:t>11.2</w:t>
      </w:r>
      <w:r>
        <w:rPr>
          <w:sz w:val="24"/>
        </w:rPr>
        <w:tab/>
        <w:t>Workplace Mediation</w:t>
      </w:r>
      <w:r>
        <w:rPr>
          <w:sz w:val="24"/>
        </w:rPr>
        <w:tab/>
      </w:r>
      <w:r>
        <w:rPr>
          <w:sz w:val="24"/>
        </w:rPr>
        <w:tab/>
      </w:r>
      <w:r>
        <w:rPr>
          <w:sz w:val="24"/>
        </w:rPr>
        <w:tab/>
      </w:r>
      <w:r>
        <w:rPr>
          <w:sz w:val="24"/>
        </w:rPr>
        <w:tab/>
      </w:r>
      <w:r>
        <w:rPr>
          <w:sz w:val="24"/>
        </w:rPr>
        <w:tab/>
      </w:r>
      <w:r>
        <w:rPr>
          <w:sz w:val="24"/>
        </w:rPr>
        <w:tab/>
      </w:r>
      <w:r>
        <w:rPr>
          <w:sz w:val="24"/>
        </w:rPr>
        <w:tab/>
      </w:r>
      <w:r>
        <w:rPr>
          <w:sz w:val="24"/>
        </w:rPr>
        <w:tab/>
        <w:t xml:space="preserve">     9</w:t>
      </w:r>
    </w:p>
    <w:p w14:paraId="6A5E5C81" w14:textId="77777777" w:rsidR="00D07E5A" w:rsidRDefault="00FC6E93">
      <w:pPr>
        <w:rPr>
          <w:sz w:val="24"/>
        </w:rPr>
      </w:pPr>
      <w:r>
        <w:rPr>
          <w:sz w:val="24"/>
        </w:rPr>
        <w:t>11.3</w:t>
      </w:r>
      <w:r>
        <w:rPr>
          <w:sz w:val="24"/>
        </w:rPr>
        <w:tab/>
        <w:t>Harassment Advisers</w:t>
      </w:r>
      <w:r>
        <w:rPr>
          <w:sz w:val="24"/>
        </w:rPr>
        <w:tab/>
      </w:r>
      <w:r>
        <w:rPr>
          <w:sz w:val="24"/>
        </w:rPr>
        <w:tab/>
      </w:r>
      <w:r>
        <w:rPr>
          <w:sz w:val="24"/>
        </w:rPr>
        <w:tab/>
      </w:r>
      <w:r>
        <w:rPr>
          <w:sz w:val="24"/>
        </w:rPr>
        <w:tab/>
      </w:r>
      <w:r>
        <w:rPr>
          <w:sz w:val="24"/>
        </w:rPr>
        <w:tab/>
      </w:r>
      <w:r>
        <w:rPr>
          <w:sz w:val="24"/>
        </w:rPr>
        <w:tab/>
      </w:r>
      <w:r>
        <w:rPr>
          <w:sz w:val="24"/>
        </w:rPr>
        <w:tab/>
      </w:r>
      <w:r>
        <w:rPr>
          <w:sz w:val="24"/>
        </w:rPr>
        <w:tab/>
        <w:t xml:space="preserve">    10</w:t>
      </w:r>
      <w:r>
        <w:rPr>
          <w:sz w:val="24"/>
        </w:rPr>
        <w:tab/>
        <w:t xml:space="preserve">  </w:t>
      </w:r>
    </w:p>
    <w:p w14:paraId="410FBE85" w14:textId="77777777" w:rsidR="00D07E5A" w:rsidRDefault="00FC6E93">
      <w:pPr>
        <w:rPr>
          <w:sz w:val="24"/>
        </w:rPr>
      </w:pPr>
      <w:r>
        <w:rPr>
          <w:sz w:val="24"/>
        </w:rPr>
        <w:t>11.4</w:t>
      </w:r>
      <w:r>
        <w:rPr>
          <w:sz w:val="24"/>
        </w:rPr>
        <w:tab/>
        <w:t>Incident Reporting</w:t>
      </w:r>
      <w:r>
        <w:rPr>
          <w:sz w:val="24"/>
        </w:rPr>
        <w:tab/>
      </w:r>
      <w:r>
        <w:rPr>
          <w:sz w:val="24"/>
        </w:rPr>
        <w:tab/>
      </w:r>
      <w:r>
        <w:rPr>
          <w:sz w:val="24"/>
        </w:rPr>
        <w:tab/>
      </w:r>
      <w:r>
        <w:rPr>
          <w:sz w:val="24"/>
        </w:rPr>
        <w:tab/>
      </w:r>
      <w:r>
        <w:rPr>
          <w:sz w:val="24"/>
        </w:rPr>
        <w:tab/>
      </w:r>
      <w:r>
        <w:rPr>
          <w:sz w:val="24"/>
        </w:rPr>
        <w:tab/>
      </w:r>
      <w:r>
        <w:rPr>
          <w:sz w:val="24"/>
        </w:rPr>
        <w:tab/>
      </w:r>
      <w:r>
        <w:rPr>
          <w:sz w:val="24"/>
        </w:rPr>
        <w:tab/>
        <w:t xml:space="preserve">               10</w:t>
      </w:r>
    </w:p>
    <w:p w14:paraId="140CBF3F" w14:textId="77777777" w:rsidR="00D07E5A" w:rsidRDefault="00D07E5A">
      <w:pPr>
        <w:rPr>
          <w:sz w:val="24"/>
        </w:rPr>
      </w:pPr>
    </w:p>
    <w:p w14:paraId="48119FF0" w14:textId="77777777" w:rsidR="00D07E5A" w:rsidRDefault="00FC6E93">
      <w:pPr>
        <w:rPr>
          <w:b/>
          <w:sz w:val="24"/>
        </w:rPr>
      </w:pPr>
      <w:r>
        <w:rPr>
          <w:sz w:val="24"/>
        </w:rPr>
        <w:t>12.0</w:t>
      </w:r>
      <w:r>
        <w:rPr>
          <w:b/>
          <w:sz w:val="24"/>
        </w:rPr>
        <w:t xml:space="preserve">    Procedure for Dealing with Cases of Bullying or Harassment       </w:t>
      </w:r>
      <w:r>
        <w:rPr>
          <w:b/>
          <w:sz w:val="24"/>
        </w:rPr>
        <w:tab/>
        <w:t xml:space="preserve">     10</w:t>
      </w:r>
      <w:r>
        <w:rPr>
          <w:b/>
          <w:sz w:val="24"/>
        </w:rPr>
        <w:tab/>
        <w:t xml:space="preserve">  </w:t>
      </w:r>
    </w:p>
    <w:p w14:paraId="6731A209" w14:textId="77777777" w:rsidR="00D07E5A" w:rsidRDefault="00FC6E93">
      <w:pPr>
        <w:rPr>
          <w:sz w:val="24"/>
        </w:rPr>
      </w:pPr>
      <w:r>
        <w:rPr>
          <w:sz w:val="24"/>
        </w:rPr>
        <w:t>12.1</w:t>
      </w:r>
      <w:r>
        <w:rPr>
          <w:sz w:val="24"/>
        </w:rPr>
        <w:tab/>
        <w:t xml:space="preserve">Action to be Taken Prior to Invoking The Formal Procedure </w:t>
      </w:r>
      <w:r>
        <w:rPr>
          <w:sz w:val="24"/>
        </w:rPr>
        <w:tab/>
      </w:r>
      <w:r>
        <w:rPr>
          <w:sz w:val="24"/>
        </w:rPr>
        <w:tab/>
      </w:r>
      <w:r>
        <w:rPr>
          <w:sz w:val="24"/>
        </w:rPr>
        <w:tab/>
        <w:t xml:space="preserve">     10</w:t>
      </w:r>
    </w:p>
    <w:p w14:paraId="76222A07" w14:textId="77777777" w:rsidR="00D07E5A" w:rsidRDefault="00FC6E93">
      <w:pPr>
        <w:rPr>
          <w:sz w:val="24"/>
        </w:rPr>
      </w:pPr>
      <w:r>
        <w:rPr>
          <w:sz w:val="24"/>
        </w:rPr>
        <w:t>12.2</w:t>
      </w:r>
      <w:r>
        <w:rPr>
          <w:sz w:val="24"/>
        </w:rPr>
        <w:tab/>
        <w:t>The Formal Procedure</w:t>
      </w:r>
      <w:r>
        <w:rPr>
          <w:sz w:val="24"/>
        </w:rPr>
        <w:tab/>
      </w:r>
      <w:r>
        <w:rPr>
          <w:sz w:val="24"/>
        </w:rPr>
        <w:tab/>
      </w:r>
      <w:r>
        <w:rPr>
          <w:sz w:val="24"/>
        </w:rPr>
        <w:tab/>
      </w:r>
      <w:r>
        <w:rPr>
          <w:sz w:val="24"/>
        </w:rPr>
        <w:tab/>
      </w:r>
      <w:r>
        <w:rPr>
          <w:sz w:val="24"/>
        </w:rPr>
        <w:tab/>
      </w:r>
      <w:r>
        <w:rPr>
          <w:sz w:val="24"/>
        </w:rPr>
        <w:tab/>
      </w:r>
      <w:r>
        <w:rPr>
          <w:sz w:val="24"/>
        </w:rPr>
        <w:tab/>
        <w:t xml:space="preserve">                12</w:t>
      </w:r>
    </w:p>
    <w:p w14:paraId="17B34AED" w14:textId="77777777" w:rsidR="00D07E5A" w:rsidRDefault="00FC6E93">
      <w:pPr>
        <w:rPr>
          <w:sz w:val="24"/>
        </w:rPr>
      </w:pPr>
      <w:r>
        <w:rPr>
          <w:sz w:val="24"/>
        </w:rPr>
        <w:t>12.3</w:t>
      </w:r>
      <w:r>
        <w:rPr>
          <w:sz w:val="24"/>
        </w:rPr>
        <w:tab/>
        <w:t>The Investigation</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12</w:t>
      </w:r>
    </w:p>
    <w:p w14:paraId="544E2DA7" w14:textId="77777777" w:rsidR="00D07E5A" w:rsidRDefault="00FC6E93">
      <w:pPr>
        <w:rPr>
          <w:sz w:val="24"/>
        </w:rPr>
      </w:pPr>
      <w:r>
        <w:rPr>
          <w:sz w:val="24"/>
        </w:rPr>
        <w:lastRenderedPageBreak/>
        <w:t>12.4    Consideration of the Investigative Report</w:t>
      </w:r>
      <w:r>
        <w:rPr>
          <w:sz w:val="24"/>
        </w:rPr>
        <w:tab/>
      </w:r>
      <w:r>
        <w:rPr>
          <w:sz w:val="24"/>
        </w:rPr>
        <w:tab/>
      </w:r>
      <w:r>
        <w:rPr>
          <w:sz w:val="24"/>
        </w:rPr>
        <w:tab/>
      </w:r>
      <w:r>
        <w:rPr>
          <w:sz w:val="24"/>
        </w:rPr>
        <w:tab/>
      </w:r>
      <w:r>
        <w:rPr>
          <w:sz w:val="24"/>
        </w:rPr>
        <w:tab/>
        <w:t xml:space="preserve">      13</w:t>
      </w:r>
    </w:p>
    <w:p w14:paraId="563A4B6A" w14:textId="77777777" w:rsidR="00D07E5A" w:rsidRDefault="00FC6E93">
      <w:pPr>
        <w:rPr>
          <w:sz w:val="24"/>
        </w:rPr>
      </w:pPr>
      <w:r>
        <w:rPr>
          <w:sz w:val="24"/>
        </w:rPr>
        <w:t xml:space="preserve">12.5    Feedback to the Complainant      </w:t>
      </w:r>
      <w:r>
        <w:rPr>
          <w:sz w:val="24"/>
        </w:rPr>
        <w:tab/>
      </w:r>
      <w:r>
        <w:rPr>
          <w:sz w:val="24"/>
        </w:rPr>
        <w:tab/>
      </w:r>
      <w:r>
        <w:rPr>
          <w:sz w:val="24"/>
        </w:rPr>
        <w:tab/>
      </w:r>
      <w:r>
        <w:rPr>
          <w:sz w:val="24"/>
        </w:rPr>
        <w:tab/>
      </w:r>
      <w:r>
        <w:rPr>
          <w:sz w:val="24"/>
        </w:rPr>
        <w:tab/>
      </w:r>
      <w:r>
        <w:rPr>
          <w:sz w:val="24"/>
        </w:rPr>
        <w:tab/>
      </w:r>
      <w:r>
        <w:rPr>
          <w:sz w:val="24"/>
        </w:rPr>
        <w:tab/>
        <w:t xml:space="preserve">      14</w:t>
      </w:r>
    </w:p>
    <w:p w14:paraId="156C02FE" w14:textId="77777777" w:rsidR="00D07E5A" w:rsidRDefault="00FC6E93">
      <w:pPr>
        <w:rPr>
          <w:sz w:val="24"/>
        </w:rPr>
      </w:pPr>
      <w:r>
        <w:rPr>
          <w:sz w:val="24"/>
        </w:rPr>
        <w:t xml:space="preserve">12.6    Feedback to the Alleged Bully/Harasser </w:t>
      </w:r>
      <w:r>
        <w:rPr>
          <w:sz w:val="24"/>
        </w:rPr>
        <w:tab/>
      </w:r>
      <w:r>
        <w:rPr>
          <w:sz w:val="24"/>
        </w:rPr>
        <w:tab/>
      </w:r>
      <w:r>
        <w:rPr>
          <w:sz w:val="24"/>
        </w:rPr>
        <w:tab/>
      </w:r>
      <w:r>
        <w:rPr>
          <w:sz w:val="24"/>
        </w:rPr>
        <w:tab/>
      </w:r>
      <w:r>
        <w:rPr>
          <w:sz w:val="24"/>
        </w:rPr>
        <w:tab/>
      </w:r>
      <w:r>
        <w:rPr>
          <w:sz w:val="24"/>
        </w:rPr>
        <w:tab/>
        <w:t xml:space="preserve">      15</w:t>
      </w:r>
    </w:p>
    <w:p w14:paraId="6BBB89CF" w14:textId="77777777" w:rsidR="00D07E5A" w:rsidRDefault="00FC6E93">
      <w:pPr>
        <w:rPr>
          <w:sz w:val="24"/>
        </w:rPr>
      </w:pPr>
      <w:r>
        <w:rPr>
          <w:sz w:val="24"/>
        </w:rPr>
        <w:t>12.7    Possible Outcomes of a Disciplinary Hearing</w:t>
      </w:r>
      <w:r>
        <w:rPr>
          <w:sz w:val="24"/>
        </w:rPr>
        <w:tab/>
      </w:r>
      <w:r>
        <w:rPr>
          <w:sz w:val="24"/>
        </w:rPr>
        <w:tab/>
      </w:r>
      <w:r>
        <w:rPr>
          <w:sz w:val="24"/>
        </w:rPr>
        <w:tab/>
      </w:r>
      <w:r>
        <w:rPr>
          <w:sz w:val="24"/>
        </w:rPr>
        <w:tab/>
        <w:t xml:space="preserve">                 15</w:t>
      </w:r>
    </w:p>
    <w:p w14:paraId="14A2CB9A" w14:textId="77777777" w:rsidR="00D07E5A" w:rsidRDefault="00FC6E93">
      <w:pPr>
        <w:numPr>
          <w:ilvl w:val="1"/>
          <w:numId w:val="39"/>
        </w:numPr>
        <w:rPr>
          <w:sz w:val="24"/>
        </w:rPr>
      </w:pPr>
      <w:r>
        <w:rPr>
          <w:sz w:val="24"/>
        </w:rPr>
        <w:t>Feedback to the Complainant Following the  Hearing</w:t>
      </w:r>
      <w:r>
        <w:rPr>
          <w:sz w:val="24"/>
        </w:rPr>
        <w:tab/>
      </w:r>
      <w:r>
        <w:rPr>
          <w:sz w:val="24"/>
        </w:rPr>
        <w:tab/>
      </w:r>
      <w:r>
        <w:rPr>
          <w:sz w:val="24"/>
        </w:rPr>
        <w:tab/>
        <w:t xml:space="preserve">                 15</w:t>
      </w:r>
    </w:p>
    <w:p w14:paraId="4469A118" w14:textId="77777777" w:rsidR="00D07E5A" w:rsidRDefault="00FC6E93">
      <w:pPr>
        <w:rPr>
          <w:sz w:val="24"/>
        </w:rPr>
      </w:pPr>
      <w:r>
        <w:rPr>
          <w:sz w:val="24"/>
        </w:rPr>
        <w:t>12.9    Follow up</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16</w:t>
      </w:r>
    </w:p>
    <w:p w14:paraId="235600DE" w14:textId="77777777" w:rsidR="00D07E5A" w:rsidRDefault="00D07E5A">
      <w:pPr>
        <w:rPr>
          <w:sz w:val="24"/>
        </w:rPr>
      </w:pPr>
    </w:p>
    <w:p w14:paraId="356C14BF" w14:textId="77777777" w:rsidR="00D07E5A" w:rsidRDefault="00D07E5A">
      <w:pPr>
        <w:rPr>
          <w:sz w:val="24"/>
        </w:rPr>
      </w:pPr>
    </w:p>
    <w:p w14:paraId="0E64C3E6" w14:textId="77777777" w:rsidR="00D07E5A" w:rsidRDefault="00FC6E93">
      <w:pPr>
        <w:rPr>
          <w:b/>
          <w:sz w:val="24"/>
        </w:rPr>
      </w:pPr>
      <w:r>
        <w:rPr>
          <w:b/>
          <w:sz w:val="24"/>
        </w:rPr>
        <w:t xml:space="preserve">13.0    Harassment of Staff by Clients, Service Users and </w:t>
      </w:r>
    </w:p>
    <w:p w14:paraId="4ABC003B" w14:textId="77777777" w:rsidR="00D07E5A" w:rsidRDefault="00FC6E93">
      <w:pPr>
        <w:ind w:firstLine="720"/>
        <w:rPr>
          <w:b/>
          <w:sz w:val="24"/>
        </w:rPr>
      </w:pPr>
      <w:r>
        <w:rPr>
          <w:b/>
          <w:sz w:val="24"/>
        </w:rPr>
        <w:t>Members of the Public</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16</w:t>
      </w:r>
    </w:p>
    <w:p w14:paraId="2961C1AF" w14:textId="77777777" w:rsidR="00D07E5A" w:rsidRDefault="00FC6E93">
      <w:pPr>
        <w:rPr>
          <w:sz w:val="24"/>
        </w:rPr>
      </w:pPr>
      <w:r>
        <w:rPr>
          <w:sz w:val="24"/>
        </w:rPr>
        <w:t>13.1</w:t>
      </w:r>
      <w:r>
        <w:rPr>
          <w:sz w:val="24"/>
        </w:rPr>
        <w:tab/>
        <w:t>Multidisciplinary Review</w:t>
      </w:r>
      <w:r>
        <w:rPr>
          <w:sz w:val="24"/>
        </w:rPr>
        <w:tab/>
      </w:r>
      <w:r>
        <w:rPr>
          <w:sz w:val="24"/>
        </w:rPr>
        <w:tab/>
      </w:r>
      <w:r>
        <w:rPr>
          <w:sz w:val="24"/>
        </w:rPr>
        <w:tab/>
      </w:r>
      <w:r>
        <w:rPr>
          <w:sz w:val="24"/>
        </w:rPr>
        <w:tab/>
      </w:r>
      <w:r>
        <w:rPr>
          <w:sz w:val="24"/>
        </w:rPr>
        <w:tab/>
      </w:r>
      <w:r>
        <w:rPr>
          <w:sz w:val="24"/>
        </w:rPr>
        <w:tab/>
      </w:r>
      <w:r>
        <w:rPr>
          <w:sz w:val="24"/>
        </w:rPr>
        <w:tab/>
      </w:r>
      <w:r>
        <w:rPr>
          <w:sz w:val="24"/>
        </w:rPr>
        <w:tab/>
        <w:t xml:space="preserve">       16</w:t>
      </w:r>
    </w:p>
    <w:p w14:paraId="26501FC8" w14:textId="77777777" w:rsidR="00D07E5A" w:rsidRDefault="00FC6E93">
      <w:pPr>
        <w:rPr>
          <w:sz w:val="24"/>
        </w:rPr>
      </w:pPr>
      <w:r>
        <w:rPr>
          <w:sz w:val="24"/>
        </w:rPr>
        <w:t xml:space="preserve"> </w:t>
      </w:r>
    </w:p>
    <w:p w14:paraId="6AE000E3" w14:textId="77777777" w:rsidR="00D07E5A" w:rsidRDefault="00FC6E93">
      <w:pPr>
        <w:rPr>
          <w:b/>
          <w:sz w:val="24"/>
        </w:rPr>
      </w:pPr>
      <w:r>
        <w:rPr>
          <w:b/>
          <w:sz w:val="24"/>
        </w:rPr>
        <w:t>14.0</w:t>
      </w:r>
      <w:r>
        <w:rPr>
          <w:b/>
          <w:sz w:val="24"/>
        </w:rPr>
        <w:tab/>
        <w:t>Support Available for Staff</w:t>
      </w:r>
      <w:r>
        <w:rPr>
          <w:b/>
          <w:sz w:val="24"/>
        </w:rPr>
        <w:tab/>
      </w:r>
      <w:r>
        <w:rPr>
          <w:b/>
          <w:sz w:val="24"/>
        </w:rPr>
        <w:tab/>
      </w:r>
      <w:r>
        <w:rPr>
          <w:b/>
          <w:sz w:val="24"/>
        </w:rPr>
        <w:tab/>
      </w:r>
      <w:r>
        <w:rPr>
          <w:b/>
          <w:sz w:val="24"/>
        </w:rPr>
        <w:tab/>
      </w:r>
      <w:r>
        <w:rPr>
          <w:b/>
          <w:sz w:val="24"/>
        </w:rPr>
        <w:tab/>
      </w:r>
      <w:r>
        <w:rPr>
          <w:b/>
          <w:sz w:val="24"/>
        </w:rPr>
        <w:tab/>
      </w:r>
      <w:r>
        <w:rPr>
          <w:b/>
          <w:sz w:val="24"/>
        </w:rPr>
        <w:tab/>
        <w:t xml:space="preserve">       17</w:t>
      </w:r>
    </w:p>
    <w:p w14:paraId="2E8EFE60" w14:textId="77777777" w:rsidR="00D07E5A" w:rsidRDefault="00FC6E93">
      <w:pPr>
        <w:rPr>
          <w:sz w:val="24"/>
        </w:rPr>
      </w:pPr>
      <w:r>
        <w:rPr>
          <w:sz w:val="24"/>
        </w:rPr>
        <w:t>14.1</w:t>
      </w:r>
      <w:r>
        <w:rPr>
          <w:sz w:val="24"/>
        </w:rPr>
        <w:tab/>
        <w:t>Trade Union Representative</w:t>
      </w:r>
      <w:r>
        <w:rPr>
          <w:sz w:val="24"/>
        </w:rPr>
        <w:tab/>
      </w:r>
      <w:r>
        <w:rPr>
          <w:sz w:val="24"/>
        </w:rPr>
        <w:tab/>
      </w:r>
      <w:r>
        <w:rPr>
          <w:sz w:val="24"/>
        </w:rPr>
        <w:tab/>
      </w:r>
      <w:r>
        <w:rPr>
          <w:sz w:val="24"/>
        </w:rPr>
        <w:tab/>
      </w:r>
      <w:r>
        <w:rPr>
          <w:sz w:val="24"/>
        </w:rPr>
        <w:tab/>
      </w:r>
      <w:r>
        <w:rPr>
          <w:sz w:val="24"/>
        </w:rPr>
        <w:tab/>
      </w:r>
      <w:r>
        <w:rPr>
          <w:sz w:val="24"/>
        </w:rPr>
        <w:tab/>
        <w:t xml:space="preserve">       17</w:t>
      </w:r>
    </w:p>
    <w:p w14:paraId="3EC170BB" w14:textId="77777777" w:rsidR="00D07E5A" w:rsidRDefault="00FC6E93">
      <w:pPr>
        <w:rPr>
          <w:sz w:val="24"/>
        </w:rPr>
      </w:pPr>
      <w:r>
        <w:rPr>
          <w:sz w:val="24"/>
        </w:rPr>
        <w:t>14.2</w:t>
      </w:r>
      <w:r>
        <w:rPr>
          <w:sz w:val="24"/>
        </w:rPr>
        <w:tab/>
        <w:t xml:space="preserve">Manager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17</w:t>
      </w:r>
    </w:p>
    <w:p w14:paraId="1E0E9731" w14:textId="77777777" w:rsidR="00D07E5A" w:rsidRDefault="00FC6E93">
      <w:pPr>
        <w:rPr>
          <w:sz w:val="24"/>
        </w:rPr>
      </w:pPr>
      <w:r>
        <w:rPr>
          <w:sz w:val="24"/>
        </w:rPr>
        <w:t>14.3</w:t>
      </w:r>
      <w:r>
        <w:rPr>
          <w:sz w:val="24"/>
        </w:rPr>
        <w:tab/>
        <w:t>Human Resources Representative</w:t>
      </w:r>
      <w:r>
        <w:rPr>
          <w:sz w:val="24"/>
        </w:rPr>
        <w:tab/>
      </w:r>
      <w:r>
        <w:rPr>
          <w:sz w:val="24"/>
        </w:rPr>
        <w:tab/>
      </w:r>
      <w:r>
        <w:rPr>
          <w:sz w:val="24"/>
        </w:rPr>
        <w:tab/>
      </w:r>
      <w:r>
        <w:rPr>
          <w:sz w:val="24"/>
        </w:rPr>
        <w:tab/>
      </w:r>
      <w:r>
        <w:rPr>
          <w:sz w:val="24"/>
        </w:rPr>
        <w:tab/>
      </w:r>
      <w:r>
        <w:rPr>
          <w:sz w:val="24"/>
        </w:rPr>
        <w:tab/>
        <w:t xml:space="preserve">       17</w:t>
      </w:r>
    </w:p>
    <w:p w14:paraId="30CB03CD" w14:textId="77777777" w:rsidR="00D07E5A" w:rsidRDefault="00FC6E93">
      <w:pPr>
        <w:rPr>
          <w:sz w:val="24"/>
        </w:rPr>
      </w:pPr>
      <w:r>
        <w:rPr>
          <w:sz w:val="24"/>
        </w:rPr>
        <w:t>14.4</w:t>
      </w:r>
      <w:r>
        <w:rPr>
          <w:sz w:val="24"/>
        </w:rPr>
        <w:tab/>
        <w:t>Harassment Advisers</w:t>
      </w:r>
      <w:r>
        <w:rPr>
          <w:sz w:val="24"/>
        </w:rPr>
        <w:tab/>
      </w:r>
      <w:r>
        <w:rPr>
          <w:sz w:val="24"/>
        </w:rPr>
        <w:tab/>
      </w:r>
      <w:r>
        <w:rPr>
          <w:sz w:val="24"/>
        </w:rPr>
        <w:tab/>
      </w:r>
      <w:r>
        <w:rPr>
          <w:sz w:val="24"/>
        </w:rPr>
        <w:tab/>
      </w:r>
      <w:r>
        <w:rPr>
          <w:sz w:val="24"/>
        </w:rPr>
        <w:tab/>
      </w:r>
      <w:r>
        <w:rPr>
          <w:sz w:val="24"/>
        </w:rPr>
        <w:tab/>
      </w:r>
      <w:r>
        <w:rPr>
          <w:sz w:val="24"/>
        </w:rPr>
        <w:tab/>
      </w:r>
      <w:r>
        <w:rPr>
          <w:sz w:val="24"/>
        </w:rPr>
        <w:tab/>
        <w:t xml:space="preserve">       17</w:t>
      </w:r>
    </w:p>
    <w:p w14:paraId="775D9082" w14:textId="77777777" w:rsidR="00D07E5A" w:rsidRDefault="00FC6E93">
      <w:pPr>
        <w:rPr>
          <w:sz w:val="24"/>
        </w:rPr>
      </w:pPr>
      <w:r>
        <w:rPr>
          <w:sz w:val="24"/>
        </w:rPr>
        <w:t>14.5</w:t>
      </w:r>
      <w:r>
        <w:rPr>
          <w:sz w:val="24"/>
        </w:rPr>
        <w:tab/>
        <w:t>Staff Consultancy and Counselling Service</w:t>
      </w:r>
      <w:r>
        <w:rPr>
          <w:sz w:val="24"/>
        </w:rPr>
        <w:tab/>
      </w:r>
      <w:r>
        <w:rPr>
          <w:sz w:val="24"/>
        </w:rPr>
        <w:tab/>
      </w:r>
      <w:r>
        <w:rPr>
          <w:sz w:val="24"/>
        </w:rPr>
        <w:tab/>
      </w:r>
      <w:r>
        <w:rPr>
          <w:sz w:val="24"/>
        </w:rPr>
        <w:tab/>
      </w:r>
      <w:r>
        <w:rPr>
          <w:sz w:val="24"/>
        </w:rPr>
        <w:tab/>
        <w:t xml:space="preserve">       18</w:t>
      </w:r>
    </w:p>
    <w:p w14:paraId="5B7DBE8A" w14:textId="77777777" w:rsidR="00D07E5A" w:rsidRDefault="00FC6E93">
      <w:pPr>
        <w:rPr>
          <w:sz w:val="24"/>
        </w:rPr>
      </w:pPr>
      <w:r>
        <w:rPr>
          <w:sz w:val="24"/>
        </w:rPr>
        <w:t>14.6</w:t>
      </w:r>
      <w:r>
        <w:rPr>
          <w:sz w:val="24"/>
        </w:rPr>
        <w:tab/>
        <w:t>Occupational Health</w:t>
      </w:r>
      <w:r>
        <w:rPr>
          <w:sz w:val="24"/>
        </w:rPr>
        <w:tab/>
      </w:r>
      <w:r>
        <w:rPr>
          <w:sz w:val="24"/>
        </w:rPr>
        <w:tab/>
      </w:r>
      <w:r>
        <w:rPr>
          <w:sz w:val="24"/>
        </w:rPr>
        <w:tab/>
      </w:r>
      <w:r>
        <w:rPr>
          <w:sz w:val="24"/>
        </w:rPr>
        <w:tab/>
      </w:r>
      <w:r>
        <w:rPr>
          <w:sz w:val="24"/>
        </w:rPr>
        <w:tab/>
      </w:r>
      <w:r>
        <w:rPr>
          <w:sz w:val="24"/>
        </w:rPr>
        <w:tab/>
      </w:r>
      <w:r>
        <w:rPr>
          <w:sz w:val="24"/>
        </w:rPr>
        <w:tab/>
      </w:r>
      <w:r>
        <w:rPr>
          <w:sz w:val="24"/>
        </w:rPr>
        <w:tab/>
        <w:t xml:space="preserve">       18</w:t>
      </w:r>
    </w:p>
    <w:p w14:paraId="0203A2F5" w14:textId="77777777" w:rsidR="00D07E5A" w:rsidRDefault="00FC6E93">
      <w:pPr>
        <w:rPr>
          <w:sz w:val="24"/>
        </w:rPr>
      </w:pPr>
      <w:r>
        <w:rPr>
          <w:sz w:val="24"/>
        </w:rPr>
        <w:t>14.7</w:t>
      </w:r>
      <w:r>
        <w:rPr>
          <w:sz w:val="24"/>
        </w:rPr>
        <w:tab/>
        <w:t>Mediator</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t xml:space="preserve">       18</w:t>
      </w:r>
    </w:p>
    <w:p w14:paraId="608F36EA" w14:textId="77777777" w:rsidR="00D07E5A" w:rsidRDefault="00D07E5A">
      <w:pPr>
        <w:rPr>
          <w:sz w:val="24"/>
        </w:rPr>
      </w:pPr>
    </w:p>
    <w:p w14:paraId="713AABC3" w14:textId="77777777" w:rsidR="00D07E5A" w:rsidRDefault="00FC6E93">
      <w:pPr>
        <w:rPr>
          <w:b/>
          <w:sz w:val="24"/>
        </w:rPr>
      </w:pPr>
      <w:r>
        <w:rPr>
          <w:b/>
          <w:sz w:val="24"/>
        </w:rPr>
        <w:t>15.0</w:t>
      </w:r>
      <w:r>
        <w:rPr>
          <w:b/>
          <w:sz w:val="24"/>
        </w:rPr>
        <w:tab/>
        <w:t>Monitoring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18</w:t>
      </w:r>
    </w:p>
    <w:p w14:paraId="72DC593D" w14:textId="77777777" w:rsidR="00D07E5A" w:rsidRDefault="00D07E5A">
      <w:pPr>
        <w:rPr>
          <w:b/>
          <w:sz w:val="24"/>
        </w:rPr>
      </w:pPr>
    </w:p>
    <w:p w14:paraId="0A586DAD" w14:textId="77777777" w:rsidR="00D07E5A" w:rsidRDefault="00FC6E93">
      <w:pPr>
        <w:rPr>
          <w:b/>
          <w:sz w:val="24"/>
        </w:rPr>
      </w:pPr>
      <w:r>
        <w:rPr>
          <w:b/>
          <w:sz w:val="24"/>
        </w:rPr>
        <w:t>16.0</w:t>
      </w:r>
      <w:r>
        <w:rPr>
          <w:b/>
          <w:sz w:val="24"/>
        </w:rPr>
        <w:tab/>
        <w:t>Training</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t xml:space="preserve">       19</w:t>
      </w:r>
    </w:p>
    <w:p w14:paraId="7D744AB4" w14:textId="77777777" w:rsidR="00D07E5A" w:rsidRDefault="00D07E5A">
      <w:pPr>
        <w:rPr>
          <w:b/>
          <w:sz w:val="24"/>
        </w:rPr>
      </w:pPr>
    </w:p>
    <w:p w14:paraId="7162D8D1" w14:textId="77777777" w:rsidR="00D07E5A" w:rsidRDefault="00FC6E93">
      <w:pPr>
        <w:rPr>
          <w:b/>
          <w:sz w:val="24"/>
        </w:rPr>
      </w:pPr>
      <w:r>
        <w:rPr>
          <w:b/>
          <w:sz w:val="24"/>
        </w:rPr>
        <w:t>17.0</w:t>
      </w:r>
      <w:r>
        <w:rPr>
          <w:b/>
          <w:sz w:val="24"/>
        </w:rPr>
        <w:tab/>
        <w:t>Further Advice and Information</w:t>
      </w:r>
      <w:r>
        <w:rPr>
          <w:b/>
          <w:sz w:val="24"/>
        </w:rPr>
        <w:tab/>
      </w:r>
      <w:r>
        <w:rPr>
          <w:b/>
          <w:sz w:val="24"/>
        </w:rPr>
        <w:tab/>
      </w:r>
      <w:r>
        <w:rPr>
          <w:b/>
          <w:sz w:val="24"/>
        </w:rPr>
        <w:tab/>
      </w:r>
      <w:r>
        <w:rPr>
          <w:b/>
          <w:sz w:val="24"/>
        </w:rPr>
        <w:tab/>
      </w:r>
      <w:r>
        <w:rPr>
          <w:b/>
          <w:sz w:val="24"/>
        </w:rPr>
        <w:tab/>
      </w:r>
      <w:r>
        <w:rPr>
          <w:b/>
          <w:sz w:val="24"/>
        </w:rPr>
        <w:tab/>
      </w:r>
      <w:r>
        <w:rPr>
          <w:b/>
          <w:sz w:val="24"/>
        </w:rPr>
        <w:tab/>
        <w:t xml:space="preserve">       19</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w:t>
      </w:r>
      <w:r>
        <w:rPr>
          <w:b/>
          <w:sz w:val="24"/>
        </w:rPr>
        <w:tab/>
      </w:r>
      <w:r>
        <w:rPr>
          <w:b/>
          <w:sz w:val="24"/>
        </w:rPr>
        <w:tab/>
        <w:t xml:space="preserve">       </w:t>
      </w:r>
    </w:p>
    <w:p w14:paraId="7824CCD3" w14:textId="77777777" w:rsidR="00D07E5A" w:rsidRDefault="00FC6E93">
      <w:pPr>
        <w:rPr>
          <w:b/>
          <w:sz w:val="24"/>
        </w:rPr>
      </w:pPr>
      <w:r>
        <w:rPr>
          <w:b/>
          <w:sz w:val="24"/>
        </w:rPr>
        <w:t xml:space="preserve">18.0   Equality Impact Assessment                     </w:t>
      </w:r>
      <w:r>
        <w:rPr>
          <w:b/>
          <w:sz w:val="24"/>
        </w:rPr>
        <w:tab/>
      </w:r>
      <w:r>
        <w:rPr>
          <w:b/>
          <w:sz w:val="24"/>
        </w:rPr>
        <w:tab/>
      </w:r>
      <w:r>
        <w:rPr>
          <w:b/>
          <w:sz w:val="24"/>
        </w:rPr>
        <w:tab/>
      </w:r>
      <w:r>
        <w:rPr>
          <w:b/>
          <w:sz w:val="24"/>
        </w:rPr>
        <w:tab/>
      </w:r>
      <w:r>
        <w:rPr>
          <w:b/>
          <w:sz w:val="24"/>
        </w:rPr>
        <w:tab/>
        <w:t xml:space="preserve">       19</w:t>
      </w:r>
    </w:p>
    <w:p w14:paraId="36D2A115" w14:textId="77777777" w:rsidR="00D07E5A" w:rsidRDefault="00D07E5A">
      <w:pPr>
        <w:rPr>
          <w:sz w:val="24"/>
        </w:rPr>
      </w:pPr>
    </w:p>
    <w:p w14:paraId="497A61CB" w14:textId="77777777" w:rsidR="00D07E5A" w:rsidRDefault="00FC6E93">
      <w:pPr>
        <w:rPr>
          <w:b/>
          <w:sz w:val="24"/>
        </w:rPr>
      </w:pPr>
      <w:r>
        <w:rPr>
          <w:b/>
          <w:sz w:val="24"/>
        </w:rPr>
        <w:t xml:space="preserve">19.0  Version Control         </w:t>
      </w:r>
      <w:r>
        <w:rPr>
          <w:b/>
          <w:sz w:val="24"/>
        </w:rPr>
        <w:tab/>
      </w:r>
      <w:r>
        <w:rPr>
          <w:b/>
          <w:sz w:val="24"/>
        </w:rPr>
        <w:tab/>
      </w:r>
      <w:r>
        <w:rPr>
          <w:b/>
          <w:sz w:val="24"/>
        </w:rPr>
        <w:tab/>
      </w:r>
      <w:r>
        <w:rPr>
          <w:b/>
          <w:sz w:val="24"/>
        </w:rPr>
        <w:tab/>
      </w:r>
      <w:r>
        <w:rPr>
          <w:b/>
          <w:sz w:val="24"/>
        </w:rPr>
        <w:tab/>
      </w:r>
      <w:r>
        <w:rPr>
          <w:b/>
          <w:sz w:val="24"/>
        </w:rPr>
        <w:tab/>
      </w:r>
      <w:r>
        <w:rPr>
          <w:b/>
          <w:sz w:val="24"/>
        </w:rPr>
        <w:tab/>
      </w:r>
      <w:r>
        <w:rPr>
          <w:b/>
          <w:sz w:val="24"/>
        </w:rPr>
        <w:tab/>
        <w:t xml:space="preserve">       19</w:t>
      </w:r>
    </w:p>
    <w:p w14:paraId="7706874D" w14:textId="77777777" w:rsidR="00D07E5A" w:rsidRDefault="00D07E5A">
      <w:pPr>
        <w:rPr>
          <w:sz w:val="24"/>
        </w:rPr>
      </w:pPr>
    </w:p>
    <w:p w14:paraId="50819E04" w14:textId="77777777" w:rsidR="00D07E5A" w:rsidRDefault="00D07E5A">
      <w:pPr>
        <w:rPr>
          <w:sz w:val="24"/>
        </w:rPr>
      </w:pPr>
    </w:p>
    <w:p w14:paraId="1797E1D6" w14:textId="77777777" w:rsidR="00D07E5A" w:rsidRDefault="00FC6E93">
      <w:pPr>
        <w:rPr>
          <w:b/>
          <w:sz w:val="24"/>
        </w:rPr>
      </w:pPr>
      <w:r>
        <w:rPr>
          <w:b/>
          <w:sz w:val="24"/>
        </w:rPr>
        <w:t>Appendices:</w:t>
      </w:r>
    </w:p>
    <w:p w14:paraId="38BF952D" w14:textId="77777777" w:rsidR="00D07E5A" w:rsidRDefault="00D07E5A">
      <w:pPr>
        <w:rPr>
          <w:sz w:val="24"/>
        </w:rPr>
      </w:pPr>
    </w:p>
    <w:p w14:paraId="28CAAF4C" w14:textId="77777777" w:rsidR="00D07E5A" w:rsidRDefault="00FC6E93">
      <w:pPr>
        <w:rPr>
          <w:b/>
          <w:sz w:val="24"/>
        </w:rPr>
      </w:pPr>
      <w:r>
        <w:rPr>
          <w:b/>
          <w:sz w:val="24"/>
        </w:rPr>
        <w:t xml:space="preserve">Appendix 1:  </w:t>
      </w:r>
      <w:r>
        <w:rPr>
          <w:b/>
          <w:sz w:val="24"/>
        </w:rPr>
        <w:tab/>
        <w:t>Challenging Harassment Informal/Formal Process</w:t>
      </w:r>
    </w:p>
    <w:p w14:paraId="02B3C92F" w14:textId="77777777" w:rsidR="00D07E5A" w:rsidRDefault="00FC6E93">
      <w:pPr>
        <w:rPr>
          <w:b/>
          <w:sz w:val="24"/>
        </w:rPr>
      </w:pPr>
      <w:r>
        <w:rPr>
          <w:b/>
          <w:sz w:val="24"/>
        </w:rPr>
        <w:t xml:space="preserve">Appendix 2:  </w:t>
      </w:r>
      <w:r>
        <w:rPr>
          <w:b/>
          <w:sz w:val="24"/>
        </w:rPr>
        <w:tab/>
        <w:t>Harassment Monitoring Form</w:t>
      </w:r>
    </w:p>
    <w:p w14:paraId="4639C9FE" w14:textId="77777777" w:rsidR="00D07E5A" w:rsidRDefault="00FC6E93">
      <w:pPr>
        <w:rPr>
          <w:b/>
          <w:sz w:val="24"/>
        </w:rPr>
      </w:pPr>
      <w:r>
        <w:rPr>
          <w:b/>
          <w:sz w:val="24"/>
        </w:rPr>
        <w:t>Appendix 3:</w:t>
      </w:r>
      <w:r>
        <w:rPr>
          <w:b/>
          <w:sz w:val="24"/>
        </w:rPr>
        <w:tab/>
      </w:r>
      <w:r>
        <w:rPr>
          <w:b/>
          <w:sz w:val="24"/>
        </w:rPr>
        <w:tab/>
        <w:t>Equality Impact Assessment</w:t>
      </w:r>
    </w:p>
    <w:p w14:paraId="3206FEC7" w14:textId="77777777" w:rsidR="00D07E5A" w:rsidRDefault="00FC6E93">
      <w:pPr>
        <w:rPr>
          <w:b/>
          <w:sz w:val="24"/>
        </w:rPr>
      </w:pPr>
      <w:r>
        <w:rPr>
          <w:b/>
          <w:sz w:val="24"/>
        </w:rPr>
        <w:t>Appendix 4</w:t>
      </w:r>
      <w:r>
        <w:rPr>
          <w:b/>
          <w:sz w:val="24"/>
        </w:rPr>
        <w:tab/>
      </w:r>
      <w:r>
        <w:rPr>
          <w:b/>
          <w:sz w:val="24"/>
        </w:rPr>
        <w:tab/>
        <w:t>Version Control Sheet</w:t>
      </w:r>
    </w:p>
    <w:p w14:paraId="5168D92E" w14:textId="77777777" w:rsidR="00D07E5A" w:rsidRDefault="00D07E5A">
      <w:pPr>
        <w:rPr>
          <w:sz w:val="24"/>
        </w:rPr>
      </w:pPr>
    </w:p>
    <w:p w14:paraId="3E609F17" w14:textId="77777777" w:rsidR="00D07E5A" w:rsidRDefault="00D07E5A">
      <w:pPr>
        <w:rPr>
          <w:sz w:val="24"/>
        </w:rPr>
      </w:pPr>
    </w:p>
    <w:p w14:paraId="1BC405FB" w14:textId="77777777" w:rsidR="00D07E5A" w:rsidRDefault="00D07E5A">
      <w:pPr>
        <w:rPr>
          <w:sz w:val="24"/>
        </w:rPr>
      </w:pPr>
    </w:p>
    <w:p w14:paraId="4A2632BE" w14:textId="77777777" w:rsidR="00D07E5A" w:rsidRDefault="00D07E5A">
      <w:pPr>
        <w:rPr>
          <w:sz w:val="24"/>
        </w:rPr>
      </w:pPr>
    </w:p>
    <w:p w14:paraId="36758495" w14:textId="77777777" w:rsidR="00D07E5A" w:rsidRDefault="00D07E5A">
      <w:pPr>
        <w:rPr>
          <w:sz w:val="24"/>
        </w:rPr>
      </w:pPr>
    </w:p>
    <w:p w14:paraId="556C0EA3" w14:textId="77777777" w:rsidR="00D07E5A" w:rsidRDefault="00D07E5A">
      <w:pPr>
        <w:rPr>
          <w:sz w:val="24"/>
        </w:rPr>
      </w:pPr>
    </w:p>
    <w:p w14:paraId="2D7A5A22" w14:textId="77777777" w:rsidR="00D07E5A" w:rsidRDefault="00D07E5A">
      <w:pPr>
        <w:rPr>
          <w:sz w:val="24"/>
        </w:rPr>
      </w:pPr>
    </w:p>
    <w:p w14:paraId="49E098CD" w14:textId="77777777" w:rsidR="00D07E5A" w:rsidRDefault="00D07E5A">
      <w:pPr>
        <w:rPr>
          <w:sz w:val="24"/>
        </w:rPr>
      </w:pPr>
    </w:p>
    <w:p w14:paraId="4852D121" w14:textId="77777777" w:rsidR="00D07E5A" w:rsidRDefault="00D07E5A">
      <w:pPr>
        <w:rPr>
          <w:sz w:val="24"/>
        </w:rPr>
      </w:pPr>
    </w:p>
    <w:p w14:paraId="2C2DC4F8" w14:textId="77777777" w:rsidR="00D07E5A" w:rsidRDefault="00FC6E93">
      <w:pPr>
        <w:tabs>
          <w:tab w:val="left" w:pos="2805"/>
        </w:tabs>
        <w:rPr>
          <w:sz w:val="24"/>
        </w:rPr>
        <w:sectPr w:rsidR="00D07E5A">
          <w:footerReference w:type="default" r:id="rId14"/>
          <w:pgSz w:w="11906" w:h="16838"/>
          <w:pgMar w:top="851" w:right="1134" w:bottom="851" w:left="1134" w:header="709" w:footer="709" w:gutter="0"/>
          <w:pgNumType w:start="1"/>
          <w:cols w:space="720"/>
        </w:sectPr>
      </w:pPr>
      <w:r>
        <w:rPr>
          <w:sz w:val="24"/>
        </w:rPr>
        <w:tab/>
      </w:r>
    </w:p>
    <w:p w14:paraId="72EA19BC" w14:textId="77777777" w:rsidR="00D07E5A" w:rsidRDefault="00FC6E93">
      <w:pPr>
        <w:pStyle w:val="Heading9"/>
        <w:jc w:val="left"/>
        <w:rPr>
          <w:sz w:val="24"/>
        </w:rPr>
      </w:pPr>
      <w:r>
        <w:rPr>
          <w:sz w:val="24"/>
        </w:rPr>
        <w:lastRenderedPageBreak/>
        <w:t>1.0</w:t>
      </w:r>
      <w:r>
        <w:rPr>
          <w:sz w:val="24"/>
        </w:rPr>
        <w:tab/>
        <w:t>INTRODUCTION</w:t>
      </w:r>
    </w:p>
    <w:p w14:paraId="19EA319E" w14:textId="77777777" w:rsidR="00D07E5A" w:rsidRDefault="00D07E5A">
      <w:pPr>
        <w:rPr>
          <w:sz w:val="24"/>
        </w:rPr>
      </w:pPr>
    </w:p>
    <w:p w14:paraId="487E38AA" w14:textId="77777777" w:rsidR="00D07E5A" w:rsidRDefault="00FC6E93">
      <w:pPr>
        <w:jc w:val="both"/>
        <w:rPr>
          <w:sz w:val="24"/>
        </w:rPr>
      </w:pPr>
      <w:r>
        <w:rPr>
          <w:sz w:val="24"/>
        </w:rPr>
        <w:t xml:space="preserve">South West Yorkshire Partnership NHS Foundation Trust (the Trust) is committed to promoting a work environment which is free of bullying or harassment and where the dignity of everyone is respected.  </w:t>
      </w:r>
    </w:p>
    <w:p w14:paraId="2D50A96D" w14:textId="77777777" w:rsidR="00D07E5A" w:rsidRDefault="00D07E5A">
      <w:pPr>
        <w:rPr>
          <w:sz w:val="24"/>
        </w:rPr>
      </w:pPr>
    </w:p>
    <w:p w14:paraId="0A808202" w14:textId="77777777" w:rsidR="00D07E5A" w:rsidRDefault="00FC6E93">
      <w:pPr>
        <w:rPr>
          <w:sz w:val="24"/>
        </w:rPr>
      </w:pPr>
      <w:r>
        <w:rPr>
          <w:sz w:val="24"/>
        </w:rPr>
        <w:t>This policy enables harassment to be challenged and managed across the Trust.</w:t>
      </w:r>
    </w:p>
    <w:p w14:paraId="7F083E2C" w14:textId="77777777" w:rsidR="00D07E5A" w:rsidRDefault="00D07E5A">
      <w:pPr>
        <w:rPr>
          <w:sz w:val="24"/>
        </w:rPr>
      </w:pPr>
    </w:p>
    <w:p w14:paraId="7A4607B4" w14:textId="77777777" w:rsidR="00D07E5A" w:rsidRDefault="00FC6E93">
      <w:pPr>
        <w:jc w:val="both"/>
        <w:rPr>
          <w:sz w:val="24"/>
        </w:rPr>
      </w:pPr>
      <w:r>
        <w:rPr>
          <w:sz w:val="24"/>
        </w:rPr>
        <w:t>Claims of harassment and bullying will be taken seriously and staff should not be deterred from raising their concerns.</w:t>
      </w:r>
    </w:p>
    <w:p w14:paraId="6BA28FFB" w14:textId="77777777" w:rsidR="00D07E5A" w:rsidRDefault="00D07E5A">
      <w:pPr>
        <w:rPr>
          <w:sz w:val="24"/>
        </w:rPr>
      </w:pPr>
    </w:p>
    <w:p w14:paraId="567A794F" w14:textId="77777777" w:rsidR="00D07E5A" w:rsidRDefault="00FC6E93">
      <w:pPr>
        <w:rPr>
          <w:sz w:val="24"/>
        </w:rPr>
      </w:pPr>
      <w:r>
        <w:rPr>
          <w:sz w:val="24"/>
        </w:rPr>
        <w:t xml:space="preserve">This policy is set in the context of the Trust’s Wellbeing at Work agenda and the Trust’s values and behaviours. </w:t>
      </w:r>
    </w:p>
    <w:p w14:paraId="338C9F8C" w14:textId="77777777" w:rsidR="00D07E5A" w:rsidRDefault="00D07E5A">
      <w:pPr>
        <w:rPr>
          <w:b/>
          <w:i/>
          <w:sz w:val="24"/>
        </w:rPr>
      </w:pPr>
    </w:p>
    <w:p w14:paraId="34D17B27" w14:textId="77777777" w:rsidR="00D07E5A" w:rsidRDefault="00FC6E93">
      <w:pPr>
        <w:rPr>
          <w:sz w:val="24"/>
        </w:rPr>
      </w:pPr>
      <w:r>
        <w:rPr>
          <w:sz w:val="24"/>
        </w:rPr>
        <w:t>The Trust also has further information about harassment and bullying, which can be accessed by members of staff and managers on the Trust’s intranet:</w:t>
      </w:r>
    </w:p>
    <w:p w14:paraId="636E50F8" w14:textId="77777777" w:rsidR="00D07E5A" w:rsidRDefault="00000000">
      <w:pPr>
        <w:rPr>
          <w:sz w:val="24"/>
        </w:rPr>
      </w:pPr>
      <w:hyperlink r:id="rId15" w:history="1">
        <w:r w:rsidR="00FC6E93">
          <w:rPr>
            <w:rStyle w:val="Hyperlink"/>
            <w:sz w:val="24"/>
          </w:rPr>
          <w:t>http://nww.swyt.nhs.uk/wellbe</w:t>
        </w:r>
        <w:bookmarkStart w:id="0" w:name="_Hlt445372132"/>
        <w:bookmarkStart w:id="1" w:name="_Hlt445372133"/>
        <w:r w:rsidR="00FC6E93">
          <w:rPr>
            <w:rStyle w:val="Hyperlink"/>
            <w:sz w:val="24"/>
          </w:rPr>
          <w:t>i</w:t>
        </w:r>
        <w:bookmarkEnd w:id="0"/>
        <w:bookmarkEnd w:id="1"/>
        <w:r w:rsidR="00FC6E93">
          <w:rPr>
            <w:rStyle w:val="Hyperlink"/>
            <w:sz w:val="24"/>
          </w:rPr>
          <w:t>ng/bullying-harassment/Pages/default.aspx</w:t>
        </w:r>
      </w:hyperlink>
    </w:p>
    <w:p w14:paraId="1A253714" w14:textId="77777777" w:rsidR="00D07E5A" w:rsidRDefault="00D07E5A">
      <w:pPr>
        <w:rPr>
          <w:sz w:val="24"/>
        </w:rPr>
      </w:pPr>
    </w:p>
    <w:p w14:paraId="20BEACD8" w14:textId="77777777" w:rsidR="00D07E5A" w:rsidRDefault="00D07E5A">
      <w:pPr>
        <w:rPr>
          <w:sz w:val="24"/>
        </w:rPr>
      </w:pPr>
    </w:p>
    <w:p w14:paraId="4DF9A53F" w14:textId="77777777" w:rsidR="00D07E5A" w:rsidRDefault="00FC6E93">
      <w:pPr>
        <w:rPr>
          <w:b/>
          <w:sz w:val="24"/>
        </w:rPr>
      </w:pPr>
      <w:r>
        <w:rPr>
          <w:b/>
          <w:sz w:val="24"/>
        </w:rPr>
        <w:t>2.0</w:t>
      </w:r>
      <w:r>
        <w:rPr>
          <w:b/>
          <w:sz w:val="24"/>
        </w:rPr>
        <w:tab/>
        <w:t>POLICY STATEMENT</w:t>
      </w:r>
    </w:p>
    <w:p w14:paraId="7D45465D" w14:textId="77777777" w:rsidR="00D07E5A" w:rsidRDefault="00D07E5A">
      <w:pPr>
        <w:rPr>
          <w:sz w:val="24"/>
        </w:rPr>
      </w:pPr>
    </w:p>
    <w:p w14:paraId="65A94DE0" w14:textId="77777777" w:rsidR="00D07E5A" w:rsidRDefault="00FC6E93">
      <w:pPr>
        <w:jc w:val="both"/>
        <w:rPr>
          <w:sz w:val="24"/>
        </w:rPr>
      </w:pPr>
      <w:r>
        <w:rPr>
          <w:sz w:val="24"/>
        </w:rPr>
        <w:t xml:space="preserve">South West Yorkshire Partnership NHS Foundation Trust (the Trust) is committed to providing and maintaining a healthy working environment for all employees, volunteers, </w:t>
      </w:r>
      <w:proofErr w:type="gramStart"/>
      <w:r>
        <w:rPr>
          <w:sz w:val="24"/>
        </w:rPr>
        <w:t>agents</w:t>
      </w:r>
      <w:proofErr w:type="gramEnd"/>
      <w:r>
        <w:rPr>
          <w:sz w:val="24"/>
        </w:rPr>
        <w:t xml:space="preserve"> and users.  To this end the Trust is committed to eliminating workplace harassment and bullying.</w:t>
      </w:r>
    </w:p>
    <w:p w14:paraId="2B1D8063" w14:textId="77777777" w:rsidR="00D07E5A" w:rsidRDefault="00D07E5A">
      <w:pPr>
        <w:rPr>
          <w:sz w:val="24"/>
        </w:rPr>
      </w:pPr>
    </w:p>
    <w:p w14:paraId="25D33307" w14:textId="77777777" w:rsidR="00D07E5A" w:rsidRDefault="00D07E5A">
      <w:pPr>
        <w:rPr>
          <w:sz w:val="24"/>
        </w:rPr>
      </w:pPr>
    </w:p>
    <w:p w14:paraId="32595DF3" w14:textId="77777777" w:rsidR="00D07E5A" w:rsidRDefault="00FC6E93">
      <w:pPr>
        <w:rPr>
          <w:b/>
          <w:sz w:val="24"/>
        </w:rPr>
      </w:pPr>
      <w:r>
        <w:rPr>
          <w:b/>
          <w:sz w:val="24"/>
        </w:rPr>
        <w:t>3.0</w:t>
      </w:r>
      <w:r>
        <w:rPr>
          <w:b/>
          <w:sz w:val="24"/>
        </w:rPr>
        <w:tab/>
        <w:t>LEGAL POSITION</w:t>
      </w:r>
    </w:p>
    <w:p w14:paraId="2975F4EB" w14:textId="77777777" w:rsidR="00D07E5A" w:rsidRDefault="00D07E5A">
      <w:pPr>
        <w:rPr>
          <w:b/>
          <w:sz w:val="24"/>
        </w:rPr>
      </w:pPr>
    </w:p>
    <w:p w14:paraId="2D419358" w14:textId="77777777" w:rsidR="00D07E5A" w:rsidRDefault="00FC6E93">
      <w:pPr>
        <w:pStyle w:val="NormalWeb"/>
        <w:rPr>
          <w:rFonts w:ascii="Arial" w:hAnsi="Arial"/>
          <w:b/>
          <w:color w:val="303B44"/>
        </w:rPr>
      </w:pPr>
      <w:r>
        <w:rPr>
          <w:rFonts w:ascii="Arial" w:hAnsi="Arial"/>
          <w:b/>
          <w:color w:val="303B44"/>
        </w:rPr>
        <w:t>3.1</w:t>
      </w:r>
      <w:r>
        <w:rPr>
          <w:rFonts w:ascii="Arial" w:hAnsi="Arial"/>
          <w:b/>
          <w:color w:val="303B44"/>
        </w:rPr>
        <w:tab/>
        <w:t>Harassment</w:t>
      </w:r>
    </w:p>
    <w:p w14:paraId="47BE64BF" w14:textId="77777777" w:rsidR="00D07E5A" w:rsidRDefault="00FC6E93">
      <w:pPr>
        <w:rPr>
          <w:sz w:val="24"/>
        </w:rPr>
      </w:pPr>
      <w:r>
        <w:rPr>
          <w:sz w:val="24"/>
        </w:rPr>
        <w:t>Harassment can be unlawful and could lead to proceedings under the Equality Act 2010.</w:t>
      </w:r>
    </w:p>
    <w:p w14:paraId="6E2BBBB1" w14:textId="77777777" w:rsidR="00D07E5A" w:rsidRDefault="00D07E5A">
      <w:pPr>
        <w:rPr>
          <w:sz w:val="24"/>
        </w:rPr>
      </w:pPr>
    </w:p>
    <w:p w14:paraId="1ECC5A02" w14:textId="77777777" w:rsidR="00D07E5A" w:rsidRDefault="00FC6E93">
      <w:pPr>
        <w:spacing w:after="225" w:line="336" w:lineRule="atLeast"/>
        <w:rPr>
          <w:color w:val="303B44"/>
          <w:sz w:val="24"/>
        </w:rPr>
      </w:pPr>
      <w:r>
        <w:rPr>
          <w:color w:val="303B44"/>
          <w:sz w:val="24"/>
        </w:rPr>
        <w:t>Individuals are protected from harassment when applying for a job, while in employment and in some circumstances after the working relationship has come to an end (for example, in connection with the provision of a verbal or written reference). There is also protection for people against harassment on the basis of their membership or non-membership of a trade union.</w:t>
      </w:r>
    </w:p>
    <w:p w14:paraId="20A5B700" w14:textId="77777777" w:rsidR="00D07E5A" w:rsidRDefault="00FC6E93">
      <w:pPr>
        <w:spacing w:after="225" w:line="336" w:lineRule="atLeast"/>
        <w:rPr>
          <w:color w:val="303B44"/>
          <w:sz w:val="24"/>
        </w:rPr>
      </w:pPr>
      <w:r>
        <w:rPr>
          <w:color w:val="303B44"/>
          <w:sz w:val="24"/>
        </w:rPr>
        <w:t>Additionally the law covers harassment of an employee by a third party. An employer is liable for incidents that have happened on two or more occasions, if the employer knows that these have happened and has not taken reasonable steps to stop them.</w:t>
      </w:r>
    </w:p>
    <w:p w14:paraId="106A3E4A" w14:textId="77777777" w:rsidR="00D07E5A" w:rsidRDefault="00FC6E93">
      <w:pPr>
        <w:spacing w:after="225" w:line="336" w:lineRule="atLeast"/>
        <w:rPr>
          <w:b/>
          <w:color w:val="303B44"/>
          <w:sz w:val="24"/>
        </w:rPr>
      </w:pPr>
      <w:r>
        <w:rPr>
          <w:b/>
          <w:color w:val="303B44"/>
          <w:sz w:val="24"/>
        </w:rPr>
        <w:t>3.2</w:t>
      </w:r>
      <w:r>
        <w:rPr>
          <w:b/>
          <w:color w:val="303B44"/>
          <w:sz w:val="24"/>
        </w:rPr>
        <w:tab/>
        <w:t>Bullying</w:t>
      </w:r>
    </w:p>
    <w:p w14:paraId="56E454B4" w14:textId="77777777" w:rsidR="00D07E5A" w:rsidRDefault="00FC6E93">
      <w:pPr>
        <w:spacing w:after="225" w:line="336" w:lineRule="atLeast"/>
        <w:rPr>
          <w:color w:val="303B44"/>
          <w:sz w:val="24"/>
        </w:rPr>
      </w:pPr>
      <w:r>
        <w:rPr>
          <w:color w:val="303B44"/>
          <w:sz w:val="24"/>
        </w:rPr>
        <w:t>The legal position with respect to bullying is more complex as there is no separate piece of legislation which deals with work place bullying in isolation. Bullying might be part of discriminatory behaviour, or related to a myriad of different legal principles, for example:</w:t>
      </w:r>
    </w:p>
    <w:p w14:paraId="10926399" w14:textId="77777777" w:rsidR="00D07E5A" w:rsidRDefault="00FC6E93">
      <w:pPr>
        <w:numPr>
          <w:ilvl w:val="0"/>
          <w:numId w:val="15"/>
        </w:numPr>
        <w:spacing w:before="100" w:beforeAutospacing="1" w:after="120" w:line="336" w:lineRule="atLeast"/>
        <w:rPr>
          <w:color w:val="303B44"/>
          <w:sz w:val="24"/>
        </w:rPr>
      </w:pPr>
      <w:r>
        <w:rPr>
          <w:color w:val="303B44"/>
          <w:sz w:val="24"/>
        </w:rPr>
        <w:lastRenderedPageBreak/>
        <w:t xml:space="preserve">breach of contract - usually breach of the implied term that an employer will provide reasonable support to employees to ensure that they can carry out their job without harassment and disruption by fellow </w:t>
      </w:r>
      <w:proofErr w:type="gramStart"/>
      <w:r>
        <w:rPr>
          <w:color w:val="303B44"/>
          <w:sz w:val="24"/>
        </w:rPr>
        <w:t>workers</w:t>
      </w:r>
      <w:proofErr w:type="gramEnd"/>
      <w:r>
        <w:rPr>
          <w:color w:val="303B44"/>
          <w:sz w:val="24"/>
        </w:rPr>
        <w:t xml:space="preserve"> </w:t>
      </w:r>
    </w:p>
    <w:p w14:paraId="5B038EC4" w14:textId="77777777" w:rsidR="00D07E5A" w:rsidRDefault="00FC6E93">
      <w:pPr>
        <w:numPr>
          <w:ilvl w:val="0"/>
          <w:numId w:val="15"/>
        </w:numPr>
        <w:spacing w:before="100" w:beforeAutospacing="1" w:after="120" w:line="336" w:lineRule="atLeast"/>
        <w:rPr>
          <w:color w:val="303B44"/>
          <w:sz w:val="24"/>
        </w:rPr>
      </w:pPr>
      <w:r>
        <w:rPr>
          <w:color w:val="303B44"/>
          <w:sz w:val="24"/>
        </w:rPr>
        <w:t xml:space="preserve">the common law right to take care of safety of </w:t>
      </w:r>
      <w:proofErr w:type="gramStart"/>
      <w:r>
        <w:rPr>
          <w:color w:val="303B44"/>
          <w:sz w:val="24"/>
        </w:rPr>
        <w:t>workers</w:t>
      </w:r>
      <w:proofErr w:type="gramEnd"/>
      <w:r>
        <w:rPr>
          <w:color w:val="303B44"/>
          <w:sz w:val="24"/>
        </w:rPr>
        <w:t xml:space="preserve"> </w:t>
      </w:r>
    </w:p>
    <w:p w14:paraId="3288D929" w14:textId="77777777" w:rsidR="00D07E5A" w:rsidRDefault="00FC6E93">
      <w:pPr>
        <w:numPr>
          <w:ilvl w:val="0"/>
          <w:numId w:val="15"/>
        </w:numPr>
        <w:spacing w:before="100" w:beforeAutospacing="1" w:after="120" w:line="336" w:lineRule="atLeast"/>
        <w:rPr>
          <w:color w:val="303B44"/>
          <w:sz w:val="24"/>
        </w:rPr>
      </w:pPr>
      <w:r>
        <w:rPr>
          <w:color w:val="303B44"/>
          <w:sz w:val="24"/>
        </w:rPr>
        <w:t xml:space="preserve">Employment Rights Act 1996 (for example, constructive unfair dismissal) </w:t>
      </w:r>
    </w:p>
    <w:p w14:paraId="46FFB935" w14:textId="77777777" w:rsidR="00D07E5A" w:rsidRDefault="00FC6E93">
      <w:pPr>
        <w:numPr>
          <w:ilvl w:val="0"/>
          <w:numId w:val="15"/>
        </w:numPr>
        <w:spacing w:before="100" w:beforeAutospacing="1" w:after="120" w:line="336" w:lineRule="atLeast"/>
        <w:rPr>
          <w:color w:val="303B44"/>
          <w:sz w:val="24"/>
        </w:rPr>
      </w:pPr>
      <w:r>
        <w:rPr>
          <w:color w:val="303B44"/>
          <w:sz w:val="24"/>
        </w:rPr>
        <w:t xml:space="preserve">personal injury protection involving the duty to take care of workers arising out of the law of </w:t>
      </w:r>
      <w:proofErr w:type="gramStart"/>
      <w:r>
        <w:rPr>
          <w:color w:val="303B44"/>
          <w:sz w:val="24"/>
        </w:rPr>
        <w:t>Tort</w:t>
      </w:r>
      <w:proofErr w:type="gramEnd"/>
      <w:r>
        <w:rPr>
          <w:color w:val="303B44"/>
          <w:sz w:val="24"/>
        </w:rPr>
        <w:t xml:space="preserve"> </w:t>
      </w:r>
    </w:p>
    <w:p w14:paraId="5B7112C0" w14:textId="77777777" w:rsidR="00D07E5A" w:rsidRDefault="00FC6E93">
      <w:pPr>
        <w:numPr>
          <w:ilvl w:val="0"/>
          <w:numId w:val="15"/>
        </w:numPr>
        <w:spacing w:before="100" w:beforeAutospacing="1" w:after="120" w:line="336" w:lineRule="atLeast"/>
        <w:rPr>
          <w:color w:val="303B44"/>
          <w:sz w:val="24"/>
        </w:rPr>
      </w:pPr>
      <w:r>
        <w:rPr>
          <w:color w:val="303B44"/>
          <w:sz w:val="24"/>
        </w:rPr>
        <w:t xml:space="preserve">Health and Safety at work etc Act 1974 </w:t>
      </w:r>
    </w:p>
    <w:p w14:paraId="1BE92A31" w14:textId="77777777" w:rsidR="00D07E5A" w:rsidRDefault="00FC6E93">
      <w:pPr>
        <w:numPr>
          <w:ilvl w:val="0"/>
          <w:numId w:val="15"/>
        </w:numPr>
        <w:spacing w:before="100" w:beforeAutospacing="1" w:after="120" w:line="336" w:lineRule="atLeast"/>
        <w:rPr>
          <w:color w:val="303B44"/>
          <w:sz w:val="24"/>
        </w:rPr>
      </w:pPr>
      <w:r>
        <w:rPr>
          <w:color w:val="303B44"/>
          <w:sz w:val="24"/>
        </w:rPr>
        <w:t xml:space="preserve">Trade Union and Labour Relations (Consolidation) Act 1992, dealing with special types of intimidation, etc) </w:t>
      </w:r>
    </w:p>
    <w:p w14:paraId="5B04567E" w14:textId="77777777" w:rsidR="00D07E5A" w:rsidRDefault="00FC6E93">
      <w:pPr>
        <w:numPr>
          <w:ilvl w:val="0"/>
          <w:numId w:val="15"/>
        </w:numPr>
        <w:spacing w:before="100" w:beforeAutospacing="1" w:after="120" w:line="336" w:lineRule="atLeast"/>
        <w:rPr>
          <w:color w:val="303B44"/>
          <w:sz w:val="24"/>
        </w:rPr>
      </w:pPr>
      <w:r>
        <w:rPr>
          <w:color w:val="303B44"/>
          <w:sz w:val="24"/>
        </w:rPr>
        <w:t xml:space="preserve">protection for </w:t>
      </w:r>
      <w:proofErr w:type="spellStart"/>
      <w:r>
        <w:rPr>
          <w:color w:val="303B44"/>
          <w:sz w:val="24"/>
        </w:rPr>
        <w:t>whistleblowers</w:t>
      </w:r>
      <w:proofErr w:type="spellEnd"/>
      <w:r>
        <w:rPr>
          <w:color w:val="303B44"/>
          <w:sz w:val="24"/>
        </w:rPr>
        <w:t xml:space="preserve"> under the Public Interest Disclosure Act 1998 </w:t>
      </w:r>
    </w:p>
    <w:p w14:paraId="5076FE8F" w14:textId="77777777" w:rsidR="00D07E5A" w:rsidRDefault="00FC6E93">
      <w:pPr>
        <w:numPr>
          <w:ilvl w:val="0"/>
          <w:numId w:val="15"/>
        </w:numPr>
        <w:spacing w:before="100" w:beforeAutospacing="1" w:after="120" w:line="336" w:lineRule="atLeast"/>
        <w:rPr>
          <w:color w:val="303B44"/>
          <w:sz w:val="24"/>
        </w:rPr>
      </w:pPr>
      <w:r>
        <w:rPr>
          <w:color w:val="303B44"/>
          <w:sz w:val="24"/>
        </w:rPr>
        <w:t xml:space="preserve">Criminal Justice and Public Order Act 1994 </w:t>
      </w:r>
    </w:p>
    <w:p w14:paraId="0010852D" w14:textId="77777777" w:rsidR="00D07E5A" w:rsidRDefault="00FC6E93">
      <w:pPr>
        <w:numPr>
          <w:ilvl w:val="0"/>
          <w:numId w:val="15"/>
        </w:numPr>
        <w:spacing w:before="100" w:beforeAutospacing="1" w:after="120" w:line="336" w:lineRule="atLeast"/>
        <w:rPr>
          <w:color w:val="303B44"/>
          <w:sz w:val="24"/>
        </w:rPr>
      </w:pPr>
      <w:r>
        <w:rPr>
          <w:color w:val="303B44"/>
          <w:sz w:val="24"/>
        </w:rPr>
        <w:t xml:space="preserve">Public Order Act 1986 </w:t>
      </w:r>
    </w:p>
    <w:p w14:paraId="14D1BEEE" w14:textId="77777777" w:rsidR="00D07E5A" w:rsidRDefault="00FC6E93">
      <w:pPr>
        <w:numPr>
          <w:ilvl w:val="0"/>
          <w:numId w:val="15"/>
        </w:numPr>
        <w:spacing w:before="100" w:beforeAutospacing="1" w:after="120" w:line="336" w:lineRule="atLeast"/>
        <w:rPr>
          <w:color w:val="303B44"/>
          <w:sz w:val="24"/>
        </w:rPr>
      </w:pPr>
      <w:r>
        <w:rPr>
          <w:color w:val="303B44"/>
          <w:sz w:val="24"/>
        </w:rPr>
        <w:t xml:space="preserve">Protection from Harassment Act 1997 </w:t>
      </w:r>
    </w:p>
    <w:p w14:paraId="4D96710D" w14:textId="77777777" w:rsidR="00D07E5A" w:rsidRDefault="00FC6E93">
      <w:pPr>
        <w:numPr>
          <w:ilvl w:val="0"/>
          <w:numId w:val="15"/>
        </w:numPr>
        <w:tabs>
          <w:tab w:val="clear" w:pos="360"/>
        </w:tabs>
        <w:spacing w:before="100" w:beforeAutospacing="1" w:after="120" w:line="336" w:lineRule="atLeast"/>
        <w:rPr>
          <w:color w:val="303B44"/>
          <w:sz w:val="24"/>
        </w:rPr>
      </w:pPr>
      <w:r>
        <w:rPr>
          <w:color w:val="303B44"/>
          <w:sz w:val="24"/>
        </w:rPr>
        <w:t>Human Rights Act 1998.</w:t>
      </w:r>
    </w:p>
    <w:p w14:paraId="1F7BD6E3" w14:textId="77777777" w:rsidR="00D07E5A" w:rsidRDefault="00D07E5A">
      <w:pPr>
        <w:pStyle w:val="NormalWeb"/>
        <w:rPr>
          <w:rFonts w:ascii="Arial" w:hAnsi="Arial"/>
          <w:b/>
        </w:rPr>
      </w:pPr>
    </w:p>
    <w:p w14:paraId="6CEF7796" w14:textId="77777777" w:rsidR="00D07E5A" w:rsidRDefault="00FC6E93">
      <w:pPr>
        <w:pStyle w:val="NormalWeb"/>
        <w:rPr>
          <w:rFonts w:ascii="Arial" w:hAnsi="Arial"/>
          <w:b/>
        </w:rPr>
      </w:pPr>
      <w:r>
        <w:rPr>
          <w:rFonts w:ascii="Arial" w:hAnsi="Arial"/>
          <w:b/>
        </w:rPr>
        <w:t>4.0</w:t>
      </w:r>
      <w:r>
        <w:rPr>
          <w:rFonts w:ascii="Arial" w:hAnsi="Arial"/>
          <w:b/>
        </w:rPr>
        <w:tab/>
        <w:t xml:space="preserve">DEFINITION OF HARASSMENT AND BULLYING </w:t>
      </w:r>
    </w:p>
    <w:p w14:paraId="39CBAD61" w14:textId="77777777" w:rsidR="00D07E5A" w:rsidRDefault="00FC6E93">
      <w:pPr>
        <w:jc w:val="both"/>
        <w:rPr>
          <w:color w:val="000000"/>
          <w:sz w:val="24"/>
        </w:rPr>
      </w:pPr>
      <w:r>
        <w:rPr>
          <w:color w:val="000000"/>
          <w:sz w:val="24"/>
        </w:rPr>
        <w:t xml:space="preserve">Harassment is ‘unwanted conduct related to a relevant protected characteristic, which has the purpose or effect of violating an individual’s dignity or creating an intimidating, hostile, degrading, humiliating or offensive environment for that </w:t>
      </w:r>
      <w:proofErr w:type="gramStart"/>
      <w:r>
        <w:rPr>
          <w:color w:val="000000"/>
          <w:sz w:val="24"/>
        </w:rPr>
        <w:t>individual’</w:t>
      </w:r>
      <w:proofErr w:type="gramEnd"/>
    </w:p>
    <w:p w14:paraId="55C72DB1" w14:textId="77777777" w:rsidR="00D07E5A" w:rsidRDefault="00D07E5A">
      <w:pPr>
        <w:rPr>
          <w:color w:val="000000"/>
          <w:sz w:val="24"/>
        </w:rPr>
      </w:pPr>
    </w:p>
    <w:p w14:paraId="5530B5C4" w14:textId="77777777" w:rsidR="00D07E5A" w:rsidRDefault="00FC6E93">
      <w:pPr>
        <w:jc w:val="both"/>
        <w:rPr>
          <w:color w:val="000000"/>
          <w:sz w:val="24"/>
        </w:rPr>
      </w:pPr>
      <w:r>
        <w:rPr>
          <w:color w:val="000000"/>
          <w:sz w:val="24"/>
        </w:rPr>
        <w:t>Bullying may be characterised as ‘offensive, intimidating, malicious or insulting behaviour, an abuse of misuse of power through means that undermine, humiliate, denigrate or injure the recipient.’</w:t>
      </w:r>
    </w:p>
    <w:p w14:paraId="48BA1192" w14:textId="77777777" w:rsidR="00D07E5A" w:rsidRDefault="00D07E5A">
      <w:pPr>
        <w:rPr>
          <w:color w:val="000000"/>
          <w:sz w:val="24"/>
        </w:rPr>
      </w:pPr>
    </w:p>
    <w:p w14:paraId="2540E110" w14:textId="77777777" w:rsidR="00D07E5A" w:rsidRDefault="00FC6E93">
      <w:pPr>
        <w:rPr>
          <w:i/>
          <w:color w:val="000000"/>
          <w:sz w:val="24"/>
        </w:rPr>
      </w:pPr>
      <w:r>
        <w:rPr>
          <w:i/>
          <w:color w:val="000000"/>
          <w:sz w:val="24"/>
        </w:rPr>
        <w:t>Source: ACAS Guide for Managers and Employers on Harassment and Bullying at Work. June 2014</w:t>
      </w:r>
    </w:p>
    <w:p w14:paraId="4506E02E" w14:textId="77777777" w:rsidR="00D07E5A" w:rsidRDefault="00D07E5A">
      <w:pPr>
        <w:rPr>
          <w:i/>
          <w:color w:val="000000"/>
          <w:sz w:val="24"/>
        </w:rPr>
      </w:pPr>
    </w:p>
    <w:p w14:paraId="33D3157C" w14:textId="77777777" w:rsidR="00D07E5A" w:rsidRDefault="00D07E5A">
      <w:pPr>
        <w:rPr>
          <w:color w:val="000000"/>
          <w:sz w:val="24"/>
        </w:rPr>
      </w:pPr>
    </w:p>
    <w:p w14:paraId="43EC088B" w14:textId="77777777" w:rsidR="00D07E5A" w:rsidRDefault="00FC6E93">
      <w:pPr>
        <w:rPr>
          <w:sz w:val="24"/>
        </w:rPr>
      </w:pPr>
      <w:r>
        <w:rPr>
          <w:b/>
          <w:sz w:val="24"/>
        </w:rPr>
        <w:t>5.0</w:t>
      </w:r>
      <w:r>
        <w:rPr>
          <w:b/>
          <w:sz w:val="24"/>
        </w:rPr>
        <w:tab/>
        <w:t xml:space="preserve"> THE TRUST’S MISSION, VALUES AND BEHAVIOURS </w:t>
      </w:r>
    </w:p>
    <w:p w14:paraId="511095CF" w14:textId="77777777" w:rsidR="00D07E5A" w:rsidRDefault="00D07E5A">
      <w:pPr>
        <w:rPr>
          <w:sz w:val="24"/>
        </w:rPr>
      </w:pPr>
    </w:p>
    <w:p w14:paraId="045013D3" w14:textId="77777777" w:rsidR="00D07E5A" w:rsidRDefault="00FC6E93">
      <w:pPr>
        <w:rPr>
          <w:sz w:val="24"/>
        </w:rPr>
      </w:pPr>
      <w:r>
        <w:rPr>
          <w:sz w:val="24"/>
        </w:rPr>
        <w:t xml:space="preserve">This Policy is intended to help promote the Values of the Trust.  In particular, it should help to reinforce the following values: </w:t>
      </w:r>
    </w:p>
    <w:p w14:paraId="0F152F2A" w14:textId="77777777" w:rsidR="00D07E5A" w:rsidRDefault="00D07E5A">
      <w:pPr>
        <w:rPr>
          <w:sz w:val="24"/>
        </w:rPr>
      </w:pPr>
    </w:p>
    <w:p w14:paraId="3ABF29DC" w14:textId="77777777" w:rsidR="00D07E5A" w:rsidRDefault="00FC6E93">
      <w:pPr>
        <w:numPr>
          <w:ilvl w:val="3"/>
          <w:numId w:val="26"/>
        </w:numPr>
        <w:ind w:left="0" w:firstLine="0"/>
        <w:rPr>
          <w:sz w:val="24"/>
        </w:rPr>
      </w:pPr>
      <w:r>
        <w:rPr>
          <w:sz w:val="24"/>
        </w:rPr>
        <w:t>Respectful honest open and transparent</w:t>
      </w:r>
    </w:p>
    <w:p w14:paraId="52B5C153" w14:textId="77777777" w:rsidR="00D07E5A" w:rsidRDefault="00FC6E93">
      <w:pPr>
        <w:numPr>
          <w:ilvl w:val="3"/>
          <w:numId w:val="26"/>
        </w:numPr>
        <w:ind w:left="0" w:firstLine="0"/>
        <w:rPr>
          <w:sz w:val="24"/>
        </w:rPr>
      </w:pPr>
      <w:r>
        <w:rPr>
          <w:sz w:val="24"/>
        </w:rPr>
        <w:t>Person first and in the centre</w:t>
      </w:r>
    </w:p>
    <w:p w14:paraId="21C67647" w14:textId="77777777" w:rsidR="00D07E5A" w:rsidRDefault="00D07E5A">
      <w:pPr>
        <w:rPr>
          <w:color w:val="000000"/>
          <w:sz w:val="24"/>
        </w:rPr>
      </w:pPr>
    </w:p>
    <w:p w14:paraId="55B45590" w14:textId="77777777" w:rsidR="00D07E5A" w:rsidRDefault="00FC6E93">
      <w:pPr>
        <w:rPr>
          <w:color w:val="000000"/>
          <w:sz w:val="24"/>
        </w:rPr>
      </w:pPr>
      <w:r>
        <w:rPr>
          <w:color w:val="000000"/>
          <w:sz w:val="24"/>
        </w:rPr>
        <w:t>This policy supports the following Trust behaviours:</w:t>
      </w:r>
    </w:p>
    <w:p w14:paraId="02435201" w14:textId="77777777" w:rsidR="00D07E5A" w:rsidRDefault="00D07E5A">
      <w:pPr>
        <w:rPr>
          <w:color w:val="000000"/>
          <w:sz w:val="24"/>
        </w:rPr>
      </w:pPr>
    </w:p>
    <w:p w14:paraId="6BAD97EC" w14:textId="77777777" w:rsidR="00D07E5A" w:rsidRDefault="00FC6E93">
      <w:pPr>
        <w:numPr>
          <w:ilvl w:val="3"/>
          <w:numId w:val="26"/>
        </w:numPr>
        <w:ind w:left="0" w:firstLine="0"/>
        <w:rPr>
          <w:sz w:val="24"/>
        </w:rPr>
      </w:pPr>
      <w:r>
        <w:rPr>
          <w:sz w:val="24"/>
        </w:rPr>
        <w:t xml:space="preserve">I make careful decisions and think of my impact on </w:t>
      </w:r>
      <w:proofErr w:type="gramStart"/>
      <w:r>
        <w:rPr>
          <w:sz w:val="24"/>
        </w:rPr>
        <w:t>others</w:t>
      </w:r>
      <w:proofErr w:type="gramEnd"/>
    </w:p>
    <w:p w14:paraId="7DAA3557" w14:textId="77777777" w:rsidR="00D07E5A" w:rsidRDefault="00FC6E93">
      <w:pPr>
        <w:numPr>
          <w:ilvl w:val="3"/>
          <w:numId w:val="26"/>
        </w:numPr>
        <w:ind w:left="0" w:firstLine="0"/>
        <w:rPr>
          <w:sz w:val="24"/>
        </w:rPr>
      </w:pPr>
      <w:r>
        <w:rPr>
          <w:sz w:val="24"/>
        </w:rPr>
        <w:t xml:space="preserve">I show compassion for </w:t>
      </w:r>
      <w:proofErr w:type="spellStart"/>
      <w:r>
        <w:rPr>
          <w:sz w:val="24"/>
        </w:rPr>
        <w:t>others,and</w:t>
      </w:r>
      <w:proofErr w:type="spellEnd"/>
      <w:r>
        <w:rPr>
          <w:sz w:val="24"/>
        </w:rPr>
        <w:t xml:space="preserve"> for </w:t>
      </w:r>
      <w:proofErr w:type="gramStart"/>
      <w:r>
        <w:rPr>
          <w:sz w:val="24"/>
        </w:rPr>
        <w:t>myself</w:t>
      </w:r>
      <w:proofErr w:type="gramEnd"/>
    </w:p>
    <w:p w14:paraId="05CD3E13" w14:textId="77777777" w:rsidR="00D07E5A" w:rsidRDefault="00FC6E93">
      <w:pPr>
        <w:numPr>
          <w:ilvl w:val="3"/>
          <w:numId w:val="26"/>
        </w:numPr>
        <w:ind w:left="0" w:firstLine="0"/>
        <w:rPr>
          <w:sz w:val="24"/>
        </w:rPr>
      </w:pPr>
      <w:r>
        <w:rPr>
          <w:sz w:val="24"/>
        </w:rPr>
        <w:t xml:space="preserve">I keep promises and take responsibility for my </w:t>
      </w:r>
      <w:proofErr w:type="gramStart"/>
      <w:r>
        <w:rPr>
          <w:sz w:val="24"/>
        </w:rPr>
        <w:t>actions</w:t>
      </w:r>
      <w:proofErr w:type="gramEnd"/>
    </w:p>
    <w:p w14:paraId="2DD30EEF" w14:textId="77777777" w:rsidR="00D07E5A" w:rsidRDefault="00FC6E93">
      <w:pPr>
        <w:numPr>
          <w:ilvl w:val="3"/>
          <w:numId w:val="26"/>
        </w:numPr>
        <w:ind w:left="0" w:firstLine="0"/>
        <w:rPr>
          <w:sz w:val="24"/>
        </w:rPr>
      </w:pPr>
      <w:r>
        <w:rPr>
          <w:sz w:val="24"/>
        </w:rPr>
        <w:t xml:space="preserve">I see diversity as a </w:t>
      </w:r>
      <w:proofErr w:type="gramStart"/>
      <w:r>
        <w:rPr>
          <w:sz w:val="24"/>
        </w:rPr>
        <w:t>strength</w:t>
      </w:r>
      <w:proofErr w:type="gramEnd"/>
    </w:p>
    <w:p w14:paraId="14F0AADD" w14:textId="77777777" w:rsidR="00D07E5A" w:rsidRDefault="00FC6E93">
      <w:pPr>
        <w:numPr>
          <w:ilvl w:val="3"/>
          <w:numId w:val="26"/>
        </w:numPr>
        <w:ind w:left="0" w:firstLine="0"/>
        <w:rPr>
          <w:sz w:val="24"/>
        </w:rPr>
      </w:pPr>
      <w:r>
        <w:rPr>
          <w:sz w:val="24"/>
        </w:rPr>
        <w:lastRenderedPageBreak/>
        <w:t xml:space="preserve">I work well with others to make </w:t>
      </w:r>
      <w:proofErr w:type="gramStart"/>
      <w:r>
        <w:rPr>
          <w:sz w:val="24"/>
        </w:rPr>
        <w:t>improvements</w:t>
      </w:r>
      <w:proofErr w:type="gramEnd"/>
    </w:p>
    <w:p w14:paraId="6FD79110" w14:textId="77777777" w:rsidR="00D07E5A" w:rsidRDefault="00D07E5A">
      <w:pPr>
        <w:rPr>
          <w:color w:val="000000"/>
          <w:sz w:val="24"/>
        </w:rPr>
      </w:pPr>
    </w:p>
    <w:p w14:paraId="3BE4F62B" w14:textId="77777777" w:rsidR="00D07E5A" w:rsidRDefault="00D07E5A">
      <w:pPr>
        <w:rPr>
          <w:color w:val="000000"/>
          <w:sz w:val="24"/>
        </w:rPr>
      </w:pPr>
    </w:p>
    <w:p w14:paraId="59C4A410" w14:textId="77777777" w:rsidR="00D07E5A" w:rsidRDefault="00D07E5A">
      <w:pPr>
        <w:rPr>
          <w:sz w:val="24"/>
        </w:rPr>
      </w:pPr>
    </w:p>
    <w:p w14:paraId="67D6EED9" w14:textId="77777777" w:rsidR="00D07E5A" w:rsidRDefault="00FC6E93">
      <w:pPr>
        <w:rPr>
          <w:b/>
          <w:sz w:val="24"/>
        </w:rPr>
      </w:pPr>
      <w:r>
        <w:rPr>
          <w:b/>
          <w:sz w:val="24"/>
        </w:rPr>
        <w:t>6.0</w:t>
      </w:r>
      <w:r>
        <w:rPr>
          <w:b/>
          <w:sz w:val="24"/>
        </w:rPr>
        <w:tab/>
        <w:t>DUTIES AND RESPONSIBILITIES</w:t>
      </w:r>
    </w:p>
    <w:p w14:paraId="3B95F065" w14:textId="77777777" w:rsidR="00D07E5A" w:rsidRDefault="00D07E5A">
      <w:pPr>
        <w:rPr>
          <w:b/>
          <w:sz w:val="24"/>
        </w:rPr>
      </w:pPr>
    </w:p>
    <w:p w14:paraId="02342C4F" w14:textId="77777777" w:rsidR="00D07E5A" w:rsidRDefault="00FC6E93">
      <w:pPr>
        <w:rPr>
          <w:b/>
          <w:sz w:val="24"/>
        </w:rPr>
      </w:pPr>
      <w:r>
        <w:rPr>
          <w:b/>
          <w:sz w:val="24"/>
        </w:rPr>
        <w:t>6.1</w:t>
      </w:r>
      <w:r>
        <w:rPr>
          <w:b/>
          <w:sz w:val="24"/>
        </w:rPr>
        <w:tab/>
        <w:t>Director’s Responsibilities</w:t>
      </w:r>
    </w:p>
    <w:p w14:paraId="26948F78" w14:textId="77777777" w:rsidR="00D07E5A" w:rsidRDefault="00D07E5A">
      <w:pPr>
        <w:rPr>
          <w:sz w:val="24"/>
        </w:rPr>
      </w:pPr>
    </w:p>
    <w:p w14:paraId="2C50ADFD" w14:textId="77777777" w:rsidR="00D07E5A" w:rsidRDefault="00FC6E93">
      <w:pPr>
        <w:rPr>
          <w:sz w:val="24"/>
        </w:rPr>
      </w:pPr>
      <w:r>
        <w:rPr>
          <w:sz w:val="24"/>
        </w:rPr>
        <w:t xml:space="preserve">The lead Director responsible for this policy is the Director of Human Resources, Organisational Development and Estates. Other Directors will need to ensure that this policy is widely known and implemented </w:t>
      </w:r>
      <w:proofErr w:type="spellStart"/>
      <w:r>
        <w:rPr>
          <w:sz w:val="24"/>
        </w:rPr>
        <w:t>through out</w:t>
      </w:r>
      <w:proofErr w:type="spellEnd"/>
      <w:r>
        <w:rPr>
          <w:sz w:val="24"/>
        </w:rPr>
        <w:t xml:space="preserve"> their Directorate.</w:t>
      </w:r>
    </w:p>
    <w:p w14:paraId="2E2F80A7" w14:textId="77777777" w:rsidR="00D07E5A" w:rsidRDefault="00D07E5A">
      <w:pPr>
        <w:rPr>
          <w:b/>
          <w:sz w:val="24"/>
        </w:rPr>
      </w:pPr>
    </w:p>
    <w:p w14:paraId="6F6753EB" w14:textId="77777777" w:rsidR="00D07E5A" w:rsidRDefault="00FC6E93">
      <w:pPr>
        <w:rPr>
          <w:b/>
          <w:sz w:val="24"/>
        </w:rPr>
      </w:pPr>
      <w:r>
        <w:rPr>
          <w:b/>
          <w:sz w:val="24"/>
        </w:rPr>
        <w:t>6.2</w:t>
      </w:r>
      <w:r>
        <w:rPr>
          <w:b/>
          <w:sz w:val="24"/>
        </w:rPr>
        <w:tab/>
        <w:t>Director of Human Resources, Organisational Development  and Estates</w:t>
      </w:r>
    </w:p>
    <w:p w14:paraId="6A0B429F" w14:textId="77777777" w:rsidR="00D07E5A" w:rsidRDefault="00D07E5A">
      <w:pPr>
        <w:rPr>
          <w:sz w:val="24"/>
        </w:rPr>
      </w:pPr>
    </w:p>
    <w:p w14:paraId="4D07CF76" w14:textId="77777777" w:rsidR="00D07E5A" w:rsidRDefault="00FC6E93">
      <w:pPr>
        <w:jc w:val="both"/>
        <w:rPr>
          <w:sz w:val="24"/>
        </w:rPr>
      </w:pPr>
      <w:r>
        <w:rPr>
          <w:sz w:val="24"/>
        </w:rPr>
        <w:t>Is responsible for ensuring equal opportunities for all employees and for:</w:t>
      </w:r>
    </w:p>
    <w:p w14:paraId="3FAECBD1" w14:textId="77777777" w:rsidR="00D07E5A" w:rsidRDefault="00D07E5A">
      <w:pPr>
        <w:jc w:val="both"/>
        <w:rPr>
          <w:sz w:val="24"/>
        </w:rPr>
      </w:pPr>
    </w:p>
    <w:p w14:paraId="2FCDE49F" w14:textId="77777777" w:rsidR="00D07E5A" w:rsidRDefault="00FC6E93">
      <w:pPr>
        <w:numPr>
          <w:ilvl w:val="0"/>
          <w:numId w:val="26"/>
        </w:numPr>
        <w:ind w:left="284" w:hanging="284"/>
        <w:jc w:val="both"/>
        <w:rPr>
          <w:sz w:val="24"/>
        </w:rPr>
      </w:pPr>
      <w:r>
        <w:rPr>
          <w:sz w:val="24"/>
        </w:rPr>
        <w:t>maintaining correct adherence to Trust policies and procures</w:t>
      </w:r>
    </w:p>
    <w:p w14:paraId="08C87D7C" w14:textId="77777777" w:rsidR="00D07E5A" w:rsidRDefault="00D07E5A">
      <w:pPr>
        <w:ind w:left="284"/>
        <w:jc w:val="both"/>
        <w:rPr>
          <w:sz w:val="24"/>
        </w:rPr>
      </w:pPr>
    </w:p>
    <w:p w14:paraId="0E82A9BC" w14:textId="77777777" w:rsidR="00D07E5A" w:rsidRDefault="00FC6E93">
      <w:pPr>
        <w:numPr>
          <w:ilvl w:val="0"/>
          <w:numId w:val="26"/>
        </w:numPr>
        <w:ind w:left="284" w:hanging="284"/>
        <w:jc w:val="both"/>
        <w:rPr>
          <w:sz w:val="24"/>
        </w:rPr>
      </w:pPr>
      <w:r>
        <w:rPr>
          <w:sz w:val="24"/>
        </w:rPr>
        <w:t xml:space="preserve">ensuring complaints of harassment are dealt with fairly, </w:t>
      </w:r>
      <w:proofErr w:type="gramStart"/>
      <w:r>
        <w:rPr>
          <w:sz w:val="24"/>
        </w:rPr>
        <w:t>respectfully</w:t>
      </w:r>
      <w:proofErr w:type="gramEnd"/>
      <w:r>
        <w:rPr>
          <w:sz w:val="24"/>
        </w:rPr>
        <w:t xml:space="preserve"> and   confidentially</w:t>
      </w:r>
    </w:p>
    <w:p w14:paraId="45B640CD" w14:textId="77777777" w:rsidR="00D07E5A" w:rsidRDefault="00D07E5A">
      <w:pPr>
        <w:jc w:val="both"/>
        <w:rPr>
          <w:sz w:val="24"/>
        </w:rPr>
      </w:pPr>
    </w:p>
    <w:p w14:paraId="7BE0D874" w14:textId="77777777" w:rsidR="00D07E5A" w:rsidRDefault="00FC6E93">
      <w:pPr>
        <w:numPr>
          <w:ilvl w:val="0"/>
          <w:numId w:val="26"/>
        </w:numPr>
        <w:ind w:left="284" w:hanging="284"/>
        <w:jc w:val="both"/>
        <w:rPr>
          <w:sz w:val="24"/>
        </w:rPr>
      </w:pPr>
      <w:r>
        <w:rPr>
          <w:sz w:val="24"/>
        </w:rPr>
        <w:t xml:space="preserve">engaging relevant stakeholders in the development of the policy </w:t>
      </w:r>
    </w:p>
    <w:p w14:paraId="7BDCCE20" w14:textId="77777777" w:rsidR="00D07E5A" w:rsidRDefault="00D07E5A">
      <w:pPr>
        <w:jc w:val="both"/>
        <w:rPr>
          <w:sz w:val="24"/>
        </w:rPr>
      </w:pPr>
    </w:p>
    <w:p w14:paraId="60DCA8B8" w14:textId="77777777" w:rsidR="00D07E5A" w:rsidRDefault="00FC6E93">
      <w:pPr>
        <w:numPr>
          <w:ilvl w:val="0"/>
          <w:numId w:val="26"/>
        </w:numPr>
        <w:ind w:left="284" w:hanging="284"/>
        <w:jc w:val="both"/>
        <w:rPr>
          <w:sz w:val="24"/>
        </w:rPr>
      </w:pPr>
      <w:r>
        <w:rPr>
          <w:sz w:val="24"/>
        </w:rPr>
        <w:t xml:space="preserve">ensuring appropriate arrangements are in place for managing any resource implications, including dissemination and training and for regular review. </w:t>
      </w:r>
    </w:p>
    <w:p w14:paraId="0C4187DE" w14:textId="77777777" w:rsidR="00D07E5A" w:rsidRDefault="00D07E5A">
      <w:pPr>
        <w:rPr>
          <w:b/>
          <w:sz w:val="24"/>
        </w:rPr>
      </w:pPr>
    </w:p>
    <w:p w14:paraId="49060E23" w14:textId="77777777" w:rsidR="00D07E5A" w:rsidRDefault="00D07E5A">
      <w:pPr>
        <w:rPr>
          <w:b/>
          <w:sz w:val="24"/>
        </w:rPr>
      </w:pPr>
    </w:p>
    <w:p w14:paraId="0859414A" w14:textId="77777777" w:rsidR="00D07E5A" w:rsidRDefault="00FC6E93">
      <w:pPr>
        <w:rPr>
          <w:b/>
          <w:sz w:val="24"/>
        </w:rPr>
      </w:pPr>
      <w:r>
        <w:rPr>
          <w:b/>
          <w:sz w:val="24"/>
        </w:rPr>
        <w:t>6.3</w:t>
      </w:r>
      <w:r>
        <w:rPr>
          <w:b/>
          <w:sz w:val="24"/>
        </w:rPr>
        <w:tab/>
        <w:t>Responsibilities of the Executive Management Team (EMT)</w:t>
      </w:r>
    </w:p>
    <w:p w14:paraId="632A6EED" w14:textId="77777777" w:rsidR="00D07E5A" w:rsidRDefault="00D07E5A">
      <w:pPr>
        <w:rPr>
          <w:sz w:val="24"/>
        </w:rPr>
      </w:pPr>
    </w:p>
    <w:p w14:paraId="6DEE5908" w14:textId="77777777" w:rsidR="00D07E5A" w:rsidRDefault="00FC6E93">
      <w:pPr>
        <w:jc w:val="both"/>
        <w:rPr>
          <w:sz w:val="24"/>
        </w:rPr>
      </w:pPr>
      <w:r>
        <w:rPr>
          <w:sz w:val="24"/>
        </w:rPr>
        <w:t xml:space="preserve">The Executive Management Team will approve this policy and be responsible for ensuring it has been developed according to the Trust’s protocol. </w:t>
      </w:r>
    </w:p>
    <w:p w14:paraId="6BDA6710" w14:textId="77777777" w:rsidR="00D07E5A" w:rsidRDefault="00D07E5A">
      <w:pPr>
        <w:rPr>
          <w:sz w:val="24"/>
        </w:rPr>
      </w:pPr>
    </w:p>
    <w:p w14:paraId="34B0C507" w14:textId="77777777" w:rsidR="00D07E5A" w:rsidRDefault="00D07E5A">
      <w:pPr>
        <w:rPr>
          <w:sz w:val="24"/>
        </w:rPr>
      </w:pPr>
    </w:p>
    <w:p w14:paraId="7C836CE3" w14:textId="77777777" w:rsidR="00D07E5A" w:rsidRDefault="00FC6E93">
      <w:pPr>
        <w:rPr>
          <w:b/>
          <w:sz w:val="24"/>
        </w:rPr>
      </w:pPr>
      <w:r>
        <w:rPr>
          <w:b/>
          <w:sz w:val="24"/>
        </w:rPr>
        <w:t>6.4</w:t>
      </w:r>
      <w:r>
        <w:rPr>
          <w:b/>
          <w:sz w:val="24"/>
        </w:rPr>
        <w:tab/>
        <w:t>Manager’s Responsibilities</w:t>
      </w:r>
    </w:p>
    <w:p w14:paraId="58F54E61" w14:textId="77777777" w:rsidR="00D07E5A" w:rsidRDefault="00D07E5A">
      <w:pPr>
        <w:rPr>
          <w:sz w:val="24"/>
        </w:rPr>
      </w:pPr>
    </w:p>
    <w:p w14:paraId="55CCBA46" w14:textId="77777777" w:rsidR="00D07E5A" w:rsidRDefault="00FC6E93">
      <w:pPr>
        <w:jc w:val="both"/>
        <w:rPr>
          <w:sz w:val="24"/>
        </w:rPr>
      </w:pPr>
      <w:r>
        <w:rPr>
          <w:sz w:val="24"/>
        </w:rPr>
        <w:t xml:space="preserve">Service managers must ensure they: </w:t>
      </w:r>
    </w:p>
    <w:p w14:paraId="2A1303DF" w14:textId="77777777" w:rsidR="00D07E5A" w:rsidRDefault="00D07E5A">
      <w:pPr>
        <w:jc w:val="both"/>
        <w:rPr>
          <w:sz w:val="24"/>
        </w:rPr>
      </w:pPr>
    </w:p>
    <w:p w14:paraId="36883FD4" w14:textId="77777777" w:rsidR="00D07E5A" w:rsidRDefault="00FC6E93">
      <w:pPr>
        <w:numPr>
          <w:ilvl w:val="0"/>
          <w:numId w:val="36"/>
        </w:numPr>
        <w:jc w:val="both"/>
        <w:rPr>
          <w:sz w:val="24"/>
        </w:rPr>
      </w:pPr>
      <w:r>
        <w:rPr>
          <w:sz w:val="24"/>
        </w:rPr>
        <w:t xml:space="preserve">are aware of this Policy and know how to address issues of harassment and bullying in their specific area.  They also have a duty to promote a culture where harassment and bullying are regarded as wholly unacceptable. </w:t>
      </w:r>
    </w:p>
    <w:p w14:paraId="24057C3D" w14:textId="77777777" w:rsidR="00D07E5A" w:rsidRDefault="00D07E5A">
      <w:pPr>
        <w:ind w:left="720"/>
        <w:jc w:val="both"/>
        <w:rPr>
          <w:sz w:val="24"/>
        </w:rPr>
      </w:pPr>
    </w:p>
    <w:p w14:paraId="017BE9EF" w14:textId="77777777" w:rsidR="00D07E5A" w:rsidRDefault="00FC6E93">
      <w:pPr>
        <w:numPr>
          <w:ilvl w:val="0"/>
          <w:numId w:val="35"/>
        </w:numPr>
        <w:jc w:val="both"/>
        <w:rPr>
          <w:sz w:val="24"/>
        </w:rPr>
      </w:pPr>
      <w:r>
        <w:rPr>
          <w:sz w:val="24"/>
        </w:rPr>
        <w:t xml:space="preserve">establish and maintain a safe working environment, free from personal harassment and bullying. </w:t>
      </w:r>
    </w:p>
    <w:p w14:paraId="09CA2B07" w14:textId="77777777" w:rsidR="00D07E5A" w:rsidRDefault="00FC6E93">
      <w:pPr>
        <w:jc w:val="both"/>
        <w:rPr>
          <w:sz w:val="24"/>
        </w:rPr>
      </w:pPr>
      <w:r>
        <w:rPr>
          <w:sz w:val="24"/>
        </w:rPr>
        <w:t xml:space="preserve"> </w:t>
      </w:r>
    </w:p>
    <w:p w14:paraId="2BE15DAC" w14:textId="77777777" w:rsidR="00D07E5A" w:rsidRDefault="00FC6E93">
      <w:pPr>
        <w:numPr>
          <w:ilvl w:val="0"/>
          <w:numId w:val="34"/>
        </w:numPr>
        <w:jc w:val="both"/>
        <w:rPr>
          <w:sz w:val="24"/>
        </w:rPr>
      </w:pPr>
      <w:r>
        <w:rPr>
          <w:sz w:val="24"/>
        </w:rPr>
        <w:t>ensure that all staff within their sphere of management are aware of this policy and of the various procedures referred to in this document.</w:t>
      </w:r>
    </w:p>
    <w:p w14:paraId="7FD36250" w14:textId="77777777" w:rsidR="00D07E5A" w:rsidRDefault="00D07E5A">
      <w:pPr>
        <w:pStyle w:val="ListParagraph"/>
        <w:rPr>
          <w:sz w:val="24"/>
        </w:rPr>
      </w:pPr>
    </w:p>
    <w:p w14:paraId="6B6FA2EA" w14:textId="77777777" w:rsidR="00D07E5A" w:rsidRDefault="00FC6E93">
      <w:pPr>
        <w:numPr>
          <w:ilvl w:val="0"/>
          <w:numId w:val="33"/>
        </w:numPr>
        <w:jc w:val="both"/>
        <w:rPr>
          <w:sz w:val="24"/>
        </w:rPr>
      </w:pPr>
      <w:r>
        <w:rPr>
          <w:sz w:val="24"/>
        </w:rPr>
        <w:t>are familiar with support available for staff and themselves should an incident, allegation or concern arise. They must ensure that good practice is followed.</w:t>
      </w:r>
    </w:p>
    <w:p w14:paraId="34C9D961" w14:textId="77777777" w:rsidR="00D07E5A" w:rsidRDefault="00D07E5A">
      <w:pPr>
        <w:rPr>
          <w:sz w:val="24"/>
        </w:rPr>
      </w:pPr>
    </w:p>
    <w:p w14:paraId="3EA52725" w14:textId="77777777" w:rsidR="00D07E5A" w:rsidRDefault="00FC6E93">
      <w:pPr>
        <w:rPr>
          <w:sz w:val="24"/>
        </w:rPr>
      </w:pPr>
      <w:r>
        <w:rPr>
          <w:sz w:val="24"/>
        </w:rPr>
        <w:t xml:space="preserve">Reports of personal harassment will be treated seriously and compassionately and be looked into without due delay.   </w:t>
      </w:r>
    </w:p>
    <w:p w14:paraId="60DB862A" w14:textId="77777777" w:rsidR="00D07E5A" w:rsidRDefault="00D07E5A">
      <w:pPr>
        <w:rPr>
          <w:sz w:val="24"/>
        </w:rPr>
      </w:pPr>
    </w:p>
    <w:p w14:paraId="60B6DD49" w14:textId="77777777" w:rsidR="00D07E5A" w:rsidRDefault="00D07E5A">
      <w:pPr>
        <w:rPr>
          <w:sz w:val="24"/>
        </w:rPr>
      </w:pPr>
    </w:p>
    <w:p w14:paraId="6254262A" w14:textId="77777777" w:rsidR="00D07E5A" w:rsidRDefault="00D07E5A">
      <w:pPr>
        <w:rPr>
          <w:sz w:val="24"/>
        </w:rPr>
      </w:pPr>
    </w:p>
    <w:p w14:paraId="514901A2" w14:textId="77777777" w:rsidR="00D07E5A" w:rsidRDefault="00D07E5A">
      <w:pPr>
        <w:rPr>
          <w:sz w:val="24"/>
        </w:rPr>
      </w:pPr>
    </w:p>
    <w:p w14:paraId="78D07EA9" w14:textId="77777777" w:rsidR="00D07E5A" w:rsidRDefault="00D07E5A">
      <w:pPr>
        <w:rPr>
          <w:sz w:val="24"/>
        </w:rPr>
      </w:pPr>
    </w:p>
    <w:p w14:paraId="71981F4A" w14:textId="77777777" w:rsidR="00D07E5A" w:rsidRDefault="00FC6E93">
      <w:pPr>
        <w:rPr>
          <w:b/>
          <w:sz w:val="24"/>
        </w:rPr>
      </w:pPr>
      <w:r>
        <w:rPr>
          <w:b/>
          <w:sz w:val="24"/>
        </w:rPr>
        <w:t>6.5</w:t>
      </w:r>
      <w:r>
        <w:rPr>
          <w:b/>
          <w:sz w:val="24"/>
        </w:rPr>
        <w:tab/>
        <w:t>Employee’s Responsibilities</w:t>
      </w:r>
    </w:p>
    <w:p w14:paraId="73F54A7F" w14:textId="77777777" w:rsidR="00D07E5A" w:rsidRDefault="00D07E5A">
      <w:pPr>
        <w:rPr>
          <w:sz w:val="24"/>
        </w:rPr>
      </w:pPr>
    </w:p>
    <w:p w14:paraId="2437EAA4" w14:textId="77777777" w:rsidR="00D07E5A" w:rsidRDefault="00FC6E93">
      <w:pPr>
        <w:jc w:val="both"/>
        <w:rPr>
          <w:sz w:val="24"/>
        </w:rPr>
      </w:pPr>
      <w:r>
        <w:rPr>
          <w:sz w:val="24"/>
        </w:rPr>
        <w:t xml:space="preserve">All staff are responsible for their own behaviour and are expected to comply with this policy, the Trust </w:t>
      </w:r>
      <w:proofErr w:type="gramStart"/>
      <w:r>
        <w:rPr>
          <w:sz w:val="24"/>
        </w:rPr>
        <w:t>Values</w:t>
      </w:r>
      <w:proofErr w:type="gramEnd"/>
      <w:r>
        <w:rPr>
          <w:sz w:val="24"/>
        </w:rPr>
        <w:t xml:space="preserve"> and behaviours. Staff must:</w:t>
      </w:r>
    </w:p>
    <w:p w14:paraId="10315CD7" w14:textId="77777777" w:rsidR="00D07E5A" w:rsidRDefault="00D07E5A">
      <w:pPr>
        <w:jc w:val="both"/>
        <w:rPr>
          <w:sz w:val="24"/>
        </w:rPr>
      </w:pPr>
    </w:p>
    <w:p w14:paraId="50C34D9D" w14:textId="77777777" w:rsidR="00D07E5A" w:rsidRDefault="00FC6E93">
      <w:pPr>
        <w:numPr>
          <w:ilvl w:val="0"/>
          <w:numId w:val="32"/>
        </w:numPr>
        <w:jc w:val="both"/>
        <w:rPr>
          <w:sz w:val="24"/>
        </w:rPr>
      </w:pPr>
      <w:r>
        <w:rPr>
          <w:sz w:val="24"/>
        </w:rPr>
        <w:t xml:space="preserve">take appropriate measures to ensure inappropriate conduct does not occur.  Personal harassment and bullying by Trust employees will be considered as misconduct and may be dealt with within the Trust’s Disciplinary Procedure. </w:t>
      </w:r>
    </w:p>
    <w:p w14:paraId="6F857200" w14:textId="77777777" w:rsidR="00D07E5A" w:rsidRDefault="00D07E5A">
      <w:pPr>
        <w:ind w:left="360"/>
        <w:jc w:val="both"/>
        <w:rPr>
          <w:sz w:val="24"/>
        </w:rPr>
      </w:pPr>
    </w:p>
    <w:p w14:paraId="6D734E67" w14:textId="77777777" w:rsidR="00D07E5A" w:rsidRDefault="00FC6E93">
      <w:pPr>
        <w:numPr>
          <w:ilvl w:val="0"/>
          <w:numId w:val="32"/>
        </w:numPr>
        <w:jc w:val="both"/>
        <w:rPr>
          <w:sz w:val="24"/>
        </w:rPr>
      </w:pPr>
      <w:r>
        <w:rPr>
          <w:sz w:val="24"/>
        </w:rPr>
        <w:t xml:space="preserve">reflect on their own behaviour at work and ensure this is in line with the Trust’s Values and behaviours. </w:t>
      </w:r>
    </w:p>
    <w:p w14:paraId="7B93AE8A" w14:textId="77777777" w:rsidR="00D07E5A" w:rsidRDefault="00D07E5A">
      <w:pPr>
        <w:ind w:left="790"/>
        <w:jc w:val="both"/>
        <w:rPr>
          <w:sz w:val="24"/>
        </w:rPr>
      </w:pPr>
    </w:p>
    <w:p w14:paraId="6B9BDE57" w14:textId="77777777" w:rsidR="00D07E5A" w:rsidRDefault="00FC6E93">
      <w:pPr>
        <w:numPr>
          <w:ilvl w:val="0"/>
          <w:numId w:val="31"/>
        </w:numPr>
        <w:jc w:val="both"/>
        <w:rPr>
          <w:sz w:val="24"/>
        </w:rPr>
      </w:pPr>
      <w:r>
        <w:rPr>
          <w:sz w:val="24"/>
        </w:rPr>
        <w:t xml:space="preserve">be mindful that the perception of the claimant is of particular importance in claims of harassment/bullying. They </w:t>
      </w:r>
      <w:proofErr w:type="gramStart"/>
      <w:r>
        <w:rPr>
          <w:sz w:val="24"/>
        </w:rPr>
        <w:t>should</w:t>
      </w:r>
      <w:proofErr w:type="gramEnd"/>
      <w:r>
        <w:rPr>
          <w:sz w:val="24"/>
        </w:rPr>
        <w:t xml:space="preserve"> therefore, ensure their own behaviour is not perceived as inappropriate/ offensive. </w:t>
      </w:r>
    </w:p>
    <w:p w14:paraId="55AD9356" w14:textId="77777777" w:rsidR="00D07E5A" w:rsidRDefault="00D07E5A">
      <w:pPr>
        <w:ind w:left="790"/>
        <w:jc w:val="both"/>
        <w:rPr>
          <w:sz w:val="24"/>
        </w:rPr>
      </w:pPr>
    </w:p>
    <w:p w14:paraId="7EFA1B16" w14:textId="77777777" w:rsidR="00D07E5A" w:rsidRDefault="00FC6E93">
      <w:pPr>
        <w:numPr>
          <w:ilvl w:val="0"/>
          <w:numId w:val="30"/>
        </w:numPr>
        <w:jc w:val="both"/>
        <w:rPr>
          <w:sz w:val="24"/>
        </w:rPr>
      </w:pPr>
      <w:r>
        <w:rPr>
          <w:sz w:val="24"/>
        </w:rPr>
        <w:t xml:space="preserve">report any harassment or bullying behaviour that comes from any person whether Trust employee, client, visitor, </w:t>
      </w:r>
      <w:proofErr w:type="gramStart"/>
      <w:r>
        <w:rPr>
          <w:sz w:val="24"/>
        </w:rPr>
        <w:t>carer</w:t>
      </w:r>
      <w:proofErr w:type="gramEnd"/>
      <w:r>
        <w:rPr>
          <w:sz w:val="24"/>
        </w:rPr>
        <w:t xml:space="preserve"> or employee from another agency/partner organisation.</w:t>
      </w:r>
    </w:p>
    <w:p w14:paraId="5BEE1AD2" w14:textId="77777777" w:rsidR="00D07E5A" w:rsidRDefault="00D07E5A">
      <w:pPr>
        <w:ind w:left="360"/>
        <w:jc w:val="both"/>
        <w:rPr>
          <w:sz w:val="24"/>
        </w:rPr>
      </w:pPr>
    </w:p>
    <w:p w14:paraId="5887BFA2" w14:textId="77777777" w:rsidR="00D07E5A" w:rsidRDefault="00FC6E93">
      <w:pPr>
        <w:numPr>
          <w:ilvl w:val="0"/>
          <w:numId w:val="30"/>
        </w:numPr>
        <w:jc w:val="both"/>
        <w:rPr>
          <w:sz w:val="24"/>
        </w:rPr>
      </w:pPr>
      <w:r>
        <w:rPr>
          <w:sz w:val="24"/>
        </w:rPr>
        <w:t xml:space="preserve">seek to resolve any concerns at the earliest opportunity wherever possible, seeking support as required.   </w:t>
      </w:r>
    </w:p>
    <w:p w14:paraId="6ACF7F6B" w14:textId="77777777" w:rsidR="00D07E5A" w:rsidRDefault="00D07E5A">
      <w:pPr>
        <w:rPr>
          <w:sz w:val="24"/>
        </w:rPr>
      </w:pPr>
    </w:p>
    <w:p w14:paraId="35581658" w14:textId="77777777" w:rsidR="00D07E5A" w:rsidRDefault="00FC6E93">
      <w:pPr>
        <w:jc w:val="both"/>
        <w:rPr>
          <w:sz w:val="24"/>
        </w:rPr>
      </w:pPr>
      <w:r>
        <w:rPr>
          <w:sz w:val="24"/>
        </w:rPr>
        <w:t>If an individual is in any doubt as to whether an incident that has occurred constitutes harassment or bullying, they should not hesitate to report it.  Incidents may be discussed or reported to:</w:t>
      </w:r>
    </w:p>
    <w:p w14:paraId="0F5E0C28" w14:textId="77777777" w:rsidR="00D07E5A" w:rsidRDefault="00D07E5A">
      <w:pPr>
        <w:rPr>
          <w:sz w:val="24"/>
        </w:rPr>
      </w:pPr>
    </w:p>
    <w:p w14:paraId="26051A5F" w14:textId="77777777" w:rsidR="00D07E5A" w:rsidRDefault="00FC6E93">
      <w:pPr>
        <w:numPr>
          <w:ilvl w:val="0"/>
          <w:numId w:val="7"/>
        </w:numPr>
        <w:tabs>
          <w:tab w:val="clear" w:pos="360"/>
          <w:tab w:val="left" w:pos="851"/>
        </w:tabs>
        <w:ind w:left="0" w:firstLine="426"/>
        <w:rPr>
          <w:sz w:val="24"/>
        </w:rPr>
      </w:pPr>
      <w:proofErr w:type="gramStart"/>
      <w:r>
        <w:rPr>
          <w:sz w:val="24"/>
        </w:rPr>
        <w:t>An</w:t>
      </w:r>
      <w:proofErr w:type="gramEnd"/>
      <w:r>
        <w:rPr>
          <w:sz w:val="24"/>
        </w:rPr>
        <w:t xml:space="preserve"> Harassment and Bullying adviser</w:t>
      </w:r>
    </w:p>
    <w:p w14:paraId="2CD17F10" w14:textId="77777777" w:rsidR="00D07E5A" w:rsidRDefault="00FC6E93">
      <w:pPr>
        <w:numPr>
          <w:ilvl w:val="0"/>
          <w:numId w:val="7"/>
        </w:numPr>
        <w:tabs>
          <w:tab w:val="clear" w:pos="360"/>
          <w:tab w:val="left" w:pos="851"/>
        </w:tabs>
        <w:ind w:left="0" w:firstLine="426"/>
        <w:rPr>
          <w:sz w:val="24"/>
        </w:rPr>
      </w:pPr>
      <w:r>
        <w:rPr>
          <w:sz w:val="24"/>
        </w:rPr>
        <w:t>Their manager or a manager of their choice</w:t>
      </w:r>
    </w:p>
    <w:p w14:paraId="7C044666" w14:textId="77777777" w:rsidR="00D07E5A" w:rsidRDefault="00FC6E93">
      <w:pPr>
        <w:numPr>
          <w:ilvl w:val="0"/>
          <w:numId w:val="7"/>
        </w:numPr>
        <w:tabs>
          <w:tab w:val="clear" w:pos="360"/>
          <w:tab w:val="left" w:pos="851"/>
        </w:tabs>
        <w:ind w:left="0" w:firstLine="426"/>
        <w:rPr>
          <w:sz w:val="24"/>
        </w:rPr>
      </w:pPr>
      <w:r>
        <w:rPr>
          <w:sz w:val="24"/>
        </w:rPr>
        <w:t>A Human Resources Representative</w:t>
      </w:r>
    </w:p>
    <w:p w14:paraId="4B0DC318" w14:textId="77777777" w:rsidR="00D07E5A" w:rsidRDefault="00FC6E93">
      <w:pPr>
        <w:numPr>
          <w:ilvl w:val="0"/>
          <w:numId w:val="7"/>
        </w:numPr>
        <w:tabs>
          <w:tab w:val="clear" w:pos="360"/>
          <w:tab w:val="left" w:pos="851"/>
        </w:tabs>
        <w:ind w:left="0" w:firstLine="426"/>
        <w:rPr>
          <w:sz w:val="24"/>
        </w:rPr>
      </w:pPr>
      <w:r>
        <w:rPr>
          <w:sz w:val="24"/>
        </w:rPr>
        <w:t>Trade Union/Staff Side representative</w:t>
      </w:r>
    </w:p>
    <w:p w14:paraId="6A025C4A" w14:textId="77777777" w:rsidR="00D07E5A" w:rsidRDefault="00D07E5A">
      <w:pPr>
        <w:rPr>
          <w:sz w:val="24"/>
        </w:rPr>
      </w:pPr>
    </w:p>
    <w:p w14:paraId="779B6449" w14:textId="77777777" w:rsidR="00D07E5A" w:rsidRDefault="00FC6E93">
      <w:pPr>
        <w:jc w:val="both"/>
        <w:rPr>
          <w:sz w:val="24"/>
        </w:rPr>
      </w:pPr>
      <w:r>
        <w:rPr>
          <w:sz w:val="24"/>
        </w:rPr>
        <w:t>The ultimate decision on whether to raise a complaint of harassment lies with the individual affected.  If a person believes they are being harassed or bullied, they should not hesitate to report or discuss it.</w:t>
      </w:r>
    </w:p>
    <w:p w14:paraId="1F6349D2" w14:textId="77777777" w:rsidR="00D07E5A" w:rsidRDefault="00D07E5A">
      <w:pPr>
        <w:rPr>
          <w:sz w:val="24"/>
        </w:rPr>
      </w:pPr>
    </w:p>
    <w:p w14:paraId="3F13B629" w14:textId="77777777" w:rsidR="00D07E5A" w:rsidRDefault="00FC6E93">
      <w:pPr>
        <w:jc w:val="both"/>
        <w:rPr>
          <w:sz w:val="24"/>
        </w:rPr>
      </w:pPr>
      <w:r>
        <w:rPr>
          <w:sz w:val="24"/>
        </w:rPr>
        <w:t>If you are considering making a complaint about harassment or bullying it is good practice to keep a written record of any incident(s) noting:</w:t>
      </w:r>
    </w:p>
    <w:p w14:paraId="72401790" w14:textId="77777777" w:rsidR="00D07E5A" w:rsidRDefault="00D07E5A">
      <w:pPr>
        <w:ind w:left="720"/>
        <w:rPr>
          <w:sz w:val="24"/>
        </w:rPr>
      </w:pPr>
    </w:p>
    <w:p w14:paraId="1FD4D2E5" w14:textId="77777777" w:rsidR="00D07E5A" w:rsidRDefault="00FC6E93">
      <w:pPr>
        <w:numPr>
          <w:ilvl w:val="0"/>
          <w:numId w:val="27"/>
        </w:numPr>
        <w:rPr>
          <w:sz w:val="24"/>
        </w:rPr>
      </w:pPr>
      <w:r>
        <w:rPr>
          <w:sz w:val="24"/>
        </w:rPr>
        <w:t>What happened</w:t>
      </w:r>
    </w:p>
    <w:p w14:paraId="42AB5E1A" w14:textId="77777777" w:rsidR="00D07E5A" w:rsidRDefault="00FC6E93">
      <w:pPr>
        <w:numPr>
          <w:ilvl w:val="0"/>
          <w:numId w:val="27"/>
        </w:numPr>
        <w:rPr>
          <w:sz w:val="24"/>
        </w:rPr>
      </w:pPr>
      <w:r>
        <w:rPr>
          <w:sz w:val="24"/>
        </w:rPr>
        <w:t>When it occurred</w:t>
      </w:r>
    </w:p>
    <w:p w14:paraId="4345ED27" w14:textId="77777777" w:rsidR="00D07E5A" w:rsidRDefault="00FC6E93">
      <w:pPr>
        <w:numPr>
          <w:ilvl w:val="0"/>
          <w:numId w:val="27"/>
        </w:numPr>
        <w:rPr>
          <w:sz w:val="24"/>
        </w:rPr>
      </w:pPr>
      <w:r>
        <w:rPr>
          <w:sz w:val="24"/>
        </w:rPr>
        <w:t>Where it occurred</w:t>
      </w:r>
    </w:p>
    <w:p w14:paraId="6CA7C59C" w14:textId="77777777" w:rsidR="00D07E5A" w:rsidRDefault="00FC6E93">
      <w:pPr>
        <w:numPr>
          <w:ilvl w:val="0"/>
          <w:numId w:val="27"/>
        </w:numPr>
        <w:rPr>
          <w:sz w:val="24"/>
        </w:rPr>
      </w:pPr>
      <w:r>
        <w:rPr>
          <w:sz w:val="24"/>
        </w:rPr>
        <w:t>Whether there were any witnesses</w:t>
      </w:r>
    </w:p>
    <w:p w14:paraId="7B54E6B5" w14:textId="77777777" w:rsidR="00D07E5A" w:rsidRDefault="00D07E5A">
      <w:pPr>
        <w:rPr>
          <w:sz w:val="24"/>
        </w:rPr>
      </w:pPr>
    </w:p>
    <w:p w14:paraId="0323A378" w14:textId="77777777" w:rsidR="00D07E5A" w:rsidRDefault="00FC6E93">
      <w:pPr>
        <w:jc w:val="both"/>
        <w:rPr>
          <w:sz w:val="24"/>
        </w:rPr>
      </w:pPr>
      <w:r>
        <w:rPr>
          <w:sz w:val="24"/>
        </w:rPr>
        <w:t xml:space="preserve">Staff are also urged to keep a record of events should they witness any form of harassment.  Any employee who witnesses an incident of harassment, or bullying, has a responsibility to challenge it and consider how this should be done, </w:t>
      </w:r>
      <w:proofErr w:type="spellStart"/>
      <w:r>
        <w:rPr>
          <w:sz w:val="24"/>
        </w:rPr>
        <w:t>eg</w:t>
      </w:r>
      <w:proofErr w:type="spellEnd"/>
      <w:r>
        <w:rPr>
          <w:sz w:val="24"/>
        </w:rPr>
        <w:t xml:space="preserve">, reporting, approaching the alleged perpetrator.  Colleagues or team members involved in incidents </w:t>
      </w:r>
      <w:r>
        <w:rPr>
          <w:sz w:val="24"/>
        </w:rPr>
        <w:lastRenderedPageBreak/>
        <w:t>under this policy are reminded that they should remain impartial, professional and avoid behaviours that could be interpreted as victimisation.</w:t>
      </w:r>
    </w:p>
    <w:p w14:paraId="0942F3DC" w14:textId="77777777" w:rsidR="00D07E5A" w:rsidRDefault="00D07E5A">
      <w:pPr>
        <w:rPr>
          <w:sz w:val="24"/>
        </w:rPr>
      </w:pPr>
    </w:p>
    <w:p w14:paraId="6891FA6A" w14:textId="77777777" w:rsidR="00D07E5A" w:rsidRDefault="00FC6E93">
      <w:pPr>
        <w:jc w:val="both"/>
        <w:rPr>
          <w:sz w:val="24"/>
        </w:rPr>
      </w:pPr>
      <w:r>
        <w:rPr>
          <w:sz w:val="24"/>
        </w:rPr>
        <w:t>The Trust also has a policy on Personal Safety from Aggression and Violence (which can be accessed on the intranet). This covers what staff should do in relation to aggressive behaviour from Service Users.</w:t>
      </w:r>
    </w:p>
    <w:p w14:paraId="4340ADE2" w14:textId="77777777" w:rsidR="00D07E5A" w:rsidRDefault="00D07E5A">
      <w:pPr>
        <w:rPr>
          <w:sz w:val="24"/>
        </w:rPr>
      </w:pPr>
    </w:p>
    <w:p w14:paraId="235B8B8C" w14:textId="77777777" w:rsidR="00D07E5A" w:rsidRDefault="00FC6E93">
      <w:pPr>
        <w:rPr>
          <w:b/>
          <w:sz w:val="24"/>
        </w:rPr>
      </w:pPr>
      <w:r>
        <w:rPr>
          <w:b/>
          <w:sz w:val="24"/>
        </w:rPr>
        <w:t>6.6</w:t>
      </w:r>
      <w:r>
        <w:rPr>
          <w:b/>
          <w:sz w:val="24"/>
        </w:rPr>
        <w:tab/>
        <w:t>Trade Union Representative’s Responsibilities:</w:t>
      </w:r>
    </w:p>
    <w:p w14:paraId="0A05488A" w14:textId="77777777" w:rsidR="00D07E5A" w:rsidRDefault="00D07E5A">
      <w:pPr>
        <w:rPr>
          <w:b/>
          <w:sz w:val="24"/>
        </w:rPr>
      </w:pPr>
    </w:p>
    <w:p w14:paraId="07BC7EF9" w14:textId="77777777" w:rsidR="00D07E5A" w:rsidRDefault="00FC6E93">
      <w:pPr>
        <w:rPr>
          <w:sz w:val="24"/>
        </w:rPr>
      </w:pPr>
      <w:r>
        <w:rPr>
          <w:sz w:val="24"/>
        </w:rPr>
        <w:t xml:space="preserve">On receiving an Allegation of Harassment or Bullying Trade Union Representatives should: </w:t>
      </w:r>
    </w:p>
    <w:p w14:paraId="655FC9B5" w14:textId="77777777" w:rsidR="00D07E5A" w:rsidRDefault="00D07E5A">
      <w:pPr>
        <w:rPr>
          <w:sz w:val="24"/>
        </w:rPr>
      </w:pPr>
    </w:p>
    <w:p w14:paraId="26CA07E3" w14:textId="77777777" w:rsidR="00D07E5A" w:rsidRDefault="00FC6E93">
      <w:pPr>
        <w:numPr>
          <w:ilvl w:val="0"/>
          <w:numId w:val="29"/>
        </w:numPr>
        <w:rPr>
          <w:sz w:val="24"/>
        </w:rPr>
      </w:pPr>
      <w:r>
        <w:rPr>
          <w:sz w:val="24"/>
        </w:rPr>
        <w:t>Explain the process in this Policy Document</w:t>
      </w:r>
    </w:p>
    <w:p w14:paraId="2F9D4EDB" w14:textId="77777777" w:rsidR="00D07E5A" w:rsidRDefault="00FC6E93">
      <w:pPr>
        <w:numPr>
          <w:ilvl w:val="0"/>
          <w:numId w:val="29"/>
        </w:numPr>
        <w:rPr>
          <w:sz w:val="24"/>
        </w:rPr>
      </w:pPr>
      <w:r>
        <w:rPr>
          <w:sz w:val="24"/>
        </w:rPr>
        <w:t>Ensure the ‘complainant’ is offered appropriate emotional support (which may be through the Staff Consultancy and Counselling Service)</w:t>
      </w:r>
    </w:p>
    <w:p w14:paraId="40E6F4A9" w14:textId="77777777" w:rsidR="00D07E5A" w:rsidRDefault="00FC6E93">
      <w:pPr>
        <w:numPr>
          <w:ilvl w:val="0"/>
          <w:numId w:val="11"/>
        </w:numPr>
        <w:rPr>
          <w:sz w:val="24"/>
        </w:rPr>
      </w:pPr>
      <w:r>
        <w:rPr>
          <w:sz w:val="24"/>
        </w:rPr>
        <w:t xml:space="preserve">Discuss with the ‘complainant’ what they would like to do, referring to the procedure for </w:t>
      </w:r>
      <w:proofErr w:type="gramStart"/>
      <w:r>
        <w:rPr>
          <w:sz w:val="24"/>
        </w:rPr>
        <w:t>guidance</w:t>
      </w:r>
      <w:proofErr w:type="gramEnd"/>
    </w:p>
    <w:p w14:paraId="7744CDB5" w14:textId="77777777" w:rsidR="00D07E5A" w:rsidRDefault="00D07E5A">
      <w:pPr>
        <w:rPr>
          <w:sz w:val="24"/>
        </w:rPr>
      </w:pPr>
    </w:p>
    <w:p w14:paraId="2594A28D" w14:textId="77777777" w:rsidR="00D07E5A" w:rsidRDefault="00FC6E93">
      <w:pPr>
        <w:rPr>
          <w:b/>
          <w:sz w:val="24"/>
        </w:rPr>
      </w:pPr>
      <w:r>
        <w:rPr>
          <w:b/>
          <w:sz w:val="24"/>
        </w:rPr>
        <w:t>7.0</w:t>
      </w:r>
      <w:r>
        <w:rPr>
          <w:b/>
          <w:sz w:val="24"/>
        </w:rPr>
        <w:tab/>
        <w:t>TYPES OF HARASSMENT</w:t>
      </w:r>
    </w:p>
    <w:p w14:paraId="522CB032" w14:textId="77777777" w:rsidR="00D07E5A" w:rsidRDefault="00D07E5A">
      <w:pPr>
        <w:rPr>
          <w:b/>
          <w:sz w:val="24"/>
        </w:rPr>
      </w:pPr>
    </w:p>
    <w:p w14:paraId="1770581E" w14:textId="77777777" w:rsidR="00D07E5A" w:rsidRDefault="00FC6E93">
      <w:pPr>
        <w:jc w:val="both"/>
        <w:rPr>
          <w:b/>
          <w:sz w:val="24"/>
        </w:rPr>
      </w:pPr>
      <w:r>
        <w:rPr>
          <w:color w:val="000000"/>
          <w:sz w:val="24"/>
        </w:rPr>
        <w:t xml:space="preserve">As stated above Harassment is ‘unwanted conduct related to a relevant protected characteristic, which has the purpose or effect of violating an individual’s dignity or creating an intimidating, hostile, degrading, humiliating or offensive environment for that individual’. Harassment may apply to any of the protected </w:t>
      </w:r>
      <w:proofErr w:type="spellStart"/>
      <w:r>
        <w:rPr>
          <w:color w:val="000000"/>
          <w:sz w:val="24"/>
        </w:rPr>
        <w:t>chartacteristics</w:t>
      </w:r>
      <w:proofErr w:type="spellEnd"/>
      <w:r>
        <w:rPr>
          <w:color w:val="000000"/>
          <w:sz w:val="24"/>
        </w:rPr>
        <w:t>. The following are examples of harassment.</w:t>
      </w:r>
    </w:p>
    <w:p w14:paraId="4BF1243B" w14:textId="77777777" w:rsidR="00D07E5A" w:rsidRDefault="00D07E5A">
      <w:pPr>
        <w:rPr>
          <w:b/>
          <w:sz w:val="24"/>
        </w:rPr>
      </w:pPr>
    </w:p>
    <w:p w14:paraId="7D07C126" w14:textId="77777777" w:rsidR="00D07E5A" w:rsidRDefault="00FC6E93">
      <w:pPr>
        <w:rPr>
          <w:sz w:val="24"/>
        </w:rPr>
      </w:pPr>
      <w:r>
        <w:rPr>
          <w:b/>
          <w:sz w:val="24"/>
        </w:rPr>
        <w:t>7.1</w:t>
      </w:r>
      <w:r>
        <w:rPr>
          <w:b/>
          <w:sz w:val="24"/>
        </w:rPr>
        <w:tab/>
        <w:t>Racial Harassment</w:t>
      </w:r>
    </w:p>
    <w:p w14:paraId="2D89C737" w14:textId="77777777" w:rsidR="00D07E5A" w:rsidRDefault="00D07E5A">
      <w:pPr>
        <w:rPr>
          <w:sz w:val="24"/>
        </w:rPr>
      </w:pPr>
    </w:p>
    <w:p w14:paraId="19AC5EED" w14:textId="77777777" w:rsidR="00D07E5A" w:rsidRDefault="00FC6E93">
      <w:pPr>
        <w:pStyle w:val="BodyText3"/>
      </w:pPr>
      <w:r>
        <w:t xml:space="preserve">Racial harassment can be defined as any abusive or other unwanted behaviour on grounds of a person’s race, nationality, </w:t>
      </w:r>
      <w:proofErr w:type="gramStart"/>
      <w:r>
        <w:t>colour</w:t>
      </w:r>
      <w:proofErr w:type="gramEnd"/>
      <w:r>
        <w:t xml:space="preserve"> or ethnic origin, which is offensive/perceived to be offensive to the person involved and causes that person to feel threatened, humiliated, embarrassed or patronised.  </w:t>
      </w:r>
    </w:p>
    <w:p w14:paraId="04C26AB1" w14:textId="77777777" w:rsidR="00D07E5A" w:rsidRDefault="00D07E5A">
      <w:pPr>
        <w:pStyle w:val="BodyText3"/>
        <w:jc w:val="left"/>
      </w:pPr>
    </w:p>
    <w:p w14:paraId="3183AB72" w14:textId="77777777" w:rsidR="00D07E5A" w:rsidRDefault="00FC6E93">
      <w:pPr>
        <w:pStyle w:val="BodyText3"/>
        <w:jc w:val="left"/>
        <w:rPr>
          <w:b/>
        </w:rPr>
      </w:pPr>
      <w:r>
        <w:rPr>
          <w:b/>
        </w:rPr>
        <w:t>7.2</w:t>
      </w:r>
      <w:r>
        <w:rPr>
          <w:b/>
        </w:rPr>
        <w:tab/>
        <w:t>Examples of Racial Harassment</w:t>
      </w:r>
    </w:p>
    <w:p w14:paraId="2354EF29" w14:textId="77777777" w:rsidR="00D07E5A" w:rsidRDefault="00D07E5A">
      <w:pPr>
        <w:rPr>
          <w:sz w:val="24"/>
        </w:rPr>
      </w:pPr>
    </w:p>
    <w:p w14:paraId="0C67BAF5" w14:textId="77777777" w:rsidR="00D07E5A" w:rsidRDefault="00FC6E93">
      <w:pPr>
        <w:rPr>
          <w:sz w:val="24"/>
        </w:rPr>
      </w:pPr>
      <w:r>
        <w:rPr>
          <w:sz w:val="24"/>
        </w:rPr>
        <w:t>This includes, but is not limited to, the following types of behaviour:</w:t>
      </w:r>
    </w:p>
    <w:p w14:paraId="027C124A" w14:textId="77777777" w:rsidR="00D07E5A" w:rsidRDefault="00D07E5A">
      <w:pPr>
        <w:rPr>
          <w:sz w:val="24"/>
        </w:rPr>
      </w:pPr>
    </w:p>
    <w:p w14:paraId="6CD646B8" w14:textId="77777777" w:rsidR="00D07E5A" w:rsidRDefault="00FC6E93">
      <w:pPr>
        <w:numPr>
          <w:ilvl w:val="0"/>
          <w:numId w:val="28"/>
        </w:numPr>
        <w:rPr>
          <w:sz w:val="24"/>
        </w:rPr>
      </w:pPr>
      <w:r>
        <w:rPr>
          <w:sz w:val="24"/>
        </w:rPr>
        <w:t>Racial physical abuse</w:t>
      </w:r>
    </w:p>
    <w:p w14:paraId="7363F6A1" w14:textId="77777777" w:rsidR="00D07E5A" w:rsidRDefault="00FC6E93">
      <w:pPr>
        <w:numPr>
          <w:ilvl w:val="0"/>
          <w:numId w:val="1"/>
        </w:numPr>
        <w:rPr>
          <w:sz w:val="24"/>
        </w:rPr>
      </w:pPr>
      <w:r>
        <w:rPr>
          <w:sz w:val="24"/>
        </w:rPr>
        <w:t>Racial verbal abuse</w:t>
      </w:r>
    </w:p>
    <w:p w14:paraId="5CF98416" w14:textId="77777777" w:rsidR="00D07E5A" w:rsidRDefault="00FC6E93">
      <w:pPr>
        <w:numPr>
          <w:ilvl w:val="0"/>
          <w:numId w:val="1"/>
        </w:numPr>
        <w:rPr>
          <w:sz w:val="24"/>
        </w:rPr>
      </w:pPr>
      <w:r>
        <w:rPr>
          <w:sz w:val="24"/>
        </w:rPr>
        <w:t>Racist graffiti, slogans, political badges, etc</w:t>
      </w:r>
    </w:p>
    <w:p w14:paraId="6B4D14BC" w14:textId="77777777" w:rsidR="00D07E5A" w:rsidRDefault="00FC6E93">
      <w:pPr>
        <w:numPr>
          <w:ilvl w:val="0"/>
          <w:numId w:val="1"/>
        </w:numPr>
        <w:rPr>
          <w:sz w:val="24"/>
        </w:rPr>
      </w:pPr>
      <w:r>
        <w:rPr>
          <w:sz w:val="24"/>
        </w:rPr>
        <w:t>Offensive jokes or banter of a racial nature</w:t>
      </w:r>
    </w:p>
    <w:p w14:paraId="07215AD9" w14:textId="77777777" w:rsidR="00D07E5A" w:rsidRDefault="00FC6E93">
      <w:pPr>
        <w:numPr>
          <w:ilvl w:val="0"/>
          <w:numId w:val="1"/>
        </w:numPr>
        <w:rPr>
          <w:sz w:val="24"/>
        </w:rPr>
      </w:pPr>
      <w:r>
        <w:rPr>
          <w:sz w:val="24"/>
        </w:rPr>
        <w:t xml:space="preserve">Using an offensive manner in communication, which is not used with other </w:t>
      </w:r>
      <w:proofErr w:type="gramStart"/>
      <w:r>
        <w:rPr>
          <w:sz w:val="24"/>
        </w:rPr>
        <w:t>employees</w:t>
      </w:r>
      <w:proofErr w:type="gramEnd"/>
    </w:p>
    <w:p w14:paraId="25A6F5B3" w14:textId="77777777" w:rsidR="00D07E5A" w:rsidRDefault="00FC6E93">
      <w:pPr>
        <w:numPr>
          <w:ilvl w:val="0"/>
          <w:numId w:val="1"/>
        </w:numPr>
        <w:ind w:left="0" w:firstLine="0"/>
        <w:rPr>
          <w:sz w:val="24"/>
        </w:rPr>
      </w:pPr>
      <w:r>
        <w:rPr>
          <w:sz w:val="24"/>
        </w:rPr>
        <w:t>Isolating or excluding</w:t>
      </w:r>
    </w:p>
    <w:p w14:paraId="112C96B7" w14:textId="77777777" w:rsidR="00D07E5A" w:rsidRDefault="00FC6E93">
      <w:pPr>
        <w:numPr>
          <w:ilvl w:val="0"/>
          <w:numId w:val="1"/>
        </w:numPr>
        <w:ind w:left="0" w:firstLine="0"/>
        <w:rPr>
          <w:sz w:val="24"/>
        </w:rPr>
      </w:pPr>
      <w:r>
        <w:rPr>
          <w:sz w:val="24"/>
        </w:rPr>
        <w:t>Denying opportunities for promotion or development</w:t>
      </w:r>
    </w:p>
    <w:p w14:paraId="769EB747" w14:textId="77777777" w:rsidR="00D07E5A" w:rsidRDefault="00D07E5A">
      <w:pPr>
        <w:rPr>
          <w:sz w:val="24"/>
        </w:rPr>
      </w:pPr>
    </w:p>
    <w:p w14:paraId="41EA25F7" w14:textId="77777777" w:rsidR="00D07E5A" w:rsidRDefault="00FC6E93">
      <w:pPr>
        <w:rPr>
          <w:sz w:val="24"/>
        </w:rPr>
      </w:pPr>
      <w:r>
        <w:rPr>
          <w:b/>
          <w:sz w:val="24"/>
        </w:rPr>
        <w:t>7.3</w:t>
      </w:r>
      <w:r>
        <w:rPr>
          <w:b/>
          <w:sz w:val="24"/>
        </w:rPr>
        <w:tab/>
        <w:t>Sexual Harassment</w:t>
      </w:r>
    </w:p>
    <w:p w14:paraId="4EBF4248" w14:textId="77777777" w:rsidR="00D07E5A" w:rsidRDefault="00D07E5A">
      <w:pPr>
        <w:rPr>
          <w:sz w:val="24"/>
        </w:rPr>
      </w:pPr>
    </w:p>
    <w:p w14:paraId="1A5E9DEC" w14:textId="77777777" w:rsidR="00D07E5A" w:rsidRDefault="00FC6E93">
      <w:pPr>
        <w:pStyle w:val="BodyText3"/>
      </w:pPr>
      <w:r>
        <w:t xml:space="preserve">Sexual harassment can be defined as any unwanted, uninvited, </w:t>
      </w:r>
      <w:proofErr w:type="gramStart"/>
      <w:r>
        <w:t>unreciprocated</w:t>
      </w:r>
      <w:proofErr w:type="gramEnd"/>
      <w:r>
        <w:t xml:space="preserve"> or unwelcome behaviour of a sexual nature, which is offensive/perceived to be offensive to the person involved and causes that person to feel threatened, humiliated, embarrassed, or patronised.  </w:t>
      </w:r>
    </w:p>
    <w:p w14:paraId="3ADD3170" w14:textId="77777777" w:rsidR="00D07E5A" w:rsidRDefault="00D07E5A">
      <w:pPr>
        <w:rPr>
          <w:sz w:val="24"/>
        </w:rPr>
      </w:pPr>
    </w:p>
    <w:p w14:paraId="52BE7332" w14:textId="77777777" w:rsidR="00D07E5A" w:rsidRDefault="00FC6E93">
      <w:pPr>
        <w:rPr>
          <w:b/>
          <w:sz w:val="24"/>
        </w:rPr>
      </w:pPr>
      <w:r>
        <w:rPr>
          <w:b/>
          <w:sz w:val="24"/>
        </w:rPr>
        <w:t>7.4</w:t>
      </w:r>
      <w:r>
        <w:rPr>
          <w:b/>
          <w:sz w:val="24"/>
        </w:rPr>
        <w:tab/>
        <w:t>Examples of Sexual Harassment</w:t>
      </w:r>
    </w:p>
    <w:p w14:paraId="6F563960" w14:textId="77777777" w:rsidR="00D07E5A" w:rsidRDefault="00D07E5A">
      <w:pPr>
        <w:rPr>
          <w:sz w:val="24"/>
        </w:rPr>
      </w:pPr>
    </w:p>
    <w:p w14:paraId="59E40D83" w14:textId="77777777" w:rsidR="00D07E5A" w:rsidRDefault="00FC6E93">
      <w:pPr>
        <w:rPr>
          <w:sz w:val="24"/>
        </w:rPr>
      </w:pPr>
      <w:r>
        <w:rPr>
          <w:sz w:val="24"/>
        </w:rPr>
        <w:t>This encompasses a wide range of behaviour of a sexual nature and advances including:</w:t>
      </w:r>
    </w:p>
    <w:p w14:paraId="1CE73B53" w14:textId="77777777" w:rsidR="00D07E5A" w:rsidRDefault="00D07E5A">
      <w:pPr>
        <w:rPr>
          <w:sz w:val="24"/>
        </w:rPr>
      </w:pPr>
    </w:p>
    <w:p w14:paraId="6DDBA5BB" w14:textId="77777777" w:rsidR="00D07E5A" w:rsidRDefault="00FC6E93">
      <w:pPr>
        <w:numPr>
          <w:ilvl w:val="0"/>
          <w:numId w:val="2"/>
        </w:numPr>
        <w:tabs>
          <w:tab w:val="clear" w:pos="360"/>
        </w:tabs>
        <w:rPr>
          <w:sz w:val="24"/>
        </w:rPr>
      </w:pPr>
      <w:r>
        <w:rPr>
          <w:sz w:val="24"/>
        </w:rPr>
        <w:t xml:space="preserve">Unnecessary and unwanted physical contact, </w:t>
      </w:r>
      <w:proofErr w:type="spellStart"/>
      <w:r>
        <w:rPr>
          <w:sz w:val="24"/>
        </w:rPr>
        <w:t>ie</w:t>
      </w:r>
      <w:proofErr w:type="spellEnd"/>
      <w:r>
        <w:rPr>
          <w:sz w:val="24"/>
        </w:rPr>
        <w:t xml:space="preserve"> touching, patting/body contact in </w:t>
      </w:r>
      <w:proofErr w:type="gramStart"/>
      <w:r>
        <w:rPr>
          <w:sz w:val="24"/>
        </w:rPr>
        <w:t>passing</w:t>
      </w:r>
      <w:proofErr w:type="gramEnd"/>
    </w:p>
    <w:p w14:paraId="1E71FB2F" w14:textId="77777777" w:rsidR="00D07E5A" w:rsidRDefault="00FC6E93">
      <w:pPr>
        <w:numPr>
          <w:ilvl w:val="0"/>
          <w:numId w:val="13"/>
        </w:numPr>
        <w:tabs>
          <w:tab w:val="clear" w:pos="720"/>
        </w:tabs>
        <w:ind w:left="360"/>
        <w:rPr>
          <w:sz w:val="24"/>
        </w:rPr>
      </w:pPr>
      <w:r>
        <w:rPr>
          <w:sz w:val="24"/>
        </w:rPr>
        <w:t>Verbal abuse, suggestive and unwelcome remarks, jokes, comments about appearance and private life</w:t>
      </w:r>
    </w:p>
    <w:p w14:paraId="15BE047B" w14:textId="77777777" w:rsidR="00D07E5A" w:rsidRDefault="00FC6E93">
      <w:pPr>
        <w:numPr>
          <w:ilvl w:val="0"/>
          <w:numId w:val="2"/>
        </w:numPr>
        <w:tabs>
          <w:tab w:val="clear" w:pos="360"/>
        </w:tabs>
        <w:rPr>
          <w:sz w:val="24"/>
        </w:rPr>
      </w:pPr>
      <w:r>
        <w:rPr>
          <w:sz w:val="24"/>
        </w:rPr>
        <w:t xml:space="preserve">Making requests or demands for sexual favours, including implied or overt promises of preferential treatment, or threats concerning present or future employment </w:t>
      </w:r>
      <w:proofErr w:type="gramStart"/>
      <w:r>
        <w:rPr>
          <w:sz w:val="24"/>
        </w:rPr>
        <w:t>status</w:t>
      </w:r>
      <w:proofErr w:type="gramEnd"/>
    </w:p>
    <w:p w14:paraId="35BEA452" w14:textId="77777777" w:rsidR="00D07E5A" w:rsidRDefault="00FC6E93">
      <w:pPr>
        <w:numPr>
          <w:ilvl w:val="0"/>
          <w:numId w:val="13"/>
        </w:numPr>
        <w:tabs>
          <w:tab w:val="clear" w:pos="720"/>
        </w:tabs>
        <w:ind w:left="360"/>
        <w:rPr>
          <w:sz w:val="24"/>
        </w:rPr>
      </w:pPr>
      <w:r>
        <w:rPr>
          <w:sz w:val="24"/>
        </w:rPr>
        <w:t>The display of sexually offensive visual material in a workplace, such as pin-ups, calendars, books, videos, etc</w:t>
      </w:r>
    </w:p>
    <w:p w14:paraId="6DB2BC1F" w14:textId="77777777" w:rsidR="00D07E5A" w:rsidRDefault="00FC6E93">
      <w:pPr>
        <w:numPr>
          <w:ilvl w:val="0"/>
          <w:numId w:val="2"/>
        </w:numPr>
        <w:tabs>
          <w:tab w:val="clear" w:pos="360"/>
        </w:tabs>
        <w:rPr>
          <w:sz w:val="24"/>
        </w:rPr>
      </w:pPr>
      <w:r>
        <w:rPr>
          <w:sz w:val="24"/>
        </w:rPr>
        <w:t xml:space="preserve">Making comments or suggestions which are lewd and/or </w:t>
      </w:r>
      <w:proofErr w:type="gramStart"/>
      <w:r>
        <w:rPr>
          <w:sz w:val="24"/>
        </w:rPr>
        <w:t>lascivious</w:t>
      </w:r>
      <w:proofErr w:type="gramEnd"/>
      <w:r>
        <w:rPr>
          <w:sz w:val="24"/>
        </w:rPr>
        <w:t xml:space="preserve"> </w:t>
      </w:r>
    </w:p>
    <w:p w14:paraId="7CE7E566" w14:textId="77777777" w:rsidR="00D07E5A" w:rsidRDefault="00FC6E93">
      <w:pPr>
        <w:numPr>
          <w:ilvl w:val="0"/>
          <w:numId w:val="2"/>
        </w:numPr>
        <w:tabs>
          <w:tab w:val="clear" w:pos="360"/>
        </w:tabs>
        <w:rPr>
          <w:sz w:val="24"/>
        </w:rPr>
      </w:pPr>
      <w:r>
        <w:rPr>
          <w:sz w:val="24"/>
        </w:rPr>
        <w:t>Denying opportunities for promotion or development</w:t>
      </w:r>
    </w:p>
    <w:p w14:paraId="675868DF" w14:textId="77777777" w:rsidR="00D07E5A" w:rsidRDefault="00D07E5A">
      <w:pPr>
        <w:rPr>
          <w:sz w:val="24"/>
        </w:rPr>
      </w:pPr>
    </w:p>
    <w:p w14:paraId="45BC25BA" w14:textId="77777777" w:rsidR="00D07E5A" w:rsidRDefault="00D07E5A">
      <w:pPr>
        <w:rPr>
          <w:sz w:val="24"/>
        </w:rPr>
      </w:pPr>
    </w:p>
    <w:p w14:paraId="5E002DEE" w14:textId="77777777" w:rsidR="00D07E5A" w:rsidRDefault="00FC6E93">
      <w:pPr>
        <w:rPr>
          <w:b/>
          <w:sz w:val="24"/>
        </w:rPr>
      </w:pPr>
      <w:r>
        <w:rPr>
          <w:b/>
          <w:sz w:val="24"/>
        </w:rPr>
        <w:t>7.5</w:t>
      </w:r>
      <w:r>
        <w:rPr>
          <w:b/>
          <w:sz w:val="24"/>
        </w:rPr>
        <w:tab/>
        <w:t>Homophobic Behaviour</w:t>
      </w:r>
    </w:p>
    <w:p w14:paraId="47EEE9BD" w14:textId="77777777" w:rsidR="00D07E5A" w:rsidRDefault="00D07E5A">
      <w:pPr>
        <w:rPr>
          <w:sz w:val="24"/>
        </w:rPr>
      </w:pPr>
    </w:p>
    <w:p w14:paraId="3389CF2D" w14:textId="77777777" w:rsidR="00D07E5A" w:rsidRDefault="00FC6E93">
      <w:pPr>
        <w:jc w:val="both"/>
        <w:rPr>
          <w:sz w:val="24"/>
        </w:rPr>
      </w:pPr>
      <w:r>
        <w:rPr>
          <w:sz w:val="24"/>
        </w:rPr>
        <w:t>Homophobic behaviour is a form of discrimination, harassment or bullying, of an individual because of their sexual orientation.</w:t>
      </w:r>
    </w:p>
    <w:p w14:paraId="48DDD12E" w14:textId="77777777" w:rsidR="00D07E5A" w:rsidRDefault="00D07E5A">
      <w:pPr>
        <w:rPr>
          <w:sz w:val="24"/>
        </w:rPr>
      </w:pPr>
    </w:p>
    <w:p w14:paraId="00AEB7C4" w14:textId="77777777" w:rsidR="00D07E5A" w:rsidRDefault="00FC6E93">
      <w:pPr>
        <w:rPr>
          <w:b/>
          <w:sz w:val="24"/>
        </w:rPr>
      </w:pPr>
      <w:r>
        <w:rPr>
          <w:b/>
          <w:sz w:val="24"/>
        </w:rPr>
        <w:t>7.6</w:t>
      </w:r>
      <w:r>
        <w:rPr>
          <w:b/>
          <w:sz w:val="24"/>
        </w:rPr>
        <w:tab/>
        <w:t>Examples of Homophobic Behaviour</w:t>
      </w:r>
    </w:p>
    <w:p w14:paraId="49CC9CD0" w14:textId="77777777" w:rsidR="00D07E5A" w:rsidRDefault="00D07E5A">
      <w:pPr>
        <w:rPr>
          <w:sz w:val="24"/>
        </w:rPr>
      </w:pPr>
    </w:p>
    <w:p w14:paraId="49A8C3C3" w14:textId="77777777" w:rsidR="00D07E5A" w:rsidRDefault="00FC6E93">
      <w:pPr>
        <w:rPr>
          <w:sz w:val="24"/>
        </w:rPr>
      </w:pPr>
      <w:r>
        <w:rPr>
          <w:sz w:val="24"/>
        </w:rPr>
        <w:t xml:space="preserve">Treating a person less favourably on the grounds that they are lesbian, </w:t>
      </w:r>
      <w:proofErr w:type="gramStart"/>
      <w:r>
        <w:rPr>
          <w:sz w:val="24"/>
        </w:rPr>
        <w:t>homosexual</w:t>
      </w:r>
      <w:proofErr w:type="gramEnd"/>
      <w:r>
        <w:rPr>
          <w:sz w:val="24"/>
        </w:rPr>
        <w:t xml:space="preserve"> or bi-sexual, might encompass a wide range of unacceptable behaviours including:</w:t>
      </w:r>
    </w:p>
    <w:p w14:paraId="6A6AD9DE" w14:textId="77777777" w:rsidR="00D07E5A" w:rsidRDefault="00D07E5A">
      <w:pPr>
        <w:rPr>
          <w:sz w:val="24"/>
        </w:rPr>
      </w:pPr>
    </w:p>
    <w:p w14:paraId="2035052C" w14:textId="77777777" w:rsidR="00D07E5A" w:rsidRDefault="00FC6E93">
      <w:pPr>
        <w:numPr>
          <w:ilvl w:val="0"/>
          <w:numId w:val="3"/>
        </w:numPr>
        <w:ind w:left="0" w:firstLine="0"/>
        <w:rPr>
          <w:sz w:val="24"/>
        </w:rPr>
      </w:pPr>
      <w:r>
        <w:rPr>
          <w:sz w:val="24"/>
        </w:rPr>
        <w:t>Making sexual threats and intimidation</w:t>
      </w:r>
    </w:p>
    <w:p w14:paraId="2D143590" w14:textId="77777777" w:rsidR="00D07E5A" w:rsidRDefault="00FC6E93">
      <w:pPr>
        <w:numPr>
          <w:ilvl w:val="0"/>
          <w:numId w:val="3"/>
        </w:numPr>
        <w:ind w:left="0" w:firstLine="0"/>
        <w:rPr>
          <w:sz w:val="24"/>
        </w:rPr>
      </w:pPr>
      <w:r>
        <w:rPr>
          <w:sz w:val="24"/>
        </w:rPr>
        <w:t xml:space="preserve">Making provocative, </w:t>
      </w:r>
      <w:proofErr w:type="gramStart"/>
      <w:r>
        <w:rPr>
          <w:sz w:val="24"/>
        </w:rPr>
        <w:t>unnecessary</w:t>
      </w:r>
      <w:proofErr w:type="gramEnd"/>
      <w:r>
        <w:rPr>
          <w:sz w:val="24"/>
        </w:rPr>
        <w:t xml:space="preserve"> and unwanted heterosexual physical contact</w:t>
      </w:r>
    </w:p>
    <w:p w14:paraId="7B57A136" w14:textId="77777777" w:rsidR="00D07E5A" w:rsidRDefault="00FC6E93">
      <w:pPr>
        <w:numPr>
          <w:ilvl w:val="0"/>
          <w:numId w:val="3"/>
        </w:numPr>
        <w:tabs>
          <w:tab w:val="clear" w:pos="360"/>
        </w:tabs>
        <w:rPr>
          <w:sz w:val="24"/>
        </w:rPr>
      </w:pPr>
      <w:r>
        <w:rPr>
          <w:sz w:val="24"/>
        </w:rPr>
        <w:t>Verbal abuse, suggestive and unwelcome remarks about appearance and private life</w:t>
      </w:r>
    </w:p>
    <w:p w14:paraId="6BD094E4" w14:textId="77777777" w:rsidR="00D07E5A" w:rsidRDefault="00FC6E93">
      <w:pPr>
        <w:numPr>
          <w:ilvl w:val="0"/>
          <w:numId w:val="3"/>
        </w:numPr>
        <w:ind w:left="0" w:firstLine="0"/>
        <w:rPr>
          <w:sz w:val="24"/>
        </w:rPr>
      </w:pPr>
      <w:r>
        <w:rPr>
          <w:sz w:val="24"/>
        </w:rPr>
        <w:t>Making offensive jokes, offensive name calling</w:t>
      </w:r>
    </w:p>
    <w:p w14:paraId="3BECEDD5" w14:textId="77777777" w:rsidR="00D07E5A" w:rsidRDefault="00FC6E93">
      <w:pPr>
        <w:numPr>
          <w:ilvl w:val="0"/>
          <w:numId w:val="3"/>
        </w:numPr>
        <w:ind w:left="0" w:firstLine="0"/>
        <w:rPr>
          <w:sz w:val="24"/>
        </w:rPr>
      </w:pPr>
      <w:r>
        <w:rPr>
          <w:sz w:val="24"/>
        </w:rPr>
        <w:t>Denying opportunities for promotion or development</w:t>
      </w:r>
    </w:p>
    <w:p w14:paraId="0B6CD9BA" w14:textId="77777777" w:rsidR="00D07E5A" w:rsidRDefault="00FC6E93">
      <w:pPr>
        <w:numPr>
          <w:ilvl w:val="0"/>
          <w:numId w:val="3"/>
        </w:numPr>
        <w:tabs>
          <w:tab w:val="clear" w:pos="360"/>
        </w:tabs>
        <w:rPr>
          <w:sz w:val="24"/>
        </w:rPr>
      </w:pPr>
      <w:r>
        <w:rPr>
          <w:sz w:val="24"/>
        </w:rPr>
        <w:t xml:space="preserve">Using an offensive manner in communication, which is not used with other </w:t>
      </w:r>
      <w:proofErr w:type="gramStart"/>
      <w:r>
        <w:rPr>
          <w:sz w:val="24"/>
        </w:rPr>
        <w:t>employees</w:t>
      </w:r>
      <w:proofErr w:type="gramEnd"/>
    </w:p>
    <w:p w14:paraId="69E963C6" w14:textId="77777777" w:rsidR="00D07E5A" w:rsidRDefault="00D07E5A">
      <w:pPr>
        <w:rPr>
          <w:sz w:val="24"/>
        </w:rPr>
      </w:pPr>
    </w:p>
    <w:p w14:paraId="39A58D67" w14:textId="77777777" w:rsidR="00D07E5A" w:rsidRDefault="00D07E5A">
      <w:pPr>
        <w:rPr>
          <w:sz w:val="24"/>
        </w:rPr>
      </w:pPr>
    </w:p>
    <w:p w14:paraId="1F2E8688" w14:textId="77777777" w:rsidR="00D07E5A" w:rsidRDefault="00FC6E93">
      <w:pPr>
        <w:rPr>
          <w:b/>
          <w:sz w:val="24"/>
        </w:rPr>
      </w:pPr>
      <w:r>
        <w:rPr>
          <w:b/>
          <w:sz w:val="24"/>
        </w:rPr>
        <w:t>7.7</w:t>
      </w:r>
      <w:r>
        <w:rPr>
          <w:b/>
          <w:sz w:val="24"/>
        </w:rPr>
        <w:tab/>
        <w:t>Harassment and the Equality Act 2010</w:t>
      </w:r>
    </w:p>
    <w:p w14:paraId="56EBC847" w14:textId="77777777" w:rsidR="00D07E5A" w:rsidRDefault="00D07E5A">
      <w:pPr>
        <w:rPr>
          <w:b/>
          <w:sz w:val="24"/>
        </w:rPr>
      </w:pPr>
    </w:p>
    <w:p w14:paraId="2E6F2077" w14:textId="77777777" w:rsidR="00D07E5A" w:rsidRDefault="00FC6E93">
      <w:pPr>
        <w:jc w:val="both"/>
        <w:rPr>
          <w:sz w:val="24"/>
        </w:rPr>
      </w:pPr>
      <w:r>
        <w:rPr>
          <w:sz w:val="24"/>
        </w:rPr>
        <w:t xml:space="preserve">Disability is a protected characteristic under the Equality Act 2010 and therefore protected in law.  Harassment includes comments, actions, </w:t>
      </w:r>
      <w:proofErr w:type="gramStart"/>
      <w:r>
        <w:rPr>
          <w:sz w:val="24"/>
        </w:rPr>
        <w:t>jokes</w:t>
      </w:r>
      <w:proofErr w:type="gramEnd"/>
      <w:r>
        <w:rPr>
          <w:sz w:val="24"/>
        </w:rPr>
        <w:t xml:space="preserve"> or suggestions which might create an uncomfortable working environment for a person with a disability.</w:t>
      </w:r>
    </w:p>
    <w:p w14:paraId="783D3272" w14:textId="77777777" w:rsidR="00D07E5A" w:rsidRDefault="00D07E5A">
      <w:pPr>
        <w:rPr>
          <w:sz w:val="24"/>
        </w:rPr>
      </w:pPr>
    </w:p>
    <w:p w14:paraId="5EC5289D" w14:textId="77777777" w:rsidR="00D07E5A" w:rsidRDefault="00FC6E93">
      <w:pPr>
        <w:rPr>
          <w:b/>
          <w:sz w:val="24"/>
        </w:rPr>
      </w:pPr>
      <w:r>
        <w:rPr>
          <w:b/>
          <w:sz w:val="24"/>
        </w:rPr>
        <w:t>7.8</w:t>
      </w:r>
      <w:r>
        <w:rPr>
          <w:b/>
          <w:sz w:val="24"/>
        </w:rPr>
        <w:tab/>
        <w:t>Examples of Disability Discrimination</w:t>
      </w:r>
    </w:p>
    <w:p w14:paraId="4CB3E9C6" w14:textId="77777777" w:rsidR="00D07E5A" w:rsidRDefault="00D07E5A">
      <w:pPr>
        <w:rPr>
          <w:b/>
          <w:sz w:val="24"/>
        </w:rPr>
      </w:pPr>
    </w:p>
    <w:p w14:paraId="2D1C297F" w14:textId="77777777" w:rsidR="00D07E5A" w:rsidRDefault="00FC6E93">
      <w:pPr>
        <w:rPr>
          <w:sz w:val="24"/>
        </w:rPr>
      </w:pPr>
      <w:r>
        <w:rPr>
          <w:sz w:val="24"/>
        </w:rPr>
        <w:t>The harassment of people with disabilities might be:</w:t>
      </w:r>
    </w:p>
    <w:p w14:paraId="2C70BB70" w14:textId="77777777" w:rsidR="00D07E5A" w:rsidRDefault="00D07E5A">
      <w:pPr>
        <w:rPr>
          <w:sz w:val="24"/>
        </w:rPr>
      </w:pPr>
    </w:p>
    <w:p w14:paraId="7BD38A68" w14:textId="77777777" w:rsidR="00D07E5A" w:rsidRDefault="00FC6E93">
      <w:pPr>
        <w:numPr>
          <w:ilvl w:val="0"/>
          <w:numId w:val="4"/>
        </w:numPr>
        <w:tabs>
          <w:tab w:val="clear" w:pos="360"/>
        </w:tabs>
        <w:rPr>
          <w:sz w:val="24"/>
        </w:rPr>
      </w:pPr>
      <w:r>
        <w:rPr>
          <w:sz w:val="24"/>
        </w:rPr>
        <w:t xml:space="preserve">Verbal, including use of derogatory statements which are found objectionable and offensive; offensive jokes, comments about appearance or </w:t>
      </w:r>
      <w:proofErr w:type="gramStart"/>
      <w:r>
        <w:rPr>
          <w:sz w:val="24"/>
        </w:rPr>
        <w:t>ability</w:t>
      </w:r>
      <w:proofErr w:type="gramEnd"/>
    </w:p>
    <w:p w14:paraId="7D71A5FF" w14:textId="77777777" w:rsidR="00D07E5A" w:rsidRDefault="00FC6E93">
      <w:pPr>
        <w:numPr>
          <w:ilvl w:val="0"/>
          <w:numId w:val="4"/>
        </w:numPr>
        <w:tabs>
          <w:tab w:val="clear" w:pos="360"/>
        </w:tabs>
        <w:rPr>
          <w:sz w:val="24"/>
        </w:rPr>
      </w:pPr>
      <w:r>
        <w:rPr>
          <w:sz w:val="24"/>
        </w:rPr>
        <w:t xml:space="preserve">Physical, including jostling, mistreating or assaulting, gestures, or offensive </w:t>
      </w:r>
      <w:proofErr w:type="gramStart"/>
      <w:r>
        <w:rPr>
          <w:sz w:val="24"/>
        </w:rPr>
        <w:t>correspondence</w:t>
      </w:r>
      <w:proofErr w:type="gramEnd"/>
    </w:p>
    <w:p w14:paraId="0BFA2F56" w14:textId="77777777" w:rsidR="00D07E5A" w:rsidRDefault="00FC6E93">
      <w:pPr>
        <w:numPr>
          <w:ilvl w:val="0"/>
          <w:numId w:val="4"/>
        </w:numPr>
        <w:tabs>
          <w:tab w:val="clear" w:pos="360"/>
        </w:tabs>
        <w:rPr>
          <w:sz w:val="24"/>
        </w:rPr>
      </w:pPr>
      <w:r>
        <w:rPr>
          <w:sz w:val="24"/>
        </w:rPr>
        <w:lastRenderedPageBreak/>
        <w:t>Through isolation or exclusion</w:t>
      </w:r>
    </w:p>
    <w:p w14:paraId="17F6A7EC" w14:textId="77777777" w:rsidR="00D07E5A" w:rsidRDefault="00FC6E93">
      <w:pPr>
        <w:numPr>
          <w:ilvl w:val="0"/>
          <w:numId w:val="4"/>
        </w:numPr>
        <w:tabs>
          <w:tab w:val="clear" w:pos="360"/>
        </w:tabs>
        <w:rPr>
          <w:sz w:val="24"/>
        </w:rPr>
      </w:pPr>
      <w:r>
        <w:rPr>
          <w:sz w:val="24"/>
        </w:rPr>
        <w:t>Denying opportunities for promotion or development</w:t>
      </w:r>
    </w:p>
    <w:p w14:paraId="6C94CC9E" w14:textId="77777777" w:rsidR="00D07E5A" w:rsidRDefault="00D07E5A">
      <w:pPr>
        <w:rPr>
          <w:sz w:val="24"/>
        </w:rPr>
      </w:pPr>
    </w:p>
    <w:p w14:paraId="237AB8F8" w14:textId="77777777" w:rsidR="00D07E5A" w:rsidRDefault="00D07E5A">
      <w:pPr>
        <w:rPr>
          <w:sz w:val="24"/>
        </w:rPr>
      </w:pPr>
    </w:p>
    <w:p w14:paraId="3616C767" w14:textId="77777777" w:rsidR="00D07E5A" w:rsidRDefault="00FC6E93">
      <w:pPr>
        <w:rPr>
          <w:b/>
          <w:sz w:val="24"/>
        </w:rPr>
      </w:pPr>
      <w:r>
        <w:rPr>
          <w:b/>
          <w:sz w:val="24"/>
        </w:rPr>
        <w:t>8.0</w:t>
      </w:r>
      <w:r>
        <w:rPr>
          <w:b/>
          <w:sz w:val="24"/>
        </w:rPr>
        <w:tab/>
        <w:t>BULLYING</w:t>
      </w:r>
    </w:p>
    <w:p w14:paraId="22EC94EF" w14:textId="77777777" w:rsidR="00D07E5A" w:rsidRDefault="00D07E5A">
      <w:pPr>
        <w:rPr>
          <w:sz w:val="24"/>
        </w:rPr>
      </w:pPr>
    </w:p>
    <w:p w14:paraId="691A587B" w14:textId="77777777" w:rsidR="00D07E5A" w:rsidRDefault="00FC6E93">
      <w:pPr>
        <w:jc w:val="both"/>
        <w:rPr>
          <w:sz w:val="24"/>
        </w:rPr>
      </w:pPr>
      <w:r>
        <w:rPr>
          <w:sz w:val="24"/>
        </w:rPr>
        <w:t xml:space="preserve">Bullying is a form of harassment, which may occur for reasons other than a person's race, </w:t>
      </w:r>
      <w:proofErr w:type="gramStart"/>
      <w:r>
        <w:rPr>
          <w:sz w:val="24"/>
        </w:rPr>
        <w:t>gender</w:t>
      </w:r>
      <w:proofErr w:type="gramEnd"/>
      <w:r>
        <w:rPr>
          <w:sz w:val="24"/>
        </w:rPr>
        <w:t xml:space="preserve"> or disability.  The Trust will not permit or tolerate this form of behaviour.  Bullying can be defined as offensive, aggressive, violent, abusive, intimidating, malicious or insulting behaviour, which makes the recipient feel upset, threatened, humiliated or vulnerable.  </w:t>
      </w:r>
    </w:p>
    <w:p w14:paraId="32C167B6" w14:textId="77777777" w:rsidR="00D07E5A" w:rsidRDefault="00D07E5A">
      <w:pPr>
        <w:rPr>
          <w:sz w:val="24"/>
        </w:rPr>
      </w:pPr>
    </w:p>
    <w:p w14:paraId="40B482B7" w14:textId="77777777" w:rsidR="00D07E5A" w:rsidRDefault="00FC6E93">
      <w:pPr>
        <w:rPr>
          <w:b/>
          <w:sz w:val="24"/>
        </w:rPr>
      </w:pPr>
      <w:r>
        <w:rPr>
          <w:b/>
          <w:sz w:val="24"/>
        </w:rPr>
        <w:t>8.1</w:t>
      </w:r>
      <w:r>
        <w:rPr>
          <w:b/>
          <w:sz w:val="24"/>
        </w:rPr>
        <w:tab/>
        <w:t>Examples of Bullying</w:t>
      </w:r>
    </w:p>
    <w:p w14:paraId="680778E6" w14:textId="77777777" w:rsidR="00D07E5A" w:rsidRDefault="00D07E5A">
      <w:pPr>
        <w:rPr>
          <w:sz w:val="24"/>
        </w:rPr>
      </w:pPr>
    </w:p>
    <w:p w14:paraId="01B60845" w14:textId="77777777" w:rsidR="00D07E5A" w:rsidRDefault="00FC6E93">
      <w:pPr>
        <w:rPr>
          <w:sz w:val="24"/>
        </w:rPr>
      </w:pPr>
      <w:r>
        <w:rPr>
          <w:sz w:val="24"/>
        </w:rPr>
        <w:t>Bullying may include:</w:t>
      </w:r>
    </w:p>
    <w:p w14:paraId="3F67E415" w14:textId="77777777" w:rsidR="00D07E5A" w:rsidRDefault="00D07E5A">
      <w:pPr>
        <w:rPr>
          <w:sz w:val="24"/>
        </w:rPr>
      </w:pPr>
    </w:p>
    <w:p w14:paraId="0FA5C922" w14:textId="77777777" w:rsidR="00D07E5A" w:rsidRDefault="00FC6E93">
      <w:pPr>
        <w:numPr>
          <w:ilvl w:val="0"/>
          <w:numId w:val="5"/>
        </w:numPr>
        <w:tabs>
          <w:tab w:val="clear" w:pos="360"/>
        </w:tabs>
        <w:rPr>
          <w:sz w:val="24"/>
        </w:rPr>
      </w:pPr>
      <w:r>
        <w:rPr>
          <w:sz w:val="24"/>
        </w:rPr>
        <w:t>Threat of assault</w:t>
      </w:r>
    </w:p>
    <w:p w14:paraId="6621DD1D" w14:textId="77777777" w:rsidR="00D07E5A" w:rsidRDefault="00FC6E93">
      <w:pPr>
        <w:numPr>
          <w:ilvl w:val="0"/>
          <w:numId w:val="5"/>
        </w:numPr>
        <w:tabs>
          <w:tab w:val="clear" w:pos="360"/>
        </w:tabs>
        <w:rPr>
          <w:sz w:val="24"/>
        </w:rPr>
      </w:pPr>
      <w:r>
        <w:rPr>
          <w:sz w:val="24"/>
        </w:rPr>
        <w:t>Actual assault</w:t>
      </w:r>
    </w:p>
    <w:p w14:paraId="3C2C917B" w14:textId="77777777" w:rsidR="00D07E5A" w:rsidRDefault="00FC6E93">
      <w:pPr>
        <w:numPr>
          <w:ilvl w:val="0"/>
          <w:numId w:val="5"/>
        </w:numPr>
        <w:tabs>
          <w:tab w:val="clear" w:pos="360"/>
        </w:tabs>
        <w:rPr>
          <w:sz w:val="24"/>
        </w:rPr>
      </w:pPr>
      <w:r>
        <w:rPr>
          <w:sz w:val="24"/>
        </w:rPr>
        <w:t>Mockery</w:t>
      </w:r>
    </w:p>
    <w:p w14:paraId="14D5DD66" w14:textId="77777777" w:rsidR="00D07E5A" w:rsidRDefault="00FC6E93">
      <w:pPr>
        <w:numPr>
          <w:ilvl w:val="0"/>
          <w:numId w:val="5"/>
        </w:numPr>
        <w:tabs>
          <w:tab w:val="clear" w:pos="360"/>
        </w:tabs>
        <w:rPr>
          <w:sz w:val="24"/>
        </w:rPr>
      </w:pPr>
      <w:r>
        <w:rPr>
          <w:sz w:val="24"/>
        </w:rPr>
        <w:t>Persistent shouting at a colleague or service user/client</w:t>
      </w:r>
    </w:p>
    <w:p w14:paraId="6B9B50FE" w14:textId="77777777" w:rsidR="00D07E5A" w:rsidRDefault="00FC6E93">
      <w:pPr>
        <w:numPr>
          <w:ilvl w:val="0"/>
          <w:numId w:val="5"/>
        </w:numPr>
        <w:tabs>
          <w:tab w:val="clear" w:pos="360"/>
        </w:tabs>
        <w:rPr>
          <w:sz w:val="24"/>
        </w:rPr>
      </w:pPr>
      <w:r>
        <w:rPr>
          <w:sz w:val="24"/>
        </w:rPr>
        <w:t>Persistent unjustified negative attacks on a colleague’s personal or professional performance</w:t>
      </w:r>
    </w:p>
    <w:p w14:paraId="407F104B" w14:textId="77777777" w:rsidR="00D07E5A" w:rsidRDefault="00FC6E93">
      <w:pPr>
        <w:numPr>
          <w:ilvl w:val="0"/>
          <w:numId w:val="5"/>
        </w:numPr>
        <w:tabs>
          <w:tab w:val="clear" w:pos="360"/>
        </w:tabs>
        <w:rPr>
          <w:sz w:val="24"/>
        </w:rPr>
      </w:pPr>
      <w:r>
        <w:rPr>
          <w:sz w:val="24"/>
        </w:rPr>
        <w:t>Undervaluing a colleague’s contribution, such as ignoring a colleague’s opinion</w:t>
      </w:r>
    </w:p>
    <w:p w14:paraId="65A0D600" w14:textId="77777777" w:rsidR="00D07E5A" w:rsidRDefault="00FC6E93">
      <w:pPr>
        <w:numPr>
          <w:ilvl w:val="0"/>
          <w:numId w:val="5"/>
        </w:numPr>
        <w:tabs>
          <w:tab w:val="clear" w:pos="360"/>
        </w:tabs>
        <w:rPr>
          <w:sz w:val="24"/>
        </w:rPr>
      </w:pPr>
      <w:r>
        <w:rPr>
          <w:sz w:val="24"/>
        </w:rPr>
        <w:t>Public criticism of a colleague/employee</w:t>
      </w:r>
    </w:p>
    <w:p w14:paraId="663EA626" w14:textId="77777777" w:rsidR="00D07E5A" w:rsidRDefault="00FC6E93">
      <w:pPr>
        <w:numPr>
          <w:ilvl w:val="0"/>
          <w:numId w:val="5"/>
        </w:numPr>
        <w:tabs>
          <w:tab w:val="clear" w:pos="360"/>
        </w:tabs>
        <w:rPr>
          <w:sz w:val="24"/>
        </w:rPr>
      </w:pPr>
      <w:r>
        <w:rPr>
          <w:sz w:val="24"/>
        </w:rPr>
        <w:t>Persistently setting objectives with impossible deadlines or setting unachievable tasks; placing unreasonable demands on a colleague</w:t>
      </w:r>
    </w:p>
    <w:p w14:paraId="0C78EC14" w14:textId="77777777" w:rsidR="00D07E5A" w:rsidRDefault="00FC6E93">
      <w:pPr>
        <w:numPr>
          <w:ilvl w:val="0"/>
          <w:numId w:val="5"/>
        </w:numPr>
        <w:tabs>
          <w:tab w:val="clear" w:pos="360"/>
        </w:tabs>
        <w:rPr>
          <w:sz w:val="24"/>
        </w:rPr>
      </w:pPr>
      <w:r>
        <w:rPr>
          <w:sz w:val="24"/>
        </w:rPr>
        <w:t xml:space="preserve">‘Cyber bullying’ where detrimental texts are sent via mobiles or images posted on external </w:t>
      </w:r>
      <w:proofErr w:type="gramStart"/>
      <w:r>
        <w:rPr>
          <w:sz w:val="24"/>
        </w:rPr>
        <w:t>websites</w:t>
      </w:r>
      <w:proofErr w:type="gramEnd"/>
    </w:p>
    <w:p w14:paraId="160580CD" w14:textId="77777777" w:rsidR="00D07E5A" w:rsidRDefault="00FC6E93">
      <w:pPr>
        <w:numPr>
          <w:ilvl w:val="0"/>
          <w:numId w:val="5"/>
        </w:numPr>
        <w:tabs>
          <w:tab w:val="clear" w:pos="360"/>
        </w:tabs>
        <w:rPr>
          <w:sz w:val="24"/>
        </w:rPr>
      </w:pPr>
      <w:r>
        <w:rPr>
          <w:sz w:val="24"/>
        </w:rPr>
        <w:t>Removing and replacing areas of responsibility with lower status, menial or trivial tasks</w:t>
      </w:r>
    </w:p>
    <w:p w14:paraId="6C2B0186" w14:textId="77777777" w:rsidR="00D07E5A" w:rsidRDefault="00FC6E93">
      <w:pPr>
        <w:numPr>
          <w:ilvl w:val="0"/>
          <w:numId w:val="5"/>
        </w:numPr>
        <w:tabs>
          <w:tab w:val="clear" w:pos="360"/>
        </w:tabs>
        <w:rPr>
          <w:sz w:val="24"/>
        </w:rPr>
      </w:pPr>
      <w:r>
        <w:rPr>
          <w:sz w:val="24"/>
        </w:rPr>
        <w:t xml:space="preserve">Unjustifiable over-monitoring a colleague’s performance, </w:t>
      </w:r>
      <w:proofErr w:type="spellStart"/>
      <w:r>
        <w:rPr>
          <w:sz w:val="24"/>
        </w:rPr>
        <w:t>eg</w:t>
      </w:r>
      <w:proofErr w:type="spellEnd"/>
      <w:r>
        <w:rPr>
          <w:sz w:val="24"/>
        </w:rPr>
        <w:t xml:space="preserve"> unreasonable </w:t>
      </w:r>
      <w:proofErr w:type="spellStart"/>
      <w:r>
        <w:rPr>
          <w:sz w:val="24"/>
        </w:rPr>
        <w:t>faultfinding</w:t>
      </w:r>
      <w:proofErr w:type="spellEnd"/>
      <w:r>
        <w:rPr>
          <w:sz w:val="24"/>
        </w:rPr>
        <w:t xml:space="preserve">, nagging, watching over the person’s every </w:t>
      </w:r>
      <w:proofErr w:type="gramStart"/>
      <w:r>
        <w:rPr>
          <w:sz w:val="24"/>
        </w:rPr>
        <w:t>move</w:t>
      </w:r>
      <w:proofErr w:type="gramEnd"/>
    </w:p>
    <w:p w14:paraId="48E675B4" w14:textId="77777777" w:rsidR="00D07E5A" w:rsidRDefault="00FC6E93">
      <w:pPr>
        <w:numPr>
          <w:ilvl w:val="0"/>
          <w:numId w:val="5"/>
        </w:numPr>
        <w:tabs>
          <w:tab w:val="clear" w:pos="360"/>
        </w:tabs>
        <w:rPr>
          <w:sz w:val="24"/>
        </w:rPr>
      </w:pPr>
      <w:r>
        <w:rPr>
          <w:sz w:val="24"/>
        </w:rPr>
        <w:t xml:space="preserve">Withholding information with the intent of deliberately affecting a colleague’s performance </w:t>
      </w:r>
    </w:p>
    <w:p w14:paraId="4C3E5654" w14:textId="77777777" w:rsidR="00D07E5A" w:rsidRDefault="00FC6E93">
      <w:pPr>
        <w:numPr>
          <w:ilvl w:val="0"/>
          <w:numId w:val="5"/>
        </w:numPr>
        <w:tabs>
          <w:tab w:val="clear" w:pos="360"/>
        </w:tabs>
        <w:rPr>
          <w:sz w:val="24"/>
        </w:rPr>
      </w:pPr>
      <w:r>
        <w:rPr>
          <w:sz w:val="24"/>
        </w:rPr>
        <w:t>Spreading malicious rumour/making malicious allegations, including unwarranted allegations of harassment</w:t>
      </w:r>
    </w:p>
    <w:p w14:paraId="0E82A97D" w14:textId="77777777" w:rsidR="00D07E5A" w:rsidRDefault="00FC6E93">
      <w:pPr>
        <w:numPr>
          <w:ilvl w:val="0"/>
          <w:numId w:val="5"/>
        </w:numPr>
        <w:tabs>
          <w:tab w:val="clear" w:pos="360"/>
        </w:tabs>
        <w:rPr>
          <w:sz w:val="24"/>
        </w:rPr>
      </w:pPr>
      <w:r>
        <w:rPr>
          <w:sz w:val="24"/>
        </w:rPr>
        <w:t>Isolation or exclusion</w:t>
      </w:r>
    </w:p>
    <w:p w14:paraId="45ACD323" w14:textId="77777777" w:rsidR="00D07E5A" w:rsidRDefault="00FC6E93">
      <w:pPr>
        <w:numPr>
          <w:ilvl w:val="0"/>
          <w:numId w:val="5"/>
        </w:numPr>
        <w:tabs>
          <w:tab w:val="clear" w:pos="360"/>
        </w:tabs>
        <w:rPr>
          <w:b/>
          <w:sz w:val="24"/>
        </w:rPr>
      </w:pPr>
      <w:r>
        <w:rPr>
          <w:sz w:val="24"/>
        </w:rPr>
        <w:t>Open hostility to a colleague, service user or employee</w:t>
      </w:r>
    </w:p>
    <w:p w14:paraId="122CBE6F" w14:textId="77777777" w:rsidR="00D07E5A" w:rsidRDefault="00FC6E93">
      <w:pPr>
        <w:rPr>
          <w:sz w:val="24"/>
        </w:rPr>
      </w:pPr>
      <w:r>
        <w:rPr>
          <w:b/>
          <w:sz w:val="24"/>
        </w:rPr>
        <w:t xml:space="preserve"> </w:t>
      </w:r>
    </w:p>
    <w:p w14:paraId="59925E32" w14:textId="77777777" w:rsidR="00D07E5A" w:rsidRDefault="00FC6E93">
      <w:pPr>
        <w:rPr>
          <w:sz w:val="24"/>
        </w:rPr>
      </w:pPr>
      <w:r>
        <w:rPr>
          <w:b/>
          <w:sz w:val="24"/>
        </w:rPr>
        <w:t>8.2</w:t>
      </w:r>
      <w:r>
        <w:rPr>
          <w:b/>
          <w:sz w:val="24"/>
        </w:rPr>
        <w:tab/>
        <w:t xml:space="preserve">Types of Interactions where Harassment or Bullying may </w:t>
      </w:r>
      <w:proofErr w:type="gramStart"/>
      <w:r>
        <w:rPr>
          <w:b/>
          <w:sz w:val="24"/>
        </w:rPr>
        <w:t>Occur</w:t>
      </w:r>
      <w:proofErr w:type="gramEnd"/>
    </w:p>
    <w:p w14:paraId="5F349501" w14:textId="77777777" w:rsidR="00D07E5A" w:rsidRDefault="00D07E5A">
      <w:pPr>
        <w:rPr>
          <w:sz w:val="24"/>
        </w:rPr>
      </w:pPr>
    </w:p>
    <w:p w14:paraId="7F453654" w14:textId="77777777" w:rsidR="00D07E5A" w:rsidRDefault="00FC6E93">
      <w:pPr>
        <w:rPr>
          <w:sz w:val="24"/>
        </w:rPr>
      </w:pPr>
      <w:r>
        <w:rPr>
          <w:sz w:val="24"/>
        </w:rPr>
        <w:t xml:space="preserve">Harassment may occur between individuals at all levels in the Trust and from many different groups, </w:t>
      </w:r>
      <w:proofErr w:type="spellStart"/>
      <w:proofErr w:type="gramStart"/>
      <w:r>
        <w:rPr>
          <w:sz w:val="24"/>
        </w:rPr>
        <w:t>eg</w:t>
      </w:r>
      <w:proofErr w:type="spellEnd"/>
      <w:proofErr w:type="gramEnd"/>
    </w:p>
    <w:p w14:paraId="1D423518" w14:textId="77777777" w:rsidR="00D07E5A" w:rsidRDefault="00D07E5A">
      <w:pPr>
        <w:rPr>
          <w:sz w:val="24"/>
        </w:rPr>
      </w:pPr>
    </w:p>
    <w:p w14:paraId="0FFBA7DF" w14:textId="77777777" w:rsidR="00D07E5A" w:rsidRDefault="00FC6E93">
      <w:pPr>
        <w:numPr>
          <w:ilvl w:val="0"/>
          <w:numId w:val="6"/>
        </w:numPr>
        <w:tabs>
          <w:tab w:val="clear" w:pos="360"/>
        </w:tabs>
        <w:rPr>
          <w:sz w:val="24"/>
        </w:rPr>
      </w:pPr>
      <w:r>
        <w:rPr>
          <w:sz w:val="24"/>
        </w:rPr>
        <w:t>Colleague to colleague</w:t>
      </w:r>
    </w:p>
    <w:p w14:paraId="4463DACC" w14:textId="77777777" w:rsidR="00D07E5A" w:rsidRDefault="00FC6E93">
      <w:pPr>
        <w:numPr>
          <w:ilvl w:val="0"/>
          <w:numId w:val="6"/>
        </w:numPr>
        <w:tabs>
          <w:tab w:val="clear" w:pos="360"/>
        </w:tabs>
        <w:rPr>
          <w:sz w:val="24"/>
        </w:rPr>
      </w:pPr>
      <w:r>
        <w:rPr>
          <w:sz w:val="24"/>
        </w:rPr>
        <w:t>Manager to employee</w:t>
      </w:r>
    </w:p>
    <w:p w14:paraId="45CD9435" w14:textId="77777777" w:rsidR="00D07E5A" w:rsidRDefault="00FC6E93">
      <w:pPr>
        <w:numPr>
          <w:ilvl w:val="0"/>
          <w:numId w:val="6"/>
        </w:numPr>
        <w:tabs>
          <w:tab w:val="clear" w:pos="360"/>
        </w:tabs>
        <w:rPr>
          <w:sz w:val="24"/>
        </w:rPr>
      </w:pPr>
      <w:r>
        <w:rPr>
          <w:sz w:val="24"/>
        </w:rPr>
        <w:t>Employee to manager</w:t>
      </w:r>
    </w:p>
    <w:p w14:paraId="7ABB95C2" w14:textId="77777777" w:rsidR="00D07E5A" w:rsidRDefault="00FC6E93">
      <w:pPr>
        <w:numPr>
          <w:ilvl w:val="0"/>
          <w:numId w:val="6"/>
        </w:numPr>
        <w:tabs>
          <w:tab w:val="clear" w:pos="360"/>
        </w:tabs>
        <w:rPr>
          <w:sz w:val="24"/>
        </w:rPr>
      </w:pPr>
      <w:r>
        <w:rPr>
          <w:sz w:val="24"/>
        </w:rPr>
        <w:t>Employee to service user</w:t>
      </w:r>
    </w:p>
    <w:p w14:paraId="096D31E2" w14:textId="77777777" w:rsidR="00D07E5A" w:rsidRDefault="00FC6E93">
      <w:pPr>
        <w:numPr>
          <w:ilvl w:val="0"/>
          <w:numId w:val="6"/>
        </w:numPr>
        <w:tabs>
          <w:tab w:val="clear" w:pos="360"/>
        </w:tabs>
        <w:rPr>
          <w:sz w:val="24"/>
        </w:rPr>
      </w:pPr>
      <w:r>
        <w:rPr>
          <w:sz w:val="24"/>
        </w:rPr>
        <w:t>Service user to employee</w:t>
      </w:r>
    </w:p>
    <w:p w14:paraId="3D1F6F10" w14:textId="77777777" w:rsidR="00D07E5A" w:rsidRDefault="00FC6E93">
      <w:pPr>
        <w:numPr>
          <w:ilvl w:val="0"/>
          <w:numId w:val="6"/>
        </w:numPr>
        <w:tabs>
          <w:tab w:val="clear" w:pos="360"/>
        </w:tabs>
        <w:rPr>
          <w:sz w:val="24"/>
        </w:rPr>
      </w:pPr>
      <w:r>
        <w:rPr>
          <w:sz w:val="24"/>
        </w:rPr>
        <w:t xml:space="preserve">Service user to service </w:t>
      </w:r>
      <w:proofErr w:type="gramStart"/>
      <w:r>
        <w:rPr>
          <w:sz w:val="24"/>
        </w:rPr>
        <w:t>user</w:t>
      </w:r>
      <w:proofErr w:type="gramEnd"/>
    </w:p>
    <w:p w14:paraId="79F488FC" w14:textId="77777777" w:rsidR="00D07E5A" w:rsidRDefault="00FC6E93">
      <w:pPr>
        <w:numPr>
          <w:ilvl w:val="0"/>
          <w:numId w:val="6"/>
        </w:numPr>
        <w:tabs>
          <w:tab w:val="clear" w:pos="360"/>
        </w:tabs>
        <w:rPr>
          <w:sz w:val="24"/>
        </w:rPr>
      </w:pPr>
      <w:r>
        <w:rPr>
          <w:sz w:val="24"/>
        </w:rPr>
        <w:t>Other agency or organisation employee to Trust employee and vice versa</w:t>
      </w:r>
    </w:p>
    <w:p w14:paraId="35381306" w14:textId="77777777" w:rsidR="00D07E5A" w:rsidRDefault="00FC6E93">
      <w:pPr>
        <w:numPr>
          <w:ilvl w:val="0"/>
          <w:numId w:val="6"/>
        </w:numPr>
        <w:tabs>
          <w:tab w:val="clear" w:pos="360"/>
        </w:tabs>
        <w:rPr>
          <w:sz w:val="24"/>
        </w:rPr>
      </w:pPr>
      <w:r>
        <w:rPr>
          <w:sz w:val="24"/>
        </w:rPr>
        <w:t>Contractor to Trust employee and vice versa</w:t>
      </w:r>
    </w:p>
    <w:p w14:paraId="433EA12D" w14:textId="77777777" w:rsidR="00D07E5A" w:rsidRDefault="00D07E5A">
      <w:pPr>
        <w:rPr>
          <w:sz w:val="24"/>
        </w:rPr>
      </w:pPr>
    </w:p>
    <w:p w14:paraId="54BA0693" w14:textId="77777777" w:rsidR="00D07E5A" w:rsidRDefault="00D07E5A">
      <w:pPr>
        <w:rPr>
          <w:b/>
          <w:sz w:val="24"/>
        </w:rPr>
      </w:pPr>
    </w:p>
    <w:p w14:paraId="7F9B1D53" w14:textId="77777777" w:rsidR="00D07E5A" w:rsidRDefault="00FC6E93">
      <w:pPr>
        <w:rPr>
          <w:b/>
          <w:sz w:val="24"/>
        </w:rPr>
      </w:pPr>
      <w:r>
        <w:rPr>
          <w:b/>
          <w:sz w:val="24"/>
        </w:rPr>
        <w:t>9.0</w:t>
      </w:r>
      <w:r>
        <w:rPr>
          <w:b/>
          <w:sz w:val="24"/>
        </w:rPr>
        <w:tab/>
        <w:t xml:space="preserve">ADVICE FOR MANAGERS </w:t>
      </w:r>
    </w:p>
    <w:p w14:paraId="7CC0F6E1" w14:textId="77777777" w:rsidR="00D07E5A" w:rsidRDefault="00D07E5A">
      <w:pPr>
        <w:rPr>
          <w:b/>
          <w:sz w:val="24"/>
        </w:rPr>
      </w:pPr>
    </w:p>
    <w:p w14:paraId="11CC0E27" w14:textId="77777777" w:rsidR="00D07E5A" w:rsidRDefault="00FC6E93">
      <w:pPr>
        <w:jc w:val="both"/>
        <w:rPr>
          <w:sz w:val="24"/>
        </w:rPr>
      </w:pPr>
      <w:r>
        <w:rPr>
          <w:sz w:val="24"/>
        </w:rPr>
        <w:t>In adhering to the Harassment and Bullying Policy, managers must be aware of their responsibilities in order to ensure that the policy is effective. Managers may also be appointed to the role of Investigating Officer.  They would not act in the dual role of Investigating Officer whilst simultaneously acting as the initial contact for the same person.</w:t>
      </w:r>
    </w:p>
    <w:p w14:paraId="5C479DBF" w14:textId="77777777" w:rsidR="00D07E5A" w:rsidRDefault="00D07E5A">
      <w:pPr>
        <w:rPr>
          <w:sz w:val="24"/>
        </w:rPr>
      </w:pPr>
    </w:p>
    <w:p w14:paraId="427B8F57" w14:textId="77777777" w:rsidR="00D07E5A" w:rsidRDefault="00FC6E93">
      <w:pPr>
        <w:jc w:val="both"/>
        <w:rPr>
          <w:sz w:val="24"/>
        </w:rPr>
      </w:pPr>
      <w:r>
        <w:rPr>
          <w:sz w:val="24"/>
        </w:rPr>
        <w:t>Managers must complete a DATIX report and/or a monitoring form if there is an incident of harassment or bullying. See Appendix 1.</w:t>
      </w:r>
    </w:p>
    <w:p w14:paraId="1936C61D" w14:textId="77777777" w:rsidR="00D07E5A" w:rsidRDefault="00D07E5A">
      <w:pPr>
        <w:rPr>
          <w:sz w:val="24"/>
        </w:rPr>
      </w:pPr>
    </w:p>
    <w:p w14:paraId="655B0147" w14:textId="77777777" w:rsidR="00D07E5A" w:rsidRDefault="00FC6E93">
      <w:pPr>
        <w:rPr>
          <w:sz w:val="24"/>
        </w:rPr>
      </w:pPr>
      <w:r>
        <w:rPr>
          <w:b/>
          <w:sz w:val="24"/>
        </w:rPr>
        <w:t>9.1</w:t>
      </w:r>
      <w:r>
        <w:rPr>
          <w:b/>
          <w:sz w:val="24"/>
        </w:rPr>
        <w:tab/>
        <w:t>Managers should</w:t>
      </w:r>
      <w:r>
        <w:rPr>
          <w:sz w:val="24"/>
        </w:rPr>
        <w:t>:</w:t>
      </w:r>
    </w:p>
    <w:p w14:paraId="6F4CEA37" w14:textId="77777777" w:rsidR="00D07E5A" w:rsidRDefault="00D07E5A">
      <w:pPr>
        <w:rPr>
          <w:sz w:val="24"/>
        </w:rPr>
      </w:pPr>
    </w:p>
    <w:p w14:paraId="74C22F9F" w14:textId="77777777" w:rsidR="00D07E5A" w:rsidRDefault="00FC6E93">
      <w:pPr>
        <w:numPr>
          <w:ilvl w:val="0"/>
          <w:numId w:val="8"/>
        </w:numPr>
        <w:tabs>
          <w:tab w:val="clear" w:pos="360"/>
        </w:tabs>
        <w:rPr>
          <w:sz w:val="24"/>
        </w:rPr>
      </w:pPr>
      <w:r>
        <w:rPr>
          <w:sz w:val="24"/>
        </w:rPr>
        <w:t xml:space="preserve">promote the Trust’s values and behaviours within their service ensuring they are understood by all </w:t>
      </w:r>
      <w:proofErr w:type="gramStart"/>
      <w:r>
        <w:rPr>
          <w:sz w:val="24"/>
        </w:rPr>
        <w:t>staff</w:t>
      </w:r>
      <w:proofErr w:type="gramEnd"/>
      <w:r>
        <w:rPr>
          <w:sz w:val="24"/>
        </w:rPr>
        <w:t xml:space="preserve"> </w:t>
      </w:r>
    </w:p>
    <w:p w14:paraId="58A9D97A" w14:textId="77777777" w:rsidR="00D07E5A" w:rsidRDefault="00FC6E93">
      <w:pPr>
        <w:numPr>
          <w:ilvl w:val="0"/>
          <w:numId w:val="8"/>
        </w:numPr>
        <w:tabs>
          <w:tab w:val="clear" w:pos="360"/>
        </w:tabs>
        <w:rPr>
          <w:sz w:val="24"/>
        </w:rPr>
      </w:pPr>
      <w:r>
        <w:rPr>
          <w:sz w:val="24"/>
        </w:rPr>
        <w:t xml:space="preserve">set a good example by treating everyone with dignity and respect, </w:t>
      </w:r>
      <w:proofErr w:type="spellStart"/>
      <w:r>
        <w:rPr>
          <w:sz w:val="24"/>
        </w:rPr>
        <w:t>ie</w:t>
      </w:r>
      <w:proofErr w:type="spellEnd"/>
      <w:r>
        <w:rPr>
          <w:sz w:val="24"/>
        </w:rPr>
        <w:t xml:space="preserve"> promoting a culture where harassment is clearly </w:t>
      </w:r>
      <w:proofErr w:type="gramStart"/>
      <w:r>
        <w:rPr>
          <w:sz w:val="24"/>
        </w:rPr>
        <w:t>unacceptable</w:t>
      </w:r>
      <w:proofErr w:type="gramEnd"/>
    </w:p>
    <w:p w14:paraId="0708FAC2" w14:textId="77777777" w:rsidR="00D07E5A" w:rsidRDefault="00FC6E93">
      <w:pPr>
        <w:numPr>
          <w:ilvl w:val="0"/>
          <w:numId w:val="8"/>
        </w:numPr>
        <w:tabs>
          <w:tab w:val="clear" w:pos="360"/>
        </w:tabs>
        <w:rPr>
          <w:sz w:val="24"/>
        </w:rPr>
      </w:pPr>
      <w:r>
        <w:rPr>
          <w:sz w:val="24"/>
        </w:rPr>
        <w:t xml:space="preserve">foster openness and respect within staff </w:t>
      </w:r>
      <w:proofErr w:type="gramStart"/>
      <w:r>
        <w:rPr>
          <w:sz w:val="24"/>
        </w:rPr>
        <w:t>teams</w:t>
      </w:r>
      <w:proofErr w:type="gramEnd"/>
    </w:p>
    <w:p w14:paraId="7E88AB5B" w14:textId="77777777" w:rsidR="00D07E5A" w:rsidRDefault="00FC6E93">
      <w:pPr>
        <w:numPr>
          <w:ilvl w:val="0"/>
          <w:numId w:val="8"/>
        </w:numPr>
        <w:tabs>
          <w:tab w:val="clear" w:pos="360"/>
        </w:tabs>
        <w:rPr>
          <w:sz w:val="24"/>
        </w:rPr>
      </w:pPr>
      <w:r>
        <w:rPr>
          <w:sz w:val="24"/>
        </w:rPr>
        <w:t xml:space="preserve">enable a positive working </w:t>
      </w:r>
      <w:proofErr w:type="gramStart"/>
      <w:r>
        <w:rPr>
          <w:sz w:val="24"/>
        </w:rPr>
        <w:t>environment</w:t>
      </w:r>
      <w:proofErr w:type="gramEnd"/>
    </w:p>
    <w:p w14:paraId="5C22BBD1" w14:textId="77777777" w:rsidR="00D07E5A" w:rsidRDefault="00FC6E93">
      <w:pPr>
        <w:numPr>
          <w:ilvl w:val="0"/>
          <w:numId w:val="8"/>
        </w:numPr>
        <w:tabs>
          <w:tab w:val="clear" w:pos="360"/>
        </w:tabs>
        <w:rPr>
          <w:sz w:val="24"/>
        </w:rPr>
      </w:pPr>
      <w:r>
        <w:rPr>
          <w:sz w:val="24"/>
        </w:rPr>
        <w:t xml:space="preserve">encourage and promote good working </w:t>
      </w:r>
      <w:proofErr w:type="gramStart"/>
      <w:r>
        <w:rPr>
          <w:sz w:val="24"/>
        </w:rPr>
        <w:t>relationships</w:t>
      </w:r>
      <w:proofErr w:type="gramEnd"/>
    </w:p>
    <w:p w14:paraId="3B8C2136" w14:textId="77777777" w:rsidR="00D07E5A" w:rsidRDefault="00FC6E93">
      <w:pPr>
        <w:numPr>
          <w:ilvl w:val="0"/>
          <w:numId w:val="8"/>
        </w:numPr>
        <w:tabs>
          <w:tab w:val="clear" w:pos="360"/>
        </w:tabs>
        <w:rPr>
          <w:sz w:val="24"/>
        </w:rPr>
      </w:pPr>
      <w:r>
        <w:rPr>
          <w:sz w:val="24"/>
        </w:rPr>
        <w:t xml:space="preserve">ensure staff know how to raise concerns regarding </w:t>
      </w:r>
      <w:proofErr w:type="gramStart"/>
      <w:r>
        <w:rPr>
          <w:sz w:val="24"/>
        </w:rPr>
        <w:t>harassment</w:t>
      </w:r>
      <w:proofErr w:type="gramEnd"/>
    </w:p>
    <w:p w14:paraId="09E2D7C2" w14:textId="77777777" w:rsidR="00D07E5A" w:rsidRDefault="00FC6E93">
      <w:pPr>
        <w:numPr>
          <w:ilvl w:val="0"/>
          <w:numId w:val="8"/>
        </w:numPr>
        <w:tabs>
          <w:tab w:val="clear" w:pos="360"/>
        </w:tabs>
        <w:rPr>
          <w:sz w:val="24"/>
        </w:rPr>
      </w:pPr>
      <w:r>
        <w:rPr>
          <w:sz w:val="24"/>
        </w:rPr>
        <w:t xml:space="preserve">encourage informal resolution of issues at the earliest stage where </w:t>
      </w:r>
      <w:proofErr w:type="gramStart"/>
      <w:r>
        <w:rPr>
          <w:sz w:val="24"/>
        </w:rPr>
        <w:t>appropriate</w:t>
      </w:r>
      <w:proofErr w:type="gramEnd"/>
    </w:p>
    <w:p w14:paraId="5E7BD75C" w14:textId="77777777" w:rsidR="00D07E5A" w:rsidRDefault="00FC6E93">
      <w:pPr>
        <w:numPr>
          <w:ilvl w:val="0"/>
          <w:numId w:val="8"/>
        </w:numPr>
        <w:tabs>
          <w:tab w:val="clear" w:pos="360"/>
        </w:tabs>
        <w:rPr>
          <w:sz w:val="24"/>
        </w:rPr>
      </w:pPr>
      <w:r>
        <w:rPr>
          <w:sz w:val="24"/>
        </w:rPr>
        <w:t xml:space="preserve">deal with allegations of harassment within the framework set </w:t>
      </w:r>
      <w:proofErr w:type="gramStart"/>
      <w:r>
        <w:rPr>
          <w:sz w:val="24"/>
        </w:rPr>
        <w:t>out</w:t>
      </w:r>
      <w:proofErr w:type="gramEnd"/>
    </w:p>
    <w:p w14:paraId="5001D2DE" w14:textId="77777777" w:rsidR="00D07E5A" w:rsidRDefault="00FC6E93">
      <w:pPr>
        <w:numPr>
          <w:ilvl w:val="0"/>
          <w:numId w:val="8"/>
        </w:numPr>
        <w:tabs>
          <w:tab w:val="clear" w:pos="360"/>
        </w:tabs>
        <w:rPr>
          <w:sz w:val="24"/>
        </w:rPr>
      </w:pPr>
      <w:r>
        <w:rPr>
          <w:sz w:val="24"/>
        </w:rPr>
        <w:t>work with Human Resources Managers and Harassment Advisers</w:t>
      </w:r>
    </w:p>
    <w:p w14:paraId="71035E72" w14:textId="77777777" w:rsidR="00D07E5A" w:rsidRDefault="00FC6E93">
      <w:pPr>
        <w:numPr>
          <w:ilvl w:val="0"/>
          <w:numId w:val="8"/>
        </w:numPr>
        <w:tabs>
          <w:tab w:val="clear" w:pos="360"/>
        </w:tabs>
        <w:rPr>
          <w:sz w:val="24"/>
        </w:rPr>
      </w:pPr>
      <w:r>
        <w:rPr>
          <w:sz w:val="24"/>
        </w:rPr>
        <w:t xml:space="preserve">remember the impact of the behaviour determines harassment, not the </w:t>
      </w:r>
      <w:proofErr w:type="gramStart"/>
      <w:r>
        <w:rPr>
          <w:sz w:val="24"/>
        </w:rPr>
        <w:t>intent</w:t>
      </w:r>
      <w:proofErr w:type="gramEnd"/>
    </w:p>
    <w:p w14:paraId="294B266A" w14:textId="77777777" w:rsidR="00D07E5A" w:rsidRDefault="00FC6E93">
      <w:pPr>
        <w:numPr>
          <w:ilvl w:val="0"/>
          <w:numId w:val="8"/>
        </w:numPr>
        <w:tabs>
          <w:tab w:val="clear" w:pos="360"/>
        </w:tabs>
        <w:rPr>
          <w:sz w:val="24"/>
        </w:rPr>
      </w:pPr>
      <w:r>
        <w:rPr>
          <w:sz w:val="24"/>
        </w:rPr>
        <w:t xml:space="preserve">understand the dynamics and effects of </w:t>
      </w:r>
      <w:proofErr w:type="gramStart"/>
      <w:r>
        <w:rPr>
          <w:sz w:val="24"/>
        </w:rPr>
        <w:t>harassment</w:t>
      </w:r>
      <w:proofErr w:type="gramEnd"/>
      <w:r>
        <w:rPr>
          <w:sz w:val="24"/>
        </w:rPr>
        <w:t xml:space="preserve"> </w:t>
      </w:r>
    </w:p>
    <w:p w14:paraId="430D72AB" w14:textId="77777777" w:rsidR="00D07E5A" w:rsidRDefault="00FC6E93">
      <w:pPr>
        <w:numPr>
          <w:ilvl w:val="0"/>
          <w:numId w:val="8"/>
        </w:numPr>
        <w:tabs>
          <w:tab w:val="clear" w:pos="360"/>
        </w:tabs>
        <w:rPr>
          <w:sz w:val="24"/>
        </w:rPr>
      </w:pPr>
      <w:r>
        <w:rPr>
          <w:sz w:val="24"/>
        </w:rPr>
        <w:t xml:space="preserve">ensure corrective solutions are </w:t>
      </w:r>
      <w:proofErr w:type="gramStart"/>
      <w:r>
        <w:rPr>
          <w:sz w:val="24"/>
        </w:rPr>
        <w:t>implemented</w:t>
      </w:r>
      <w:proofErr w:type="gramEnd"/>
    </w:p>
    <w:p w14:paraId="75F4F2DE" w14:textId="77777777" w:rsidR="00D07E5A" w:rsidRDefault="00FC6E93">
      <w:pPr>
        <w:numPr>
          <w:ilvl w:val="0"/>
          <w:numId w:val="8"/>
        </w:numPr>
        <w:tabs>
          <w:tab w:val="clear" w:pos="360"/>
        </w:tabs>
        <w:rPr>
          <w:sz w:val="24"/>
        </w:rPr>
      </w:pPr>
      <w:r>
        <w:rPr>
          <w:sz w:val="24"/>
        </w:rPr>
        <w:t>ensure staff in their sphere of management who are involved in harassment procedures are properly supported, treated fairly with respect and dignity, offering support to both the individual alleging harassment and the individual accused of it.</w:t>
      </w:r>
    </w:p>
    <w:p w14:paraId="51162C4D" w14:textId="77777777" w:rsidR="00D07E5A" w:rsidRDefault="00FC6E93">
      <w:pPr>
        <w:numPr>
          <w:ilvl w:val="0"/>
          <w:numId w:val="8"/>
        </w:numPr>
        <w:tabs>
          <w:tab w:val="clear" w:pos="360"/>
        </w:tabs>
        <w:rPr>
          <w:sz w:val="24"/>
        </w:rPr>
      </w:pPr>
      <w:r>
        <w:rPr>
          <w:sz w:val="24"/>
        </w:rPr>
        <w:t xml:space="preserve">take </w:t>
      </w:r>
      <w:r>
        <w:rPr>
          <w:i/>
          <w:sz w:val="24"/>
        </w:rPr>
        <w:t>immediate</w:t>
      </w:r>
      <w:r>
        <w:rPr>
          <w:sz w:val="24"/>
        </w:rPr>
        <w:t xml:space="preserve"> corrective action if they witness harassment occurring in their service </w:t>
      </w:r>
      <w:proofErr w:type="gramStart"/>
      <w:r>
        <w:rPr>
          <w:sz w:val="24"/>
        </w:rPr>
        <w:t>areas</w:t>
      </w:r>
      <w:proofErr w:type="gramEnd"/>
    </w:p>
    <w:p w14:paraId="5AAE7756" w14:textId="77777777" w:rsidR="00D07E5A" w:rsidRDefault="00FC6E93">
      <w:pPr>
        <w:numPr>
          <w:ilvl w:val="0"/>
          <w:numId w:val="8"/>
        </w:numPr>
        <w:tabs>
          <w:tab w:val="clear" w:pos="360"/>
        </w:tabs>
        <w:rPr>
          <w:sz w:val="24"/>
        </w:rPr>
      </w:pPr>
      <w:r>
        <w:rPr>
          <w:sz w:val="24"/>
        </w:rPr>
        <w:t xml:space="preserve">be aware that harassment is unlikely to occur when they are on </w:t>
      </w:r>
      <w:proofErr w:type="gramStart"/>
      <w:r>
        <w:rPr>
          <w:sz w:val="24"/>
        </w:rPr>
        <w:t>duty</w:t>
      </w:r>
      <w:proofErr w:type="gramEnd"/>
      <w:r>
        <w:rPr>
          <w:sz w:val="24"/>
        </w:rPr>
        <w:t xml:space="preserve"> </w:t>
      </w:r>
    </w:p>
    <w:p w14:paraId="722517A0" w14:textId="77777777" w:rsidR="00D07E5A" w:rsidRDefault="00FC6E93">
      <w:pPr>
        <w:numPr>
          <w:ilvl w:val="0"/>
          <w:numId w:val="8"/>
        </w:numPr>
        <w:tabs>
          <w:tab w:val="clear" w:pos="360"/>
        </w:tabs>
        <w:rPr>
          <w:sz w:val="24"/>
        </w:rPr>
      </w:pPr>
      <w:r>
        <w:rPr>
          <w:sz w:val="24"/>
        </w:rPr>
        <w:t xml:space="preserve">ensure complaints of harassment or bullying against themselves are appropriately </w:t>
      </w:r>
      <w:proofErr w:type="gramStart"/>
      <w:r>
        <w:rPr>
          <w:sz w:val="24"/>
        </w:rPr>
        <w:t>investigated</w:t>
      </w:r>
      <w:proofErr w:type="gramEnd"/>
      <w:r>
        <w:rPr>
          <w:sz w:val="24"/>
        </w:rPr>
        <w:t xml:space="preserve"> </w:t>
      </w:r>
    </w:p>
    <w:p w14:paraId="140838DC" w14:textId="77777777" w:rsidR="00D07E5A" w:rsidRDefault="00D07E5A">
      <w:pPr>
        <w:rPr>
          <w:sz w:val="24"/>
        </w:rPr>
      </w:pPr>
    </w:p>
    <w:p w14:paraId="1A79FA69" w14:textId="77777777" w:rsidR="00D07E5A" w:rsidRDefault="00FC6E93">
      <w:pPr>
        <w:rPr>
          <w:b/>
          <w:sz w:val="24"/>
        </w:rPr>
      </w:pPr>
      <w:r>
        <w:rPr>
          <w:b/>
          <w:sz w:val="24"/>
        </w:rPr>
        <w:t>9.2</w:t>
      </w:r>
      <w:r>
        <w:rPr>
          <w:b/>
          <w:sz w:val="24"/>
        </w:rPr>
        <w:tab/>
        <w:t>Managers should not:</w:t>
      </w:r>
    </w:p>
    <w:p w14:paraId="5488413F" w14:textId="77777777" w:rsidR="00D07E5A" w:rsidRDefault="00D07E5A">
      <w:pPr>
        <w:rPr>
          <w:sz w:val="24"/>
        </w:rPr>
      </w:pPr>
    </w:p>
    <w:p w14:paraId="0A3BE315" w14:textId="77777777" w:rsidR="00D07E5A" w:rsidRDefault="00FC6E93">
      <w:pPr>
        <w:numPr>
          <w:ilvl w:val="0"/>
          <w:numId w:val="8"/>
        </w:numPr>
        <w:tabs>
          <w:tab w:val="clear" w:pos="360"/>
        </w:tabs>
        <w:rPr>
          <w:sz w:val="24"/>
        </w:rPr>
      </w:pPr>
      <w:r>
        <w:rPr>
          <w:sz w:val="24"/>
        </w:rPr>
        <w:t xml:space="preserve">assume that no complaints </w:t>
      </w:r>
      <w:proofErr w:type="gramStart"/>
      <w:r>
        <w:rPr>
          <w:sz w:val="24"/>
        </w:rPr>
        <w:t>means</w:t>
      </w:r>
      <w:proofErr w:type="gramEnd"/>
      <w:r>
        <w:rPr>
          <w:sz w:val="24"/>
        </w:rPr>
        <w:t xml:space="preserve"> no problems</w:t>
      </w:r>
    </w:p>
    <w:p w14:paraId="36836443" w14:textId="77777777" w:rsidR="00D07E5A" w:rsidRDefault="00FC6E93">
      <w:pPr>
        <w:numPr>
          <w:ilvl w:val="0"/>
          <w:numId w:val="8"/>
        </w:numPr>
        <w:tabs>
          <w:tab w:val="clear" w:pos="360"/>
        </w:tabs>
        <w:rPr>
          <w:sz w:val="24"/>
        </w:rPr>
      </w:pPr>
      <w:r>
        <w:rPr>
          <w:sz w:val="24"/>
        </w:rPr>
        <w:t xml:space="preserve">try to dissuade people from making </w:t>
      </w:r>
      <w:proofErr w:type="gramStart"/>
      <w:r>
        <w:rPr>
          <w:sz w:val="24"/>
        </w:rPr>
        <w:t>complaints</w:t>
      </w:r>
      <w:proofErr w:type="gramEnd"/>
    </w:p>
    <w:p w14:paraId="69AA2AB1" w14:textId="77777777" w:rsidR="00D07E5A" w:rsidRDefault="00FC6E93">
      <w:pPr>
        <w:numPr>
          <w:ilvl w:val="0"/>
          <w:numId w:val="8"/>
        </w:numPr>
        <w:tabs>
          <w:tab w:val="clear" w:pos="360"/>
        </w:tabs>
        <w:rPr>
          <w:sz w:val="24"/>
        </w:rPr>
      </w:pPr>
      <w:r>
        <w:rPr>
          <w:sz w:val="24"/>
        </w:rPr>
        <w:t xml:space="preserve">assume that complainants are over-sensitive or trouble </w:t>
      </w:r>
      <w:proofErr w:type="gramStart"/>
      <w:r>
        <w:rPr>
          <w:sz w:val="24"/>
        </w:rPr>
        <w:t>makers</w:t>
      </w:r>
      <w:proofErr w:type="gramEnd"/>
    </w:p>
    <w:p w14:paraId="4034A5A9" w14:textId="77777777" w:rsidR="00D07E5A" w:rsidRDefault="00FC6E93">
      <w:pPr>
        <w:numPr>
          <w:ilvl w:val="0"/>
          <w:numId w:val="8"/>
        </w:numPr>
        <w:tabs>
          <w:tab w:val="clear" w:pos="360"/>
        </w:tabs>
        <w:rPr>
          <w:sz w:val="24"/>
        </w:rPr>
      </w:pPr>
      <w:r>
        <w:rPr>
          <w:sz w:val="24"/>
        </w:rPr>
        <w:t xml:space="preserve">accept “I didn’t mean any harm” as an excuse for </w:t>
      </w:r>
      <w:proofErr w:type="gramStart"/>
      <w:r>
        <w:rPr>
          <w:sz w:val="24"/>
        </w:rPr>
        <w:t>harassment</w:t>
      </w:r>
      <w:proofErr w:type="gramEnd"/>
    </w:p>
    <w:p w14:paraId="3EC42AAC" w14:textId="77777777" w:rsidR="00D07E5A" w:rsidRDefault="00FC6E93">
      <w:pPr>
        <w:numPr>
          <w:ilvl w:val="0"/>
          <w:numId w:val="8"/>
        </w:numPr>
        <w:tabs>
          <w:tab w:val="clear" w:pos="360"/>
        </w:tabs>
        <w:rPr>
          <w:sz w:val="24"/>
        </w:rPr>
      </w:pPr>
      <w:r>
        <w:rPr>
          <w:sz w:val="24"/>
        </w:rPr>
        <w:t xml:space="preserve">allow retaliation or </w:t>
      </w:r>
      <w:proofErr w:type="gramStart"/>
      <w:r>
        <w:rPr>
          <w:sz w:val="24"/>
        </w:rPr>
        <w:t>victimisation</w:t>
      </w:r>
      <w:proofErr w:type="gramEnd"/>
    </w:p>
    <w:p w14:paraId="06A5E001" w14:textId="77777777" w:rsidR="00D07E5A" w:rsidRDefault="00FC6E93">
      <w:pPr>
        <w:numPr>
          <w:ilvl w:val="0"/>
          <w:numId w:val="8"/>
        </w:numPr>
        <w:tabs>
          <w:tab w:val="clear" w:pos="360"/>
        </w:tabs>
        <w:rPr>
          <w:sz w:val="24"/>
        </w:rPr>
      </w:pPr>
      <w:r>
        <w:rPr>
          <w:sz w:val="24"/>
        </w:rPr>
        <w:t xml:space="preserve">allow any service area within their sphere of management to become receptive to harassment and bullying </w:t>
      </w:r>
      <w:proofErr w:type="gramStart"/>
      <w:r>
        <w:rPr>
          <w:sz w:val="24"/>
        </w:rPr>
        <w:t>behaviours</w:t>
      </w:r>
      <w:proofErr w:type="gramEnd"/>
    </w:p>
    <w:p w14:paraId="248F3FD6" w14:textId="77777777" w:rsidR="00D07E5A" w:rsidRDefault="00D07E5A">
      <w:pPr>
        <w:rPr>
          <w:b/>
          <w:sz w:val="24"/>
        </w:rPr>
      </w:pPr>
    </w:p>
    <w:p w14:paraId="2690B46F" w14:textId="77777777" w:rsidR="00D07E5A" w:rsidRDefault="00D07E5A">
      <w:pPr>
        <w:rPr>
          <w:b/>
          <w:sz w:val="24"/>
        </w:rPr>
      </w:pPr>
    </w:p>
    <w:p w14:paraId="1866C8F0" w14:textId="77777777" w:rsidR="00D07E5A" w:rsidRDefault="00D07E5A">
      <w:pPr>
        <w:rPr>
          <w:b/>
          <w:sz w:val="24"/>
        </w:rPr>
      </w:pPr>
    </w:p>
    <w:p w14:paraId="3A376505" w14:textId="77777777" w:rsidR="00D07E5A" w:rsidRDefault="00FC6E93">
      <w:pPr>
        <w:rPr>
          <w:b/>
          <w:sz w:val="24"/>
        </w:rPr>
      </w:pPr>
      <w:r>
        <w:rPr>
          <w:b/>
          <w:sz w:val="24"/>
        </w:rPr>
        <w:t>10.0</w:t>
      </w:r>
      <w:r>
        <w:rPr>
          <w:b/>
          <w:sz w:val="24"/>
        </w:rPr>
        <w:tab/>
        <w:t>VICTIMISATION</w:t>
      </w:r>
    </w:p>
    <w:p w14:paraId="7A2B55BE" w14:textId="77777777" w:rsidR="00D07E5A" w:rsidRDefault="00D07E5A">
      <w:pPr>
        <w:rPr>
          <w:b/>
          <w:sz w:val="24"/>
        </w:rPr>
      </w:pPr>
    </w:p>
    <w:p w14:paraId="6B854D8F" w14:textId="77777777" w:rsidR="00D07E5A" w:rsidRDefault="00FC6E93">
      <w:pPr>
        <w:jc w:val="both"/>
        <w:rPr>
          <w:sz w:val="24"/>
        </w:rPr>
      </w:pPr>
      <w:r>
        <w:rPr>
          <w:sz w:val="24"/>
        </w:rPr>
        <w:lastRenderedPageBreak/>
        <w:t>Victimisation arising as a consequence of a member of staff raising a complaint, is a very serious matter and will be dealt with under the Trust’s Disciplinary Procedure.</w:t>
      </w:r>
    </w:p>
    <w:p w14:paraId="73FD6ABF" w14:textId="77777777" w:rsidR="00D07E5A" w:rsidRDefault="00D07E5A">
      <w:pPr>
        <w:jc w:val="both"/>
        <w:rPr>
          <w:sz w:val="24"/>
        </w:rPr>
      </w:pPr>
    </w:p>
    <w:p w14:paraId="5BF50EB5" w14:textId="77777777" w:rsidR="00D07E5A" w:rsidRDefault="00FC6E93">
      <w:pPr>
        <w:jc w:val="both"/>
        <w:rPr>
          <w:sz w:val="24"/>
        </w:rPr>
      </w:pPr>
      <w:r>
        <w:rPr>
          <w:sz w:val="24"/>
        </w:rPr>
        <w:t xml:space="preserve">The Trust recognises that many people who are subject to harassment do not complain about what happens to them. </w:t>
      </w:r>
    </w:p>
    <w:p w14:paraId="63421031" w14:textId="77777777" w:rsidR="00D07E5A" w:rsidRDefault="00D07E5A">
      <w:pPr>
        <w:jc w:val="both"/>
        <w:rPr>
          <w:sz w:val="24"/>
        </w:rPr>
      </w:pPr>
    </w:p>
    <w:p w14:paraId="78740ADA" w14:textId="77777777" w:rsidR="00D07E5A" w:rsidRDefault="00FC6E93">
      <w:pPr>
        <w:jc w:val="both"/>
        <w:rPr>
          <w:sz w:val="24"/>
        </w:rPr>
      </w:pPr>
      <w:r>
        <w:rPr>
          <w:sz w:val="24"/>
        </w:rPr>
        <w:t xml:space="preserve">The Trust is committed to challenging harassment and bullying in the workplace and an individual has a right to raise their concerns about being harassed or bullied. </w:t>
      </w:r>
    </w:p>
    <w:p w14:paraId="16D15259" w14:textId="77777777" w:rsidR="00D07E5A" w:rsidRDefault="00D07E5A">
      <w:pPr>
        <w:jc w:val="both"/>
        <w:rPr>
          <w:sz w:val="24"/>
        </w:rPr>
      </w:pPr>
    </w:p>
    <w:p w14:paraId="7750CB43" w14:textId="77777777" w:rsidR="00D07E5A" w:rsidRDefault="00FC6E93">
      <w:pPr>
        <w:jc w:val="both"/>
        <w:rPr>
          <w:sz w:val="24"/>
        </w:rPr>
      </w:pPr>
      <w:r>
        <w:rPr>
          <w:sz w:val="24"/>
        </w:rPr>
        <w:t>Examples of victimisation include ignoring someone, ‘cold shouldering’ them, ‘sending them to Coventry’, or generally making life difficult for them.  The Trust takes any allegations of victimisation seriously (as it is expected to do so, by the law).  If victimisation is proven, it could lead to disciplinary action being taken against the individual concerned.</w:t>
      </w:r>
    </w:p>
    <w:p w14:paraId="7192CC9D" w14:textId="77777777" w:rsidR="00D07E5A" w:rsidRDefault="00D07E5A">
      <w:pPr>
        <w:rPr>
          <w:sz w:val="24"/>
        </w:rPr>
      </w:pPr>
    </w:p>
    <w:p w14:paraId="27C085DE" w14:textId="77777777" w:rsidR="00D07E5A" w:rsidRDefault="00FC6E93">
      <w:pPr>
        <w:jc w:val="both"/>
        <w:rPr>
          <w:sz w:val="24"/>
        </w:rPr>
      </w:pPr>
      <w:r>
        <w:rPr>
          <w:sz w:val="24"/>
        </w:rPr>
        <w:t xml:space="preserve">There may be circumstances where the behaviour of the alleged harasser is such that the Trust will be obliged to pursue the matter under the Disciplinary Procedure.  </w:t>
      </w:r>
    </w:p>
    <w:p w14:paraId="1FDC5F9B" w14:textId="77777777" w:rsidR="00D07E5A" w:rsidRDefault="00D07E5A">
      <w:pPr>
        <w:rPr>
          <w:sz w:val="24"/>
        </w:rPr>
      </w:pPr>
    </w:p>
    <w:p w14:paraId="644C7B7F" w14:textId="77777777" w:rsidR="00D07E5A" w:rsidRDefault="00D07E5A">
      <w:pPr>
        <w:rPr>
          <w:b/>
          <w:sz w:val="24"/>
        </w:rPr>
      </w:pPr>
    </w:p>
    <w:p w14:paraId="652AAE32" w14:textId="77777777" w:rsidR="00D07E5A" w:rsidRDefault="00FC6E93">
      <w:pPr>
        <w:rPr>
          <w:b/>
          <w:sz w:val="24"/>
        </w:rPr>
      </w:pPr>
      <w:r>
        <w:rPr>
          <w:b/>
          <w:sz w:val="24"/>
        </w:rPr>
        <w:t>11.0</w:t>
      </w:r>
      <w:r>
        <w:rPr>
          <w:b/>
          <w:sz w:val="24"/>
        </w:rPr>
        <w:tab/>
        <w:t>CHALLENGING BULLYING &amp; HARASSMENT</w:t>
      </w:r>
    </w:p>
    <w:p w14:paraId="3169A60E" w14:textId="77777777" w:rsidR="00D07E5A" w:rsidRDefault="00D07E5A">
      <w:pPr>
        <w:rPr>
          <w:b/>
          <w:sz w:val="24"/>
        </w:rPr>
      </w:pPr>
    </w:p>
    <w:p w14:paraId="3D144486" w14:textId="77777777" w:rsidR="00D07E5A" w:rsidRDefault="00FC6E93">
      <w:pPr>
        <w:rPr>
          <w:b/>
          <w:sz w:val="24"/>
        </w:rPr>
      </w:pPr>
      <w:r>
        <w:rPr>
          <w:b/>
          <w:sz w:val="24"/>
        </w:rPr>
        <w:t>11.1</w:t>
      </w:r>
      <w:r>
        <w:rPr>
          <w:b/>
          <w:sz w:val="24"/>
        </w:rPr>
        <w:tab/>
        <w:t>PRINCIPLES</w:t>
      </w:r>
    </w:p>
    <w:p w14:paraId="4D958F90" w14:textId="77777777" w:rsidR="00D07E5A" w:rsidRDefault="00D07E5A">
      <w:pPr>
        <w:rPr>
          <w:sz w:val="24"/>
        </w:rPr>
      </w:pPr>
    </w:p>
    <w:p w14:paraId="7DB15AB4" w14:textId="77777777" w:rsidR="00D07E5A" w:rsidRDefault="00FC6E93">
      <w:pPr>
        <w:rPr>
          <w:sz w:val="24"/>
        </w:rPr>
      </w:pPr>
      <w:r>
        <w:rPr>
          <w:sz w:val="24"/>
        </w:rPr>
        <w:t xml:space="preserve">The Trust will ensure that all formal complaints will be taken seriously and investigated without undue delay; appropriate interim action may therefore be taken immediately.  </w:t>
      </w:r>
    </w:p>
    <w:p w14:paraId="17F1B1F7" w14:textId="77777777" w:rsidR="00D07E5A" w:rsidRDefault="00D07E5A">
      <w:pPr>
        <w:rPr>
          <w:sz w:val="24"/>
        </w:rPr>
      </w:pPr>
    </w:p>
    <w:p w14:paraId="2E450CE6" w14:textId="77777777" w:rsidR="00D07E5A" w:rsidRDefault="00FC6E93">
      <w:pPr>
        <w:jc w:val="both"/>
        <w:rPr>
          <w:sz w:val="24"/>
        </w:rPr>
      </w:pPr>
      <w:r>
        <w:rPr>
          <w:sz w:val="24"/>
        </w:rPr>
        <w:t>Claims of bullying and harassment may be made either by a person who is being bullied or harassed or by a witness who has observed the harassment and is affected by the unwanted conduct, even when it is not directed at them.</w:t>
      </w:r>
    </w:p>
    <w:p w14:paraId="2A0CA7ED" w14:textId="77777777" w:rsidR="00D07E5A" w:rsidRDefault="00D07E5A">
      <w:pPr>
        <w:rPr>
          <w:sz w:val="24"/>
        </w:rPr>
      </w:pPr>
    </w:p>
    <w:p w14:paraId="4292F6CE" w14:textId="77777777" w:rsidR="00D07E5A" w:rsidRDefault="00FC6E93">
      <w:pPr>
        <w:jc w:val="both"/>
        <w:rPr>
          <w:sz w:val="24"/>
        </w:rPr>
      </w:pPr>
      <w:r>
        <w:rPr>
          <w:sz w:val="24"/>
        </w:rPr>
        <w:t>At all stages of this procedure sensitive consideration will be given to issues relating to equality and diversity e.g. in some circumstances it may be appropriate to consider the gender of the Investigating Officer if the allegation under investigation relates to sexual harassment.</w:t>
      </w:r>
    </w:p>
    <w:p w14:paraId="1B131029" w14:textId="77777777" w:rsidR="00D07E5A" w:rsidRDefault="00D07E5A">
      <w:pPr>
        <w:rPr>
          <w:sz w:val="24"/>
        </w:rPr>
      </w:pPr>
    </w:p>
    <w:p w14:paraId="455FA7C5" w14:textId="77777777" w:rsidR="00D07E5A" w:rsidRDefault="00FC6E93">
      <w:pPr>
        <w:jc w:val="both"/>
        <w:rPr>
          <w:sz w:val="24"/>
        </w:rPr>
      </w:pPr>
      <w:r>
        <w:rPr>
          <w:sz w:val="24"/>
        </w:rPr>
        <w:t>Bullying or harassment in any form could constitute gross misconduct and lead to dismissal.  Similarly any unwarranted allegation of bullying or harassment, made in bad faith and with malicious intent may also be regarded as gross misconduct and again could lead to dismissal.</w:t>
      </w:r>
    </w:p>
    <w:p w14:paraId="01B41739" w14:textId="77777777" w:rsidR="00D07E5A" w:rsidRDefault="00D07E5A">
      <w:pPr>
        <w:rPr>
          <w:sz w:val="24"/>
        </w:rPr>
      </w:pPr>
    </w:p>
    <w:p w14:paraId="74EB9356" w14:textId="77777777" w:rsidR="00D07E5A" w:rsidRDefault="00FC6E93">
      <w:pPr>
        <w:jc w:val="both"/>
        <w:rPr>
          <w:sz w:val="24"/>
        </w:rPr>
      </w:pPr>
      <w:r>
        <w:rPr>
          <w:sz w:val="24"/>
        </w:rPr>
        <w:t>Retaliation against an employee complaining about bullying and harassment or victimisation of the perpetrator or witnesses may also be considered as a disciplinary matter under this policy.</w:t>
      </w:r>
    </w:p>
    <w:p w14:paraId="0C803BD7" w14:textId="77777777" w:rsidR="00D07E5A" w:rsidRDefault="00D07E5A">
      <w:pPr>
        <w:rPr>
          <w:sz w:val="24"/>
        </w:rPr>
      </w:pPr>
    </w:p>
    <w:p w14:paraId="2E845962" w14:textId="77777777" w:rsidR="00D07E5A" w:rsidRDefault="00FC6E93">
      <w:pPr>
        <w:jc w:val="both"/>
        <w:rPr>
          <w:sz w:val="24"/>
        </w:rPr>
      </w:pPr>
      <w:r>
        <w:rPr>
          <w:sz w:val="24"/>
        </w:rPr>
        <w:t xml:space="preserve">In order to protect all parties, complaints of bullying and harassment will be treated as a priority and seriously.  In addition, all employees involved with an investigation and any subsequent progress will be expected to respect the need for confidentiality.  </w:t>
      </w:r>
      <w:proofErr w:type="gramStart"/>
      <w:r>
        <w:rPr>
          <w:sz w:val="24"/>
        </w:rPr>
        <w:t>All complaints,</w:t>
      </w:r>
      <w:proofErr w:type="gramEnd"/>
      <w:r>
        <w:rPr>
          <w:sz w:val="24"/>
        </w:rPr>
        <w:t xml:space="preserve"> associated correspondence and interviews will be treated in strict confidence.  Breaches in confidentiality will be subject to disciplinary action.</w:t>
      </w:r>
    </w:p>
    <w:p w14:paraId="2665D9DF" w14:textId="77777777" w:rsidR="00D07E5A" w:rsidRDefault="00D07E5A">
      <w:pPr>
        <w:rPr>
          <w:sz w:val="24"/>
        </w:rPr>
      </w:pPr>
    </w:p>
    <w:p w14:paraId="2C640E9D" w14:textId="77777777" w:rsidR="00D07E5A" w:rsidRDefault="00FC6E93">
      <w:pPr>
        <w:jc w:val="both"/>
        <w:rPr>
          <w:sz w:val="24"/>
        </w:rPr>
      </w:pPr>
      <w:r>
        <w:rPr>
          <w:sz w:val="24"/>
        </w:rPr>
        <w:t xml:space="preserve">The Trust recognises that bullying and harassment can affect job performance and cause stress. This can affect both the person alleging </w:t>
      </w:r>
      <w:proofErr w:type="spellStart"/>
      <w:r>
        <w:rPr>
          <w:sz w:val="24"/>
        </w:rPr>
        <w:t>inapppriate</w:t>
      </w:r>
      <w:proofErr w:type="spellEnd"/>
      <w:r>
        <w:rPr>
          <w:sz w:val="24"/>
        </w:rPr>
        <w:t xml:space="preserve"> behaviours and the person </w:t>
      </w:r>
      <w:r>
        <w:rPr>
          <w:sz w:val="24"/>
        </w:rPr>
        <w:lastRenderedPageBreak/>
        <w:t>accused. Where bullying and harassment</w:t>
      </w:r>
      <w:r>
        <w:rPr>
          <w:b/>
          <w:sz w:val="24"/>
        </w:rPr>
        <w:t xml:space="preserve"> </w:t>
      </w:r>
      <w:r>
        <w:rPr>
          <w:sz w:val="24"/>
        </w:rPr>
        <w:t>causes deterioration in job performance this will be treated as a health problem and the person will be encouraged to seek help.</w:t>
      </w:r>
    </w:p>
    <w:p w14:paraId="15916545" w14:textId="77777777" w:rsidR="00D07E5A" w:rsidRDefault="00D07E5A">
      <w:pPr>
        <w:rPr>
          <w:sz w:val="24"/>
        </w:rPr>
      </w:pPr>
    </w:p>
    <w:p w14:paraId="05E6BF71" w14:textId="77777777" w:rsidR="00D07E5A" w:rsidRDefault="00FC6E93">
      <w:pPr>
        <w:rPr>
          <w:sz w:val="24"/>
        </w:rPr>
      </w:pPr>
      <w:r>
        <w:rPr>
          <w:sz w:val="24"/>
        </w:rPr>
        <w:t xml:space="preserve">The legitimate, </w:t>
      </w:r>
      <w:proofErr w:type="gramStart"/>
      <w:r>
        <w:rPr>
          <w:sz w:val="24"/>
        </w:rPr>
        <w:t>justifiable</w:t>
      </w:r>
      <w:proofErr w:type="gramEnd"/>
      <w:r>
        <w:rPr>
          <w:sz w:val="24"/>
        </w:rPr>
        <w:t xml:space="preserve"> and appropriately given criticism of an employee’s behaviour or job performance will not be construed as bullying and harassment.</w:t>
      </w:r>
    </w:p>
    <w:p w14:paraId="004B0E72" w14:textId="77777777" w:rsidR="00D07E5A" w:rsidRDefault="00D07E5A">
      <w:pPr>
        <w:rPr>
          <w:sz w:val="24"/>
        </w:rPr>
      </w:pPr>
    </w:p>
    <w:p w14:paraId="5A75EE53" w14:textId="77777777" w:rsidR="00D07E5A" w:rsidRDefault="00FC6E93">
      <w:pPr>
        <w:jc w:val="both"/>
        <w:rPr>
          <w:sz w:val="24"/>
        </w:rPr>
      </w:pPr>
      <w:r>
        <w:rPr>
          <w:sz w:val="24"/>
        </w:rPr>
        <w:t xml:space="preserve">The policy applies to all employees of the Trust during working hours and may in some cases apply outside normal working hours where it is felt that an individual’s actions detrimentally </w:t>
      </w:r>
      <w:proofErr w:type="gramStart"/>
      <w:r>
        <w:rPr>
          <w:sz w:val="24"/>
        </w:rPr>
        <w:t>affects</w:t>
      </w:r>
      <w:proofErr w:type="gramEnd"/>
      <w:r>
        <w:rPr>
          <w:sz w:val="24"/>
        </w:rPr>
        <w:t xml:space="preserve"> the organisation or a colleague. See Process Overview flow chart at Appendix 1.</w:t>
      </w:r>
    </w:p>
    <w:p w14:paraId="7944C7DB" w14:textId="77777777" w:rsidR="00D07E5A" w:rsidRDefault="00D07E5A">
      <w:pPr>
        <w:pStyle w:val="BodyText2"/>
        <w:spacing w:after="0" w:line="240" w:lineRule="auto"/>
        <w:rPr>
          <w:b/>
          <w:sz w:val="24"/>
        </w:rPr>
      </w:pPr>
    </w:p>
    <w:p w14:paraId="5EB425C0" w14:textId="77777777" w:rsidR="00D07E5A" w:rsidRDefault="00D07E5A">
      <w:pPr>
        <w:pStyle w:val="BodyText2"/>
        <w:spacing w:after="0" w:line="240" w:lineRule="auto"/>
        <w:rPr>
          <w:b/>
          <w:sz w:val="24"/>
        </w:rPr>
      </w:pPr>
    </w:p>
    <w:p w14:paraId="40192711" w14:textId="77777777" w:rsidR="00D07E5A" w:rsidRDefault="00FC6E93">
      <w:pPr>
        <w:pStyle w:val="BodyText2"/>
        <w:spacing w:after="0" w:line="240" w:lineRule="auto"/>
        <w:rPr>
          <w:b/>
          <w:sz w:val="24"/>
        </w:rPr>
      </w:pPr>
      <w:r>
        <w:rPr>
          <w:b/>
          <w:sz w:val="24"/>
        </w:rPr>
        <w:t>11.2</w:t>
      </w:r>
      <w:r>
        <w:rPr>
          <w:b/>
          <w:sz w:val="24"/>
        </w:rPr>
        <w:tab/>
        <w:t>WORKPLACE</w:t>
      </w:r>
      <w:r>
        <w:rPr>
          <w:sz w:val="24"/>
        </w:rPr>
        <w:t xml:space="preserve"> </w:t>
      </w:r>
      <w:r>
        <w:rPr>
          <w:b/>
          <w:sz w:val="24"/>
        </w:rPr>
        <w:t>MEDIATION</w:t>
      </w:r>
    </w:p>
    <w:p w14:paraId="1FFC9BBB" w14:textId="77777777" w:rsidR="00D07E5A" w:rsidRDefault="00D07E5A">
      <w:pPr>
        <w:pStyle w:val="BodyText2"/>
        <w:spacing w:after="0" w:line="240" w:lineRule="auto"/>
        <w:rPr>
          <w:b/>
          <w:sz w:val="24"/>
        </w:rPr>
      </w:pPr>
    </w:p>
    <w:p w14:paraId="38EF25A2" w14:textId="77777777" w:rsidR="00D07E5A" w:rsidRDefault="00FC6E93">
      <w:pPr>
        <w:jc w:val="both"/>
        <w:rPr>
          <w:sz w:val="24"/>
        </w:rPr>
      </w:pPr>
      <w:r>
        <w:rPr>
          <w:sz w:val="24"/>
        </w:rPr>
        <w:t>The Trust is firmly committed to using alternative methods for resolving disputes in all of its activities, where appropriate.  Consequently, within this policy the Trust is offering a method of intervention in the form of workplace mediation.</w:t>
      </w:r>
    </w:p>
    <w:p w14:paraId="49838361" w14:textId="77777777" w:rsidR="00D07E5A" w:rsidRDefault="00D07E5A">
      <w:pPr>
        <w:jc w:val="both"/>
        <w:rPr>
          <w:sz w:val="24"/>
        </w:rPr>
      </w:pPr>
    </w:p>
    <w:p w14:paraId="5553FDAC" w14:textId="77777777" w:rsidR="00D07E5A" w:rsidRDefault="00FC6E93">
      <w:pPr>
        <w:jc w:val="both"/>
        <w:rPr>
          <w:sz w:val="24"/>
        </w:rPr>
      </w:pPr>
      <w:r>
        <w:rPr>
          <w:sz w:val="24"/>
        </w:rPr>
        <w:t>Mediation is a voluntary, confidential, non-binding and without prejudice method of resolving disputes.  Information is shared with a neutral individual who helps the parties in dispute to negotiate a settlement (the mediator).  The mediator has no power to impose a settlement, does not decide or judge the case, but assists the parties to reach their own agreement, through establishing genuine agendas and areas of common ground.  Mediation can often be more successful than other formal proceedings and more importantly can result in restoring and maintaining relationships within the workplace.</w:t>
      </w:r>
    </w:p>
    <w:p w14:paraId="12379CBC" w14:textId="77777777" w:rsidR="00D07E5A" w:rsidRDefault="00D07E5A">
      <w:pPr>
        <w:jc w:val="both"/>
        <w:rPr>
          <w:sz w:val="24"/>
        </w:rPr>
      </w:pPr>
    </w:p>
    <w:p w14:paraId="7A848553" w14:textId="77777777" w:rsidR="00D07E5A" w:rsidRDefault="00FC6E93">
      <w:pPr>
        <w:jc w:val="both"/>
        <w:rPr>
          <w:sz w:val="24"/>
        </w:rPr>
      </w:pPr>
      <w:r>
        <w:rPr>
          <w:sz w:val="24"/>
        </w:rPr>
        <w:t>Mediation can be proposed at any stage during a conflict or dispute.  Conflict can be defined as a state of opposition, a clash of opposing interests or a mental or emotional struggle.  Whilst the term dispute can be perceived as a situation of competition in which the parties are aware of the incompatibility of an interpersonal conflict that is communicated or manifested.</w:t>
      </w:r>
    </w:p>
    <w:p w14:paraId="48FBC7B9" w14:textId="77777777" w:rsidR="00D07E5A" w:rsidRDefault="00D07E5A">
      <w:pPr>
        <w:jc w:val="both"/>
        <w:rPr>
          <w:sz w:val="24"/>
        </w:rPr>
      </w:pPr>
    </w:p>
    <w:p w14:paraId="7E29E6BC" w14:textId="77777777" w:rsidR="00D07E5A" w:rsidRDefault="00FC6E93">
      <w:pPr>
        <w:jc w:val="both"/>
        <w:rPr>
          <w:sz w:val="24"/>
        </w:rPr>
      </w:pPr>
      <w:r>
        <w:rPr>
          <w:sz w:val="24"/>
        </w:rPr>
        <w:t>Within this policy there are four windows of opportunity for mediation to occur:</w:t>
      </w:r>
    </w:p>
    <w:p w14:paraId="2885B508" w14:textId="77777777" w:rsidR="00D07E5A" w:rsidRDefault="00D07E5A">
      <w:pPr>
        <w:jc w:val="both"/>
        <w:rPr>
          <w:sz w:val="24"/>
        </w:rPr>
      </w:pPr>
    </w:p>
    <w:p w14:paraId="2C7EBBC4" w14:textId="77777777" w:rsidR="00D07E5A" w:rsidRDefault="00FC6E93">
      <w:pPr>
        <w:numPr>
          <w:ilvl w:val="0"/>
          <w:numId w:val="25"/>
        </w:numPr>
        <w:jc w:val="both"/>
        <w:rPr>
          <w:sz w:val="24"/>
        </w:rPr>
      </w:pPr>
      <w:r>
        <w:rPr>
          <w:sz w:val="24"/>
        </w:rPr>
        <w:t>When an employee recognises there is a conflict between another or group of employees.</w:t>
      </w:r>
    </w:p>
    <w:p w14:paraId="14F6091A" w14:textId="77777777" w:rsidR="00D07E5A" w:rsidRDefault="00FC6E93">
      <w:pPr>
        <w:numPr>
          <w:ilvl w:val="0"/>
          <w:numId w:val="25"/>
        </w:numPr>
        <w:jc w:val="both"/>
        <w:rPr>
          <w:sz w:val="24"/>
        </w:rPr>
      </w:pPr>
      <w:r>
        <w:rPr>
          <w:sz w:val="24"/>
        </w:rPr>
        <w:t>After an employee has taken advice and before the conflict or dispute escalates.</w:t>
      </w:r>
    </w:p>
    <w:p w14:paraId="3DC7D514" w14:textId="77777777" w:rsidR="00D07E5A" w:rsidRDefault="00FC6E93">
      <w:pPr>
        <w:numPr>
          <w:ilvl w:val="0"/>
          <w:numId w:val="25"/>
        </w:numPr>
        <w:jc w:val="both"/>
        <w:rPr>
          <w:sz w:val="24"/>
        </w:rPr>
      </w:pPr>
      <w:r>
        <w:rPr>
          <w:sz w:val="24"/>
        </w:rPr>
        <w:t>At any stage during the formal procedure.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8"/>
      </w:tblGrid>
      <w:tr w:rsidR="00D07E5A" w14:paraId="24CBF949" w14:textId="77777777">
        <w:tc>
          <w:tcPr>
            <w:tcW w:w="9464" w:type="dxa"/>
          </w:tcPr>
          <w:p w14:paraId="364647AB" w14:textId="77777777" w:rsidR="00D07E5A" w:rsidRDefault="00FC6E93">
            <w:pPr>
              <w:numPr>
                <w:ilvl w:val="0"/>
                <w:numId w:val="25"/>
              </w:numPr>
              <w:jc w:val="both"/>
              <w:rPr>
                <w:sz w:val="24"/>
              </w:rPr>
            </w:pPr>
            <w:r>
              <w:rPr>
                <w:sz w:val="24"/>
              </w:rPr>
              <w:t>As an outcome of a formal hearing.</w:t>
            </w:r>
          </w:p>
          <w:p w14:paraId="41383813" w14:textId="77777777" w:rsidR="00D07E5A" w:rsidRDefault="00D07E5A">
            <w:pPr>
              <w:jc w:val="both"/>
              <w:rPr>
                <w:sz w:val="24"/>
              </w:rPr>
            </w:pPr>
          </w:p>
        </w:tc>
      </w:tr>
      <w:tr w:rsidR="00D07E5A" w14:paraId="39A2E188" w14:textId="77777777">
        <w:tc>
          <w:tcPr>
            <w:tcW w:w="9464" w:type="dxa"/>
          </w:tcPr>
          <w:p w14:paraId="40272AD4" w14:textId="77777777" w:rsidR="00D07E5A" w:rsidRDefault="00D07E5A">
            <w:pPr>
              <w:jc w:val="both"/>
              <w:rPr>
                <w:sz w:val="24"/>
              </w:rPr>
            </w:pPr>
          </w:p>
        </w:tc>
      </w:tr>
      <w:tr w:rsidR="00D07E5A" w14:paraId="4CEEAF06" w14:textId="77777777">
        <w:tc>
          <w:tcPr>
            <w:tcW w:w="9464" w:type="dxa"/>
          </w:tcPr>
          <w:p w14:paraId="38B2E211" w14:textId="77777777" w:rsidR="00D07E5A" w:rsidRDefault="00FC6E93">
            <w:pPr>
              <w:jc w:val="both"/>
              <w:rPr>
                <w:sz w:val="24"/>
              </w:rPr>
            </w:pPr>
            <w:r>
              <w:rPr>
                <w:sz w:val="24"/>
              </w:rPr>
              <w:t>The Trust will normally only recommend trained Mediators to facilitate this process.</w:t>
            </w:r>
          </w:p>
          <w:p w14:paraId="419780D7" w14:textId="77777777" w:rsidR="00D07E5A" w:rsidRDefault="00D07E5A">
            <w:pPr>
              <w:jc w:val="both"/>
              <w:rPr>
                <w:sz w:val="24"/>
              </w:rPr>
            </w:pPr>
          </w:p>
          <w:p w14:paraId="6C3689B3" w14:textId="77777777" w:rsidR="00D07E5A" w:rsidRDefault="00D07E5A">
            <w:pPr>
              <w:jc w:val="both"/>
              <w:rPr>
                <w:sz w:val="24"/>
              </w:rPr>
            </w:pPr>
          </w:p>
          <w:p w14:paraId="034D90D1" w14:textId="77777777" w:rsidR="00D07E5A" w:rsidRDefault="00FC6E93">
            <w:pPr>
              <w:rPr>
                <w:b/>
                <w:sz w:val="24"/>
              </w:rPr>
            </w:pPr>
            <w:r>
              <w:rPr>
                <w:b/>
                <w:sz w:val="24"/>
              </w:rPr>
              <w:t>11.3</w:t>
            </w:r>
            <w:r>
              <w:rPr>
                <w:b/>
                <w:sz w:val="24"/>
              </w:rPr>
              <w:tab/>
              <w:t>BULLYING AND HARASSMENT ADVISERS</w:t>
            </w:r>
          </w:p>
          <w:p w14:paraId="51B94DE8" w14:textId="77777777" w:rsidR="00D07E5A" w:rsidRDefault="00D07E5A">
            <w:pPr>
              <w:rPr>
                <w:sz w:val="24"/>
              </w:rPr>
            </w:pPr>
          </w:p>
        </w:tc>
      </w:tr>
    </w:tbl>
    <w:p w14:paraId="7BBD5FAE" w14:textId="77777777" w:rsidR="00D07E5A" w:rsidRDefault="00FC6E93">
      <w:pPr>
        <w:jc w:val="both"/>
        <w:rPr>
          <w:sz w:val="24"/>
        </w:rPr>
      </w:pPr>
      <w:r>
        <w:rPr>
          <w:sz w:val="24"/>
        </w:rPr>
        <w:t xml:space="preserve">The Trust has a number of Bullying and Harassment Advisers who have been specially trained to help and support staff through this process.  Their names and contact numbers are widely available throughout the Trust and on the intranet.  Contact with  Advisers is encouraged and confidential; it also carries no obligation to take a complaint further.  If an individual is worried about </w:t>
      </w:r>
      <w:proofErr w:type="gramStart"/>
      <w:r>
        <w:rPr>
          <w:sz w:val="24"/>
        </w:rPr>
        <w:t>an</w:t>
      </w:r>
      <w:proofErr w:type="gramEnd"/>
      <w:r>
        <w:rPr>
          <w:sz w:val="24"/>
        </w:rPr>
        <w:t xml:space="preserve"> harassment or bullying issue, then talking to an adviser provides a good opportunity to discuss the problem enabling the individual to reflect on the issue and consider possible solutions.</w:t>
      </w:r>
    </w:p>
    <w:p w14:paraId="2B0C82A2" w14:textId="77777777" w:rsidR="00D07E5A" w:rsidRDefault="00D07E5A">
      <w:pPr>
        <w:pStyle w:val="BodyText2"/>
        <w:spacing w:after="0" w:line="240" w:lineRule="auto"/>
        <w:rPr>
          <w:b/>
          <w:sz w:val="24"/>
        </w:rPr>
      </w:pPr>
    </w:p>
    <w:p w14:paraId="19FC5466" w14:textId="77777777" w:rsidR="00D07E5A" w:rsidRDefault="00D07E5A">
      <w:pPr>
        <w:pStyle w:val="BodyText2"/>
        <w:spacing w:after="0" w:line="240" w:lineRule="auto"/>
        <w:rPr>
          <w:b/>
          <w:sz w:val="24"/>
        </w:rPr>
      </w:pPr>
    </w:p>
    <w:p w14:paraId="003E94D7" w14:textId="77777777" w:rsidR="00D07E5A" w:rsidRDefault="00FC6E93">
      <w:pPr>
        <w:jc w:val="both"/>
        <w:rPr>
          <w:b/>
        </w:rPr>
      </w:pPr>
      <w:r>
        <w:rPr>
          <w:b/>
        </w:rPr>
        <w:t>11.4</w:t>
      </w:r>
      <w:r>
        <w:rPr>
          <w:b/>
        </w:rPr>
        <w:tab/>
      </w:r>
      <w:r>
        <w:rPr>
          <w:b/>
          <w:sz w:val="24"/>
        </w:rPr>
        <w:t>INCIDENT REPORTING</w:t>
      </w:r>
    </w:p>
    <w:p w14:paraId="7BE0B007" w14:textId="77777777" w:rsidR="00D07E5A" w:rsidRDefault="00D07E5A">
      <w:pPr>
        <w:jc w:val="both"/>
        <w:rPr>
          <w:b/>
          <w:sz w:val="24"/>
        </w:rPr>
      </w:pPr>
    </w:p>
    <w:p w14:paraId="75CDF806" w14:textId="77777777" w:rsidR="00D07E5A" w:rsidRDefault="00FC6E93">
      <w:pPr>
        <w:jc w:val="both"/>
        <w:rPr>
          <w:sz w:val="24"/>
        </w:rPr>
      </w:pPr>
      <w:r>
        <w:rPr>
          <w:sz w:val="24"/>
        </w:rPr>
        <w:t>Incidents of harassment whether by a member of staff or a patient/visitor should be reported using the Trust’s Incident Reporting System (DATIX).</w:t>
      </w:r>
    </w:p>
    <w:p w14:paraId="79B0F397" w14:textId="77777777" w:rsidR="00D07E5A" w:rsidRDefault="00D07E5A">
      <w:pPr>
        <w:pStyle w:val="BodyText2"/>
        <w:spacing w:after="0" w:line="240" w:lineRule="auto"/>
        <w:rPr>
          <w:b/>
          <w:sz w:val="24"/>
        </w:rPr>
      </w:pPr>
    </w:p>
    <w:p w14:paraId="147DD9F9" w14:textId="77777777" w:rsidR="00D07E5A" w:rsidRDefault="00D07E5A">
      <w:pPr>
        <w:jc w:val="both"/>
        <w:rPr>
          <w:b/>
          <w:sz w:val="24"/>
        </w:rPr>
      </w:pPr>
    </w:p>
    <w:p w14:paraId="3B1FF183" w14:textId="77777777" w:rsidR="00D07E5A" w:rsidRDefault="00FC6E93">
      <w:pPr>
        <w:jc w:val="both"/>
        <w:rPr>
          <w:b/>
          <w:sz w:val="24"/>
        </w:rPr>
      </w:pPr>
      <w:r>
        <w:rPr>
          <w:b/>
          <w:sz w:val="24"/>
        </w:rPr>
        <w:t>12.0</w:t>
      </w:r>
      <w:r>
        <w:rPr>
          <w:b/>
          <w:sz w:val="24"/>
        </w:rPr>
        <w:tab/>
        <w:t>PROCEDURE FOR DEALING WITH CASES OF BULLYING OR HARASSMENT</w:t>
      </w:r>
    </w:p>
    <w:p w14:paraId="5380F014" w14:textId="77777777" w:rsidR="00D07E5A" w:rsidRDefault="00D07E5A">
      <w:pPr>
        <w:pStyle w:val="BodyText2"/>
        <w:spacing w:after="0" w:line="240" w:lineRule="auto"/>
        <w:rPr>
          <w:sz w:val="24"/>
        </w:rPr>
      </w:pPr>
    </w:p>
    <w:p w14:paraId="1486FFAB" w14:textId="77777777" w:rsidR="00D07E5A" w:rsidRDefault="00FC6E93">
      <w:pPr>
        <w:jc w:val="both"/>
        <w:rPr>
          <w:sz w:val="24"/>
        </w:rPr>
      </w:pPr>
      <w:r>
        <w:rPr>
          <w:sz w:val="24"/>
        </w:rPr>
        <w:t>12.1</w:t>
      </w:r>
      <w:r>
        <w:rPr>
          <w:sz w:val="24"/>
        </w:rPr>
        <w:tab/>
        <w:t>Action which should be taken prior to invoking the Formal Procedure</w:t>
      </w:r>
    </w:p>
    <w:p w14:paraId="1A0AF2C7" w14:textId="77777777" w:rsidR="00D07E5A" w:rsidRDefault="00D07E5A">
      <w:pPr>
        <w:pStyle w:val="BodyText2"/>
        <w:spacing w:after="0" w:line="240" w:lineRule="auto"/>
        <w:rPr>
          <w:sz w:val="24"/>
        </w:rPr>
      </w:pPr>
    </w:p>
    <w:p w14:paraId="311083DA" w14:textId="77777777" w:rsidR="00D07E5A" w:rsidRDefault="00FC6E93">
      <w:pPr>
        <w:jc w:val="both"/>
        <w:rPr>
          <w:sz w:val="24"/>
        </w:rPr>
      </w:pPr>
      <w:r>
        <w:rPr>
          <w:sz w:val="24"/>
        </w:rPr>
        <w:t>An employee who feels that they are being harassed or bullied can choose to deal with this in a number of informal ways before making their complaint formal.  It is strongly recommended that an employee should keep a record of any incident(s) including dates, times, witnesses, written correspondence, circumstances and their reaction to the bullying/harassment as this will help to establish the facts whatever action they choose to take.</w:t>
      </w:r>
    </w:p>
    <w:p w14:paraId="619F0794" w14:textId="77777777" w:rsidR="00D07E5A" w:rsidRDefault="00D07E5A">
      <w:pPr>
        <w:jc w:val="both"/>
        <w:rPr>
          <w:sz w:val="24"/>
        </w:rPr>
      </w:pPr>
    </w:p>
    <w:p w14:paraId="2CF29A40" w14:textId="77777777" w:rsidR="00D07E5A" w:rsidRDefault="00FC6E93">
      <w:pPr>
        <w:jc w:val="both"/>
        <w:rPr>
          <w:sz w:val="24"/>
        </w:rPr>
      </w:pPr>
      <w:r>
        <w:rPr>
          <w:sz w:val="24"/>
        </w:rPr>
        <w:t xml:space="preserve">Concerns around bullying and harassment should be addressed at the earliest opportunity before they escalate further. Often honest and open discussion between colleagues at an early stage can resolve issues quickly and prevent further issues developing.  </w:t>
      </w:r>
    </w:p>
    <w:p w14:paraId="721448C9" w14:textId="77777777" w:rsidR="00D07E5A" w:rsidRDefault="00D07E5A">
      <w:pPr>
        <w:jc w:val="both"/>
      </w:pPr>
    </w:p>
    <w:p w14:paraId="0F39486D" w14:textId="77777777" w:rsidR="00D07E5A" w:rsidRDefault="00FC6E93">
      <w:pPr>
        <w:jc w:val="both"/>
        <w:rPr>
          <w:sz w:val="24"/>
        </w:rPr>
      </w:pPr>
      <w:r>
        <w:rPr>
          <w:sz w:val="24"/>
        </w:rPr>
        <w:t>The complaint may be resolved informally by taking the following action:</w:t>
      </w:r>
    </w:p>
    <w:p w14:paraId="239C2563" w14:textId="77777777" w:rsidR="00D07E5A" w:rsidRDefault="00D07E5A">
      <w:pPr>
        <w:jc w:val="both"/>
        <w:rPr>
          <w:sz w:val="24"/>
        </w:rPr>
      </w:pPr>
    </w:p>
    <w:p w14:paraId="38530BC0" w14:textId="77777777" w:rsidR="00D07E5A" w:rsidRDefault="00FC6E93">
      <w:pPr>
        <w:numPr>
          <w:ilvl w:val="0"/>
          <w:numId w:val="16"/>
        </w:numPr>
        <w:jc w:val="both"/>
        <w:rPr>
          <w:sz w:val="24"/>
        </w:rPr>
      </w:pPr>
      <w:r>
        <w:rPr>
          <w:sz w:val="24"/>
        </w:rPr>
        <w:t>It may be sufficient for the complainant to explain clearly to the person who is carrying out the unwanted conduct that their behaviour is offensive, unwelcome and/or that it interferes with their work.  The complainant should make it clear that if the bullying/harassment continues they will make a formal complaint.</w:t>
      </w:r>
    </w:p>
    <w:p w14:paraId="64F694D9" w14:textId="77777777" w:rsidR="00D07E5A" w:rsidRDefault="00D07E5A">
      <w:pPr>
        <w:jc w:val="both"/>
        <w:rPr>
          <w:sz w:val="24"/>
        </w:rPr>
      </w:pPr>
    </w:p>
    <w:p w14:paraId="62B92956" w14:textId="77777777" w:rsidR="00D07E5A" w:rsidRDefault="00FC6E93">
      <w:pPr>
        <w:numPr>
          <w:ilvl w:val="0"/>
          <w:numId w:val="16"/>
        </w:numPr>
        <w:jc w:val="both"/>
        <w:rPr>
          <w:sz w:val="24"/>
        </w:rPr>
      </w:pPr>
      <w:r>
        <w:rPr>
          <w:sz w:val="24"/>
        </w:rPr>
        <w:t>It may also be appropriate to walk away from a person where their behaviour is aggressive, making it clear that this is unacceptable.</w:t>
      </w:r>
    </w:p>
    <w:p w14:paraId="7473C6A5" w14:textId="77777777" w:rsidR="00D07E5A" w:rsidRDefault="00D07E5A">
      <w:pPr>
        <w:jc w:val="both"/>
        <w:rPr>
          <w:sz w:val="24"/>
        </w:rPr>
      </w:pPr>
    </w:p>
    <w:p w14:paraId="18989231" w14:textId="77777777" w:rsidR="00D07E5A" w:rsidRDefault="00FC6E93">
      <w:pPr>
        <w:numPr>
          <w:ilvl w:val="0"/>
          <w:numId w:val="16"/>
        </w:numPr>
        <w:jc w:val="both"/>
        <w:rPr>
          <w:sz w:val="24"/>
        </w:rPr>
      </w:pPr>
      <w:r>
        <w:rPr>
          <w:sz w:val="24"/>
        </w:rPr>
        <w:t xml:space="preserve">The complainant may approach a Bullying and </w:t>
      </w:r>
      <w:proofErr w:type="spellStart"/>
      <w:r>
        <w:rPr>
          <w:sz w:val="24"/>
        </w:rPr>
        <w:t>Harrassment</w:t>
      </w:r>
      <w:proofErr w:type="spellEnd"/>
      <w:r>
        <w:rPr>
          <w:sz w:val="24"/>
        </w:rPr>
        <w:t xml:space="preserve"> Adviser within the Trust for advice and support.  Whilst the Adviser will not actively </w:t>
      </w:r>
      <w:proofErr w:type="gramStart"/>
      <w:r>
        <w:rPr>
          <w:sz w:val="24"/>
        </w:rPr>
        <w:t>intervene</w:t>
      </w:r>
      <w:proofErr w:type="gramEnd"/>
      <w:r>
        <w:rPr>
          <w:sz w:val="24"/>
        </w:rPr>
        <w:t xml:space="preserve"> they may suggest others who could offer a managed solution.</w:t>
      </w:r>
    </w:p>
    <w:p w14:paraId="302D2B28" w14:textId="77777777" w:rsidR="00D07E5A" w:rsidRDefault="00D07E5A">
      <w:pPr>
        <w:pStyle w:val="ListParagraph"/>
        <w:ind w:left="0"/>
        <w:rPr>
          <w:sz w:val="24"/>
        </w:rPr>
      </w:pPr>
    </w:p>
    <w:p w14:paraId="4FDD70B3" w14:textId="77777777" w:rsidR="00D07E5A" w:rsidRDefault="00FC6E93">
      <w:pPr>
        <w:numPr>
          <w:ilvl w:val="0"/>
          <w:numId w:val="16"/>
        </w:numPr>
        <w:jc w:val="both"/>
        <w:rPr>
          <w:sz w:val="24"/>
        </w:rPr>
      </w:pPr>
      <w:r>
        <w:rPr>
          <w:sz w:val="24"/>
        </w:rPr>
        <w:t xml:space="preserve">The complainant may feel inhibited and or unable to approach the alleged bully/harasser directly, especially where the complaint may be against their Manager.  In these circumstances they may discuss the problem with a Human Resources representative, another Trust manager, colleague, Staff Side representative, or Bullying and </w:t>
      </w:r>
      <w:proofErr w:type="spellStart"/>
      <w:r>
        <w:rPr>
          <w:sz w:val="24"/>
        </w:rPr>
        <w:t>Harrasment</w:t>
      </w:r>
      <w:proofErr w:type="spellEnd"/>
      <w:r>
        <w:rPr>
          <w:sz w:val="24"/>
        </w:rPr>
        <w:t xml:space="preserve"> Advisor and ask for their advice and help in approaching the alleged harasser.</w:t>
      </w:r>
    </w:p>
    <w:p w14:paraId="7D3974B1" w14:textId="77777777" w:rsidR="00D07E5A" w:rsidRDefault="00D07E5A">
      <w:pPr>
        <w:jc w:val="both"/>
      </w:pPr>
    </w:p>
    <w:p w14:paraId="203E9932" w14:textId="77777777" w:rsidR="00D07E5A" w:rsidRDefault="00FC6E93">
      <w:pPr>
        <w:numPr>
          <w:ilvl w:val="0"/>
          <w:numId w:val="16"/>
        </w:numPr>
        <w:jc w:val="both"/>
        <w:rPr>
          <w:sz w:val="24"/>
        </w:rPr>
      </w:pPr>
      <w:r>
        <w:rPr>
          <w:sz w:val="24"/>
        </w:rPr>
        <w:t>Alternatively the complainant could write to the alleged bully/harasser stating that they feel bullied or harassed and indicating where and when this occurred and how they wish to be treated in the future.</w:t>
      </w:r>
    </w:p>
    <w:p w14:paraId="1C87E669" w14:textId="77777777" w:rsidR="00D07E5A" w:rsidRDefault="00D07E5A">
      <w:pPr>
        <w:jc w:val="both"/>
        <w:rPr>
          <w:sz w:val="24"/>
        </w:rPr>
      </w:pPr>
    </w:p>
    <w:p w14:paraId="249F1C6B" w14:textId="77777777" w:rsidR="00D07E5A" w:rsidRDefault="00FC6E93">
      <w:pPr>
        <w:numPr>
          <w:ilvl w:val="0"/>
          <w:numId w:val="16"/>
        </w:numPr>
        <w:jc w:val="both"/>
        <w:rPr>
          <w:sz w:val="24"/>
        </w:rPr>
      </w:pPr>
      <w:r>
        <w:rPr>
          <w:sz w:val="24"/>
        </w:rPr>
        <w:t xml:space="preserve">Where the manager of the alleged harasser is made aware of allegations of bullying and </w:t>
      </w:r>
      <w:proofErr w:type="gramStart"/>
      <w:r>
        <w:rPr>
          <w:sz w:val="24"/>
        </w:rPr>
        <w:t>harassment</w:t>
      </w:r>
      <w:proofErr w:type="gramEnd"/>
      <w:r>
        <w:rPr>
          <w:sz w:val="24"/>
        </w:rPr>
        <w:t xml:space="preserve"> they, with the agreement of the complainant, the alleged harasser and trade union representatives, may attempt to resolve the issues informally.  This may involve a number of options including a structured process </w:t>
      </w:r>
      <w:r>
        <w:rPr>
          <w:sz w:val="24"/>
        </w:rPr>
        <w:lastRenderedPageBreak/>
        <w:t>which offers workplace mediation, trade union or HR Representatives.  The complainant’s manager may also be involved at this stage.</w:t>
      </w:r>
    </w:p>
    <w:p w14:paraId="0711F949" w14:textId="77777777" w:rsidR="00D07E5A" w:rsidRDefault="00D07E5A">
      <w:pPr>
        <w:jc w:val="both"/>
        <w:rPr>
          <w:sz w:val="24"/>
        </w:rPr>
      </w:pPr>
    </w:p>
    <w:p w14:paraId="579512C6" w14:textId="77777777" w:rsidR="00D07E5A" w:rsidRDefault="00FC6E93">
      <w:pPr>
        <w:numPr>
          <w:ilvl w:val="0"/>
          <w:numId w:val="16"/>
        </w:numPr>
        <w:jc w:val="both"/>
        <w:rPr>
          <w:sz w:val="24"/>
        </w:rPr>
      </w:pPr>
      <w:r>
        <w:rPr>
          <w:sz w:val="24"/>
        </w:rPr>
        <w:t>Individuals should keep a brief note of what was discussed and when the discussions took place.  These may be used as evidence at a later date if the complaint of bullying or harassment is made formal.</w:t>
      </w:r>
    </w:p>
    <w:p w14:paraId="0CFE2B0C" w14:textId="77777777" w:rsidR="00D07E5A" w:rsidRDefault="00D07E5A">
      <w:pPr>
        <w:jc w:val="both"/>
        <w:rPr>
          <w:sz w:val="24"/>
        </w:rPr>
      </w:pPr>
    </w:p>
    <w:p w14:paraId="0DC61B2B" w14:textId="77777777" w:rsidR="00D07E5A" w:rsidRDefault="00FC6E93">
      <w:pPr>
        <w:numPr>
          <w:ilvl w:val="0"/>
          <w:numId w:val="16"/>
        </w:numPr>
        <w:jc w:val="both"/>
        <w:rPr>
          <w:sz w:val="24"/>
        </w:rPr>
      </w:pPr>
      <w:r>
        <w:rPr>
          <w:sz w:val="24"/>
        </w:rPr>
        <w:t>It should be noted that if the manager to whom the complaint is notified is not also the manager of the alleged bully/harasser, the manager will, with the agreement of the complainant, immediately notify the alleged bully/harasser’s manager or vice versa.</w:t>
      </w:r>
    </w:p>
    <w:p w14:paraId="040CEFC1" w14:textId="77777777" w:rsidR="00D07E5A" w:rsidRDefault="00D07E5A">
      <w:pPr>
        <w:jc w:val="both"/>
        <w:rPr>
          <w:sz w:val="24"/>
        </w:rPr>
      </w:pPr>
    </w:p>
    <w:p w14:paraId="7F567C40" w14:textId="77777777" w:rsidR="00D07E5A" w:rsidRDefault="00FC6E93">
      <w:pPr>
        <w:numPr>
          <w:ilvl w:val="0"/>
          <w:numId w:val="16"/>
        </w:numPr>
        <w:jc w:val="both"/>
        <w:rPr>
          <w:sz w:val="24"/>
        </w:rPr>
      </w:pPr>
      <w:r>
        <w:rPr>
          <w:sz w:val="24"/>
        </w:rPr>
        <w:t>It should be noted that confidentiality will be maintained wherever possible.  However, circumstances may arise where confidentiality may need to be breached owing to the potential seriousness of the situation.  In these circumstances, the individual will be informed before full disclosure is made.</w:t>
      </w:r>
    </w:p>
    <w:p w14:paraId="33E9ABD8" w14:textId="77777777" w:rsidR="00D07E5A" w:rsidRDefault="00D07E5A">
      <w:pPr>
        <w:ind w:left="720"/>
        <w:jc w:val="both"/>
      </w:pPr>
    </w:p>
    <w:p w14:paraId="26725C68" w14:textId="77777777" w:rsidR="00D07E5A" w:rsidRDefault="00D07E5A">
      <w:pPr>
        <w:ind w:left="720"/>
        <w:jc w:val="both"/>
        <w:rPr>
          <w:sz w:val="24"/>
        </w:rPr>
      </w:pPr>
    </w:p>
    <w:p w14:paraId="0C4FBA95" w14:textId="77777777" w:rsidR="00D07E5A" w:rsidRDefault="00FC6E93">
      <w:pPr>
        <w:jc w:val="both"/>
        <w:rPr>
          <w:b/>
          <w:sz w:val="24"/>
        </w:rPr>
      </w:pPr>
      <w:r>
        <w:rPr>
          <w:b/>
          <w:sz w:val="24"/>
        </w:rPr>
        <w:t>12.2</w:t>
      </w:r>
      <w:r>
        <w:rPr>
          <w:b/>
          <w:sz w:val="24"/>
        </w:rPr>
        <w:tab/>
        <w:t>The Formal Procedure</w:t>
      </w:r>
    </w:p>
    <w:p w14:paraId="69B58D77" w14:textId="77777777" w:rsidR="00D07E5A" w:rsidRDefault="00D07E5A">
      <w:pPr>
        <w:jc w:val="both"/>
        <w:rPr>
          <w:b/>
          <w:sz w:val="24"/>
        </w:rPr>
      </w:pPr>
    </w:p>
    <w:p w14:paraId="7500F5EE" w14:textId="77777777" w:rsidR="00D07E5A" w:rsidRDefault="00FC6E93">
      <w:pPr>
        <w:numPr>
          <w:ilvl w:val="0"/>
          <w:numId w:val="17"/>
        </w:numPr>
        <w:jc w:val="both"/>
        <w:rPr>
          <w:sz w:val="24"/>
        </w:rPr>
      </w:pPr>
      <w:r>
        <w:rPr>
          <w:sz w:val="24"/>
        </w:rPr>
        <w:t>If the complaint is not solved using informal methods or, the complaint is so serious that it could warrant formal action under the Trust’s Disciplinary Policy and Procedure then the formal procedure should be invoked by the complainant’s line manager.  In all cases the complainant must be prepared to provide full information in writing or verbally</w:t>
      </w:r>
      <w:r>
        <w:rPr>
          <w:b/>
          <w:sz w:val="24"/>
        </w:rPr>
        <w:t xml:space="preserve"> </w:t>
      </w:r>
      <w:r>
        <w:rPr>
          <w:sz w:val="24"/>
        </w:rPr>
        <w:t xml:space="preserve">in order that a thorough investigation can be carried out.  </w:t>
      </w:r>
    </w:p>
    <w:p w14:paraId="40E79449" w14:textId="77777777" w:rsidR="00D07E5A" w:rsidRDefault="00D07E5A">
      <w:pPr>
        <w:ind w:left="720"/>
        <w:jc w:val="both"/>
        <w:rPr>
          <w:sz w:val="24"/>
        </w:rPr>
      </w:pPr>
    </w:p>
    <w:p w14:paraId="0F3092DC" w14:textId="77777777" w:rsidR="00D07E5A" w:rsidRDefault="00FC6E93">
      <w:pPr>
        <w:numPr>
          <w:ilvl w:val="0"/>
          <w:numId w:val="17"/>
        </w:numPr>
        <w:jc w:val="both"/>
        <w:rPr>
          <w:sz w:val="24"/>
        </w:rPr>
      </w:pPr>
      <w:r>
        <w:rPr>
          <w:sz w:val="24"/>
        </w:rPr>
        <w:t xml:space="preserve">Where the complaint is made verbally it will be taken down in a statement which they will be required to sign. </w:t>
      </w:r>
      <w:r>
        <w:rPr>
          <w:b/>
          <w:sz w:val="24"/>
        </w:rPr>
        <w:t xml:space="preserve"> </w:t>
      </w:r>
      <w:r>
        <w:rPr>
          <w:sz w:val="24"/>
        </w:rPr>
        <w:t>The information should include, where possible:</w:t>
      </w:r>
    </w:p>
    <w:p w14:paraId="557EA955" w14:textId="77777777" w:rsidR="00D07E5A" w:rsidRDefault="00D07E5A">
      <w:pPr>
        <w:pStyle w:val="ListParagraph"/>
        <w:rPr>
          <w:sz w:val="24"/>
        </w:rPr>
      </w:pPr>
    </w:p>
    <w:p w14:paraId="7733108C" w14:textId="77777777" w:rsidR="00D07E5A" w:rsidRDefault="00FC6E93">
      <w:pPr>
        <w:numPr>
          <w:ilvl w:val="0"/>
          <w:numId w:val="37"/>
        </w:numPr>
        <w:jc w:val="both"/>
        <w:rPr>
          <w:sz w:val="24"/>
        </w:rPr>
      </w:pPr>
      <w:r>
        <w:rPr>
          <w:sz w:val="24"/>
        </w:rPr>
        <w:t>Name and job title of alleged bully/harasser</w:t>
      </w:r>
    </w:p>
    <w:p w14:paraId="7D0EAF8F" w14:textId="77777777" w:rsidR="00D07E5A" w:rsidRDefault="00FC6E93">
      <w:pPr>
        <w:numPr>
          <w:ilvl w:val="0"/>
          <w:numId w:val="37"/>
        </w:numPr>
        <w:jc w:val="both"/>
        <w:rPr>
          <w:sz w:val="24"/>
        </w:rPr>
      </w:pPr>
      <w:r>
        <w:rPr>
          <w:sz w:val="24"/>
        </w:rPr>
        <w:t>The nature of the bullying/harassment</w:t>
      </w:r>
    </w:p>
    <w:p w14:paraId="377205F3" w14:textId="77777777" w:rsidR="00D07E5A" w:rsidRDefault="00FC6E93">
      <w:pPr>
        <w:numPr>
          <w:ilvl w:val="0"/>
          <w:numId w:val="37"/>
        </w:numPr>
        <w:jc w:val="both"/>
        <w:rPr>
          <w:sz w:val="24"/>
        </w:rPr>
      </w:pPr>
      <w:r>
        <w:rPr>
          <w:sz w:val="24"/>
        </w:rPr>
        <w:t xml:space="preserve">Dates and times when the bullying/harassment </w:t>
      </w:r>
      <w:proofErr w:type="gramStart"/>
      <w:r>
        <w:rPr>
          <w:sz w:val="24"/>
        </w:rPr>
        <w:t>occurred</w:t>
      </w:r>
      <w:proofErr w:type="gramEnd"/>
    </w:p>
    <w:p w14:paraId="2C5AFEA4" w14:textId="77777777" w:rsidR="00D07E5A" w:rsidRDefault="00FC6E93">
      <w:pPr>
        <w:numPr>
          <w:ilvl w:val="0"/>
          <w:numId w:val="37"/>
        </w:numPr>
        <w:jc w:val="both"/>
      </w:pPr>
      <w:r>
        <w:rPr>
          <w:sz w:val="24"/>
        </w:rPr>
        <w:t xml:space="preserve">Names of any witnesses to incidents of bullying/harassment and any action already taken by the complainant to address their </w:t>
      </w:r>
      <w:proofErr w:type="gramStart"/>
      <w:r>
        <w:rPr>
          <w:sz w:val="24"/>
        </w:rPr>
        <w:t>concerns</w:t>
      </w:r>
      <w:proofErr w:type="gramEnd"/>
      <w:r>
        <w:rPr>
          <w:sz w:val="24"/>
        </w:rPr>
        <w:t xml:space="preserve"> </w:t>
      </w:r>
    </w:p>
    <w:p w14:paraId="39E7985E" w14:textId="77777777" w:rsidR="00D07E5A" w:rsidRDefault="00D07E5A">
      <w:pPr>
        <w:ind w:left="1440"/>
        <w:jc w:val="both"/>
      </w:pPr>
    </w:p>
    <w:p w14:paraId="04CD303C" w14:textId="77777777" w:rsidR="00D07E5A" w:rsidRDefault="00FC6E93">
      <w:pPr>
        <w:numPr>
          <w:ilvl w:val="0"/>
          <w:numId w:val="17"/>
        </w:numPr>
        <w:jc w:val="both"/>
        <w:rPr>
          <w:sz w:val="24"/>
        </w:rPr>
      </w:pPr>
      <w:r>
        <w:rPr>
          <w:sz w:val="24"/>
        </w:rPr>
        <w:t xml:space="preserve">Where the formal complaint is received by a Human Resources </w:t>
      </w:r>
      <w:proofErr w:type="gramStart"/>
      <w:r>
        <w:rPr>
          <w:sz w:val="24"/>
        </w:rPr>
        <w:t>representative</w:t>
      </w:r>
      <w:proofErr w:type="gramEnd"/>
      <w:r>
        <w:rPr>
          <w:sz w:val="24"/>
        </w:rPr>
        <w:t xml:space="preserve"> they will ensure that it is forwarded to the appropriate level of senior management, bearing in mind that the alleged bully/harasser may be the complainant’s own manager or a manager in a different service.</w:t>
      </w:r>
    </w:p>
    <w:p w14:paraId="4EC0185B" w14:textId="77777777" w:rsidR="00D07E5A" w:rsidRDefault="00D07E5A">
      <w:pPr>
        <w:ind w:left="720"/>
        <w:jc w:val="both"/>
        <w:rPr>
          <w:sz w:val="24"/>
        </w:rPr>
      </w:pPr>
    </w:p>
    <w:p w14:paraId="3A733B7E" w14:textId="77777777" w:rsidR="00D07E5A" w:rsidRDefault="00FC6E93">
      <w:pPr>
        <w:numPr>
          <w:ilvl w:val="0"/>
          <w:numId w:val="17"/>
        </w:numPr>
        <w:jc w:val="both"/>
        <w:rPr>
          <w:sz w:val="24"/>
        </w:rPr>
      </w:pPr>
      <w:r>
        <w:rPr>
          <w:sz w:val="24"/>
        </w:rPr>
        <w:t>The alleged bully/harasser’s Senior Manager and, where different, the complainant’s Senior Manager, in consultation with the Human Resources representative will consider the action to be taken to protect both parties and others affected within the working environment such as suspension or transfer to alternative duties of either party to protect all involved.</w:t>
      </w:r>
    </w:p>
    <w:p w14:paraId="71BE21D8" w14:textId="77777777" w:rsidR="00D07E5A" w:rsidRDefault="00D07E5A">
      <w:pPr>
        <w:pStyle w:val="ListParagraph"/>
        <w:rPr>
          <w:sz w:val="24"/>
        </w:rPr>
      </w:pPr>
    </w:p>
    <w:p w14:paraId="262549D7" w14:textId="77777777" w:rsidR="00D07E5A" w:rsidRDefault="00FC6E93">
      <w:pPr>
        <w:numPr>
          <w:ilvl w:val="0"/>
          <w:numId w:val="17"/>
        </w:numPr>
        <w:jc w:val="both"/>
        <w:rPr>
          <w:sz w:val="24"/>
        </w:rPr>
      </w:pPr>
      <w:r>
        <w:rPr>
          <w:sz w:val="24"/>
        </w:rPr>
        <w:t xml:space="preserve">A decision will also be made on whether or not an investigation should be undertaken and if </w:t>
      </w:r>
      <w:proofErr w:type="gramStart"/>
      <w:r>
        <w:rPr>
          <w:sz w:val="24"/>
        </w:rPr>
        <w:t>so</w:t>
      </w:r>
      <w:proofErr w:type="gramEnd"/>
      <w:r>
        <w:rPr>
          <w:sz w:val="24"/>
        </w:rPr>
        <w:t xml:space="preserve"> who will undertake the investigation.</w:t>
      </w:r>
    </w:p>
    <w:p w14:paraId="7F8E8602" w14:textId="77777777" w:rsidR="00D07E5A" w:rsidRDefault="00D07E5A">
      <w:pPr>
        <w:jc w:val="both"/>
        <w:rPr>
          <w:sz w:val="24"/>
        </w:rPr>
      </w:pPr>
    </w:p>
    <w:p w14:paraId="19B7F0D1" w14:textId="77777777" w:rsidR="00D07E5A" w:rsidRDefault="00FC6E93">
      <w:pPr>
        <w:numPr>
          <w:ilvl w:val="0"/>
          <w:numId w:val="17"/>
        </w:numPr>
        <w:jc w:val="both"/>
        <w:rPr>
          <w:sz w:val="24"/>
        </w:rPr>
      </w:pPr>
      <w:r>
        <w:rPr>
          <w:sz w:val="24"/>
        </w:rPr>
        <w:t xml:space="preserve">The alleged </w:t>
      </w:r>
      <w:r>
        <w:rPr>
          <w:b/>
          <w:sz w:val="24"/>
        </w:rPr>
        <w:t>bully/harasser</w:t>
      </w:r>
      <w:r>
        <w:rPr>
          <w:sz w:val="24"/>
        </w:rPr>
        <w:t xml:space="preserve"> must be advised of the nature of the complaint against </w:t>
      </w:r>
      <w:proofErr w:type="gramStart"/>
      <w:r>
        <w:rPr>
          <w:sz w:val="24"/>
        </w:rPr>
        <w:t>them</w:t>
      </w:r>
      <w:proofErr w:type="gramEnd"/>
      <w:r>
        <w:rPr>
          <w:sz w:val="24"/>
        </w:rPr>
        <w:t xml:space="preserve"> and this will be confirmed in writing.  Confidentiality will be maintained wherever possible.</w:t>
      </w:r>
    </w:p>
    <w:p w14:paraId="409E3F98" w14:textId="77777777" w:rsidR="00D07E5A" w:rsidRDefault="00D07E5A">
      <w:pPr>
        <w:pStyle w:val="ListParagraph"/>
      </w:pPr>
    </w:p>
    <w:p w14:paraId="11FA7081" w14:textId="77777777" w:rsidR="00D07E5A" w:rsidRDefault="00D07E5A">
      <w:pPr>
        <w:pStyle w:val="ListParagraph"/>
        <w:rPr>
          <w:sz w:val="24"/>
        </w:rPr>
      </w:pPr>
    </w:p>
    <w:p w14:paraId="4FBAC6E0" w14:textId="77777777" w:rsidR="00D07E5A" w:rsidRDefault="00FC6E93">
      <w:pPr>
        <w:jc w:val="both"/>
        <w:rPr>
          <w:b/>
          <w:sz w:val="24"/>
        </w:rPr>
      </w:pPr>
      <w:r>
        <w:rPr>
          <w:b/>
          <w:sz w:val="24"/>
        </w:rPr>
        <w:t>12.3</w:t>
      </w:r>
      <w:r>
        <w:rPr>
          <w:b/>
          <w:sz w:val="24"/>
        </w:rPr>
        <w:tab/>
        <w:t>The Investigation</w:t>
      </w:r>
    </w:p>
    <w:p w14:paraId="4B6C5A30" w14:textId="77777777" w:rsidR="00D07E5A" w:rsidRDefault="00D07E5A">
      <w:pPr>
        <w:jc w:val="both"/>
        <w:rPr>
          <w:b/>
          <w:sz w:val="24"/>
        </w:rPr>
      </w:pPr>
    </w:p>
    <w:p w14:paraId="16CCC2F9" w14:textId="77777777" w:rsidR="00D07E5A" w:rsidRDefault="00FC6E93">
      <w:pPr>
        <w:numPr>
          <w:ilvl w:val="0"/>
          <w:numId w:val="18"/>
        </w:numPr>
        <w:jc w:val="both"/>
        <w:rPr>
          <w:color w:val="FF0000"/>
          <w:sz w:val="24"/>
        </w:rPr>
      </w:pPr>
      <w:r>
        <w:rPr>
          <w:sz w:val="24"/>
        </w:rPr>
        <w:t xml:space="preserve">The investigation of the complaint of </w:t>
      </w:r>
      <w:r>
        <w:rPr>
          <w:b/>
          <w:sz w:val="24"/>
        </w:rPr>
        <w:t>bullying/harassment</w:t>
      </w:r>
      <w:r>
        <w:rPr>
          <w:sz w:val="24"/>
        </w:rPr>
        <w:t xml:space="preserve"> will normally be conducted by an independent management representative from the Trust. </w:t>
      </w:r>
    </w:p>
    <w:p w14:paraId="486094A3" w14:textId="77777777" w:rsidR="00D07E5A" w:rsidRDefault="00D07E5A">
      <w:pPr>
        <w:ind w:left="720"/>
        <w:jc w:val="both"/>
        <w:rPr>
          <w:sz w:val="24"/>
        </w:rPr>
      </w:pPr>
    </w:p>
    <w:p w14:paraId="3C330450" w14:textId="77777777" w:rsidR="00D07E5A" w:rsidRDefault="00FC6E93">
      <w:pPr>
        <w:numPr>
          <w:ilvl w:val="0"/>
          <w:numId w:val="18"/>
        </w:numPr>
        <w:jc w:val="both"/>
        <w:rPr>
          <w:sz w:val="24"/>
        </w:rPr>
      </w:pPr>
      <w:r>
        <w:rPr>
          <w:sz w:val="24"/>
        </w:rPr>
        <w:t>Whilst at this stage this is not a disciplinary matter, the investigation will be undertaken in accordance with principles set out in the Trust’s Disciplinary Policy and Procedure.</w:t>
      </w:r>
    </w:p>
    <w:p w14:paraId="0C393567" w14:textId="77777777" w:rsidR="00D07E5A" w:rsidRDefault="00D07E5A">
      <w:pPr>
        <w:ind w:left="720"/>
        <w:jc w:val="both"/>
        <w:rPr>
          <w:sz w:val="24"/>
        </w:rPr>
      </w:pPr>
    </w:p>
    <w:p w14:paraId="09C256B6" w14:textId="77777777" w:rsidR="00D07E5A" w:rsidRDefault="00FC6E93">
      <w:pPr>
        <w:numPr>
          <w:ilvl w:val="0"/>
          <w:numId w:val="18"/>
        </w:numPr>
        <w:jc w:val="both"/>
        <w:rPr>
          <w:sz w:val="24"/>
        </w:rPr>
      </w:pPr>
      <w:r>
        <w:rPr>
          <w:sz w:val="24"/>
        </w:rPr>
        <w:t>Dependent on the nature of the complaint there may be a requirement for the Investigating Officer to be external to the Trust.  The Investigating Officer will be supported at all stages by a Human Resources</w:t>
      </w:r>
      <w:r>
        <w:rPr>
          <w:b/>
          <w:sz w:val="24"/>
        </w:rPr>
        <w:t xml:space="preserve"> </w:t>
      </w:r>
      <w:r>
        <w:rPr>
          <w:sz w:val="24"/>
        </w:rPr>
        <w:t>representative.</w:t>
      </w:r>
    </w:p>
    <w:p w14:paraId="7F85309F" w14:textId="77777777" w:rsidR="00D07E5A" w:rsidRDefault="00D07E5A">
      <w:pPr>
        <w:jc w:val="both"/>
        <w:rPr>
          <w:sz w:val="24"/>
        </w:rPr>
      </w:pPr>
    </w:p>
    <w:p w14:paraId="33A73FEB" w14:textId="77777777" w:rsidR="00D07E5A" w:rsidRDefault="00FC6E93">
      <w:pPr>
        <w:numPr>
          <w:ilvl w:val="0"/>
          <w:numId w:val="18"/>
        </w:numPr>
        <w:jc w:val="both"/>
        <w:rPr>
          <w:sz w:val="24"/>
        </w:rPr>
      </w:pPr>
      <w:r>
        <w:rPr>
          <w:sz w:val="24"/>
        </w:rPr>
        <w:t>The Investigating Officer will, in the first instance, meet with the complainant and take a detailed written statement of the incident(s) and identify any witnesses who may need to be interviewed as part of the investigation.</w:t>
      </w:r>
    </w:p>
    <w:p w14:paraId="324BF376" w14:textId="77777777" w:rsidR="00D07E5A" w:rsidRDefault="00D07E5A">
      <w:pPr>
        <w:jc w:val="both"/>
      </w:pPr>
    </w:p>
    <w:p w14:paraId="26C7CE96" w14:textId="77777777" w:rsidR="00D07E5A" w:rsidRDefault="00FC6E93">
      <w:pPr>
        <w:numPr>
          <w:ilvl w:val="0"/>
          <w:numId w:val="18"/>
        </w:numPr>
        <w:jc w:val="both"/>
        <w:rPr>
          <w:sz w:val="24"/>
        </w:rPr>
      </w:pPr>
      <w:r>
        <w:rPr>
          <w:sz w:val="24"/>
        </w:rPr>
        <w:t xml:space="preserve"> Contact will also be made, with the alleged bully/harasser to inform them that the investigation has commenced and that they will also be given the opportunity to give a detailed written statement and identify any witnesses.</w:t>
      </w:r>
    </w:p>
    <w:p w14:paraId="5A4D065D" w14:textId="77777777" w:rsidR="00D07E5A" w:rsidRDefault="00D07E5A">
      <w:pPr>
        <w:jc w:val="both"/>
        <w:rPr>
          <w:sz w:val="24"/>
        </w:rPr>
      </w:pPr>
    </w:p>
    <w:p w14:paraId="57FA0EA0" w14:textId="77777777" w:rsidR="00D07E5A" w:rsidRDefault="00FC6E93">
      <w:pPr>
        <w:numPr>
          <w:ilvl w:val="0"/>
          <w:numId w:val="18"/>
        </w:numPr>
        <w:jc w:val="both"/>
        <w:rPr>
          <w:sz w:val="24"/>
        </w:rPr>
      </w:pPr>
      <w:r>
        <w:rPr>
          <w:sz w:val="24"/>
        </w:rPr>
        <w:t>The investigation should be completed without undue delay.  However</w:t>
      </w:r>
      <w:r>
        <w:rPr>
          <w:b/>
          <w:sz w:val="24"/>
        </w:rPr>
        <w:t xml:space="preserve">, </w:t>
      </w:r>
      <w:r>
        <w:rPr>
          <w:sz w:val="24"/>
        </w:rPr>
        <w:t>where the investigation is expected to continue beyond an 8 week period the employee should be informed of the decision in writing by the Senior Manager who commissioned the investigation.  Any extension should be for a maximum period of four weeks at any one time and the employee should be informed of the reasons for the extension and any progress made.</w:t>
      </w:r>
    </w:p>
    <w:p w14:paraId="2F0FFF18" w14:textId="77777777" w:rsidR="00D07E5A" w:rsidRDefault="00D07E5A">
      <w:pPr>
        <w:jc w:val="both"/>
      </w:pPr>
    </w:p>
    <w:p w14:paraId="13BA15EF" w14:textId="77777777" w:rsidR="00D07E5A" w:rsidRDefault="00FC6E93">
      <w:pPr>
        <w:numPr>
          <w:ilvl w:val="0"/>
          <w:numId w:val="18"/>
        </w:numPr>
        <w:jc w:val="both"/>
        <w:rPr>
          <w:color w:val="FF0000"/>
        </w:rPr>
      </w:pPr>
      <w:r>
        <w:rPr>
          <w:sz w:val="24"/>
        </w:rPr>
        <w:t xml:space="preserve">The Investigating Officer will produce a report at the conclusion of their investigation detailing all of the relevant evidence regarding the allegations.   </w:t>
      </w:r>
    </w:p>
    <w:p w14:paraId="64E83FF9" w14:textId="77777777" w:rsidR="00D07E5A" w:rsidRDefault="00D07E5A">
      <w:pPr>
        <w:ind w:left="720"/>
        <w:jc w:val="both"/>
        <w:rPr>
          <w:color w:val="FF0000"/>
          <w:sz w:val="24"/>
        </w:rPr>
      </w:pPr>
    </w:p>
    <w:p w14:paraId="3CEB1E9B" w14:textId="77777777" w:rsidR="00D07E5A" w:rsidRDefault="00FC6E93">
      <w:pPr>
        <w:jc w:val="both"/>
        <w:rPr>
          <w:b/>
          <w:sz w:val="24"/>
        </w:rPr>
      </w:pPr>
      <w:r>
        <w:rPr>
          <w:b/>
          <w:sz w:val="24"/>
        </w:rPr>
        <w:t>12.4</w:t>
      </w:r>
      <w:r>
        <w:rPr>
          <w:b/>
          <w:sz w:val="24"/>
        </w:rPr>
        <w:tab/>
        <w:t>Consideration of the Investigation Report</w:t>
      </w:r>
    </w:p>
    <w:p w14:paraId="2301F069" w14:textId="77777777" w:rsidR="00D07E5A" w:rsidRDefault="00D07E5A">
      <w:pPr>
        <w:jc w:val="both"/>
        <w:rPr>
          <w:b/>
          <w:sz w:val="24"/>
        </w:rPr>
      </w:pPr>
    </w:p>
    <w:p w14:paraId="1C70A64B" w14:textId="77777777" w:rsidR="00D07E5A" w:rsidRDefault="00FC6E93">
      <w:pPr>
        <w:jc w:val="both"/>
        <w:rPr>
          <w:b/>
          <w:sz w:val="24"/>
        </w:rPr>
      </w:pPr>
      <w:r>
        <w:rPr>
          <w:b/>
          <w:sz w:val="24"/>
        </w:rPr>
        <w:tab/>
        <w:t>Feedback Meeting</w:t>
      </w:r>
    </w:p>
    <w:p w14:paraId="28A83CED" w14:textId="77777777" w:rsidR="00D07E5A" w:rsidRDefault="00D07E5A">
      <w:pPr>
        <w:jc w:val="both"/>
        <w:rPr>
          <w:sz w:val="24"/>
        </w:rPr>
      </w:pPr>
    </w:p>
    <w:p w14:paraId="593613FB" w14:textId="77777777" w:rsidR="00D07E5A" w:rsidRDefault="00FC6E93">
      <w:pPr>
        <w:numPr>
          <w:ilvl w:val="0"/>
          <w:numId w:val="19"/>
        </w:numPr>
        <w:jc w:val="both"/>
        <w:rPr>
          <w:sz w:val="24"/>
        </w:rPr>
      </w:pPr>
      <w:r>
        <w:rPr>
          <w:sz w:val="24"/>
        </w:rPr>
        <w:t>Following the investigation, a Feedback Meeting will be convened by the alleged bully/harasser’s manager.  The Investigating Officer will present their report to a panel consisting of:</w:t>
      </w:r>
    </w:p>
    <w:p w14:paraId="0AA973C1" w14:textId="77777777" w:rsidR="00D07E5A" w:rsidRDefault="00D07E5A">
      <w:pPr>
        <w:ind w:left="720"/>
        <w:jc w:val="both"/>
        <w:rPr>
          <w:sz w:val="24"/>
        </w:rPr>
      </w:pPr>
    </w:p>
    <w:p w14:paraId="21CA7859" w14:textId="77777777" w:rsidR="00D07E5A" w:rsidRDefault="00FC6E93">
      <w:pPr>
        <w:numPr>
          <w:ilvl w:val="1"/>
          <w:numId w:val="19"/>
        </w:numPr>
        <w:jc w:val="both"/>
        <w:rPr>
          <w:sz w:val="24"/>
        </w:rPr>
      </w:pPr>
      <w:r>
        <w:rPr>
          <w:sz w:val="24"/>
        </w:rPr>
        <w:t>The alleged bully/harasser’s manager (to act as Chair)</w:t>
      </w:r>
    </w:p>
    <w:p w14:paraId="6F77C1E0" w14:textId="77777777" w:rsidR="00D07E5A" w:rsidRDefault="00FC6E93">
      <w:pPr>
        <w:numPr>
          <w:ilvl w:val="1"/>
          <w:numId w:val="19"/>
        </w:numPr>
        <w:jc w:val="both"/>
        <w:rPr>
          <w:sz w:val="24"/>
        </w:rPr>
      </w:pPr>
      <w:r>
        <w:rPr>
          <w:sz w:val="24"/>
        </w:rPr>
        <w:t>The complainant’s manager (where different from the bully/harasser’s manager). If the complainant’s manager has been accused of harassment/bullying they would not be present at this meeting.</w:t>
      </w:r>
    </w:p>
    <w:p w14:paraId="60559C85" w14:textId="77777777" w:rsidR="00D07E5A" w:rsidRDefault="00FC6E93">
      <w:pPr>
        <w:numPr>
          <w:ilvl w:val="1"/>
          <w:numId w:val="19"/>
        </w:numPr>
        <w:jc w:val="both"/>
        <w:rPr>
          <w:sz w:val="24"/>
        </w:rPr>
      </w:pPr>
      <w:r>
        <w:rPr>
          <w:sz w:val="24"/>
        </w:rPr>
        <w:t xml:space="preserve">A Human Resources representative not previously </w:t>
      </w:r>
      <w:proofErr w:type="gramStart"/>
      <w:r>
        <w:rPr>
          <w:sz w:val="24"/>
        </w:rPr>
        <w:t>involved</w:t>
      </w:r>
      <w:proofErr w:type="gramEnd"/>
    </w:p>
    <w:p w14:paraId="4F6274C1" w14:textId="77777777" w:rsidR="00D07E5A" w:rsidRDefault="00D07E5A">
      <w:pPr>
        <w:jc w:val="both"/>
        <w:rPr>
          <w:sz w:val="24"/>
        </w:rPr>
      </w:pPr>
    </w:p>
    <w:p w14:paraId="0F25F32C" w14:textId="77777777" w:rsidR="00D07E5A" w:rsidRDefault="00FC6E93">
      <w:pPr>
        <w:numPr>
          <w:ilvl w:val="0"/>
          <w:numId w:val="19"/>
        </w:numPr>
        <w:jc w:val="both"/>
        <w:rPr>
          <w:sz w:val="24"/>
        </w:rPr>
      </w:pPr>
      <w:r>
        <w:rPr>
          <w:sz w:val="24"/>
        </w:rPr>
        <w:t>Prior to the Feedback Meeting the panel will have access to the Investigating Officer’s report and witness statements.  At this stage, witness statements will not be made available to the alleged bully/harasser.</w:t>
      </w:r>
    </w:p>
    <w:p w14:paraId="3DEE9768" w14:textId="77777777" w:rsidR="00D07E5A" w:rsidRDefault="00FC6E93">
      <w:pPr>
        <w:ind w:left="720"/>
        <w:jc w:val="both"/>
        <w:rPr>
          <w:sz w:val="24"/>
        </w:rPr>
      </w:pPr>
      <w:r>
        <w:rPr>
          <w:sz w:val="24"/>
        </w:rPr>
        <w:t xml:space="preserve"> </w:t>
      </w:r>
    </w:p>
    <w:p w14:paraId="05334202" w14:textId="77777777" w:rsidR="00D07E5A" w:rsidRDefault="00FC6E93">
      <w:pPr>
        <w:numPr>
          <w:ilvl w:val="0"/>
          <w:numId w:val="19"/>
        </w:numPr>
        <w:jc w:val="both"/>
        <w:rPr>
          <w:sz w:val="24"/>
        </w:rPr>
      </w:pPr>
      <w:r>
        <w:rPr>
          <w:sz w:val="24"/>
        </w:rPr>
        <w:lastRenderedPageBreak/>
        <w:t>During the Feedback Meeting the panel may question the Investigating Officer about the facts they have collected, the way they have undertaken the investigation and the evidence as to whether bullying/harassment has occurred.</w:t>
      </w:r>
    </w:p>
    <w:p w14:paraId="1A77F64F" w14:textId="77777777" w:rsidR="00D07E5A" w:rsidRDefault="00D07E5A">
      <w:pPr>
        <w:jc w:val="both"/>
        <w:rPr>
          <w:sz w:val="24"/>
        </w:rPr>
      </w:pPr>
    </w:p>
    <w:p w14:paraId="0730F54B" w14:textId="77777777" w:rsidR="00D07E5A" w:rsidRDefault="00FC6E93">
      <w:pPr>
        <w:numPr>
          <w:ilvl w:val="0"/>
          <w:numId w:val="19"/>
        </w:numPr>
        <w:jc w:val="both"/>
        <w:rPr>
          <w:sz w:val="24"/>
        </w:rPr>
      </w:pPr>
      <w:r>
        <w:rPr>
          <w:sz w:val="24"/>
        </w:rPr>
        <w:t>Having considered all the evidence the panel will decide the course of action to be followed.</w:t>
      </w:r>
    </w:p>
    <w:p w14:paraId="7C3EE162" w14:textId="77777777" w:rsidR="00D07E5A" w:rsidRDefault="00D07E5A">
      <w:pPr>
        <w:ind w:left="720"/>
        <w:jc w:val="both"/>
        <w:rPr>
          <w:sz w:val="24"/>
        </w:rPr>
      </w:pPr>
    </w:p>
    <w:p w14:paraId="13597413" w14:textId="77777777" w:rsidR="00D07E5A" w:rsidRDefault="00FC6E93">
      <w:pPr>
        <w:numPr>
          <w:ilvl w:val="0"/>
          <w:numId w:val="19"/>
        </w:numPr>
        <w:jc w:val="both"/>
        <w:rPr>
          <w:sz w:val="24"/>
        </w:rPr>
      </w:pPr>
      <w:r>
        <w:rPr>
          <w:sz w:val="24"/>
        </w:rPr>
        <w:t>Workplace mediation can be an option to consider as an outcome of the Feedback Meeting.  In such cases, the manager, with the advice of a Human Resources representative, will refer to a trained mediator. There may also be other outcomes agreed such as a learning and development plan for the alleged bully/harasser.</w:t>
      </w:r>
    </w:p>
    <w:p w14:paraId="69C6BFF6" w14:textId="77777777" w:rsidR="00D07E5A" w:rsidRDefault="00D07E5A">
      <w:pPr>
        <w:jc w:val="both"/>
        <w:rPr>
          <w:sz w:val="24"/>
        </w:rPr>
      </w:pPr>
    </w:p>
    <w:p w14:paraId="08BF3004" w14:textId="77777777" w:rsidR="00D07E5A" w:rsidRDefault="00FC6E93">
      <w:pPr>
        <w:numPr>
          <w:ilvl w:val="0"/>
          <w:numId w:val="19"/>
        </w:numPr>
        <w:jc w:val="both"/>
        <w:rPr>
          <w:sz w:val="24"/>
        </w:rPr>
      </w:pPr>
      <w:r>
        <w:rPr>
          <w:sz w:val="24"/>
        </w:rPr>
        <w:t xml:space="preserve">If the decision at the Feedback Meeting is that there is sufficient evidence to warrant a Disciplinary Hearing being arranged this will be convened as soon as practically possible by the alleged bully/harasser’s manager in accordance with the Trust’s Disciplinary Policy and Procedure.  The Disciplinary Hearing will be chaired by a Senior Manager not previously involved. The feedback report will be used at the disciplinary </w:t>
      </w:r>
      <w:proofErr w:type="gramStart"/>
      <w:r>
        <w:rPr>
          <w:sz w:val="24"/>
        </w:rPr>
        <w:t>hearing</w:t>
      </w:r>
      <w:proofErr w:type="gramEnd"/>
      <w:r>
        <w:rPr>
          <w:sz w:val="24"/>
        </w:rPr>
        <w:t xml:space="preserve"> and it will not normally be necessary to conduct any further investigation. </w:t>
      </w:r>
    </w:p>
    <w:p w14:paraId="29A1AF4B" w14:textId="77777777" w:rsidR="00D07E5A" w:rsidRDefault="00D07E5A">
      <w:pPr>
        <w:pStyle w:val="ListParagraph"/>
        <w:rPr>
          <w:sz w:val="24"/>
        </w:rPr>
      </w:pPr>
    </w:p>
    <w:p w14:paraId="3ACE9FAC" w14:textId="77777777" w:rsidR="00D07E5A" w:rsidRDefault="00FC6E93">
      <w:pPr>
        <w:jc w:val="both"/>
        <w:rPr>
          <w:b/>
          <w:sz w:val="24"/>
        </w:rPr>
      </w:pPr>
      <w:r>
        <w:rPr>
          <w:b/>
          <w:sz w:val="24"/>
        </w:rPr>
        <w:t>12.5</w:t>
      </w:r>
      <w:r>
        <w:rPr>
          <w:b/>
          <w:sz w:val="24"/>
        </w:rPr>
        <w:tab/>
        <w:t>Feedback to the Complainant</w:t>
      </w:r>
    </w:p>
    <w:p w14:paraId="23D051A4" w14:textId="77777777" w:rsidR="00D07E5A" w:rsidRDefault="00D07E5A">
      <w:pPr>
        <w:jc w:val="both"/>
        <w:rPr>
          <w:b/>
          <w:sz w:val="24"/>
        </w:rPr>
      </w:pPr>
    </w:p>
    <w:p w14:paraId="09D8D759" w14:textId="77777777" w:rsidR="00D07E5A" w:rsidRDefault="00FC6E93">
      <w:pPr>
        <w:numPr>
          <w:ilvl w:val="0"/>
          <w:numId w:val="20"/>
        </w:numPr>
        <w:jc w:val="both"/>
        <w:rPr>
          <w:b/>
          <w:sz w:val="24"/>
        </w:rPr>
      </w:pPr>
      <w:r>
        <w:rPr>
          <w:sz w:val="24"/>
        </w:rPr>
        <w:t>The complainant will be invited to attend a feedback meeting with the chair of the Complaint Hearing Panel and an HR representative.</w:t>
      </w:r>
    </w:p>
    <w:p w14:paraId="5ECA31D8" w14:textId="77777777" w:rsidR="00D07E5A" w:rsidRDefault="00D07E5A">
      <w:pPr>
        <w:ind w:left="720"/>
        <w:jc w:val="both"/>
        <w:rPr>
          <w:b/>
          <w:sz w:val="24"/>
        </w:rPr>
      </w:pPr>
    </w:p>
    <w:p w14:paraId="0DE7145F" w14:textId="77777777" w:rsidR="00D07E5A" w:rsidRDefault="00FC6E93">
      <w:pPr>
        <w:numPr>
          <w:ilvl w:val="0"/>
          <w:numId w:val="20"/>
        </w:numPr>
        <w:jc w:val="both"/>
        <w:rPr>
          <w:sz w:val="24"/>
        </w:rPr>
      </w:pPr>
      <w:r>
        <w:rPr>
          <w:sz w:val="24"/>
        </w:rPr>
        <w:t xml:space="preserve">It will be explained to the complainant if there is sufficient evidence to refer the matter to a Disciplinary Hearing.  It should be made clear that the outcome of any subsequent Disciplinary Hearing cannot be disclosed to the complainant.  However, they will be informed that appropriate action will be taken.  </w:t>
      </w:r>
    </w:p>
    <w:p w14:paraId="75053F60" w14:textId="77777777" w:rsidR="00D07E5A" w:rsidRDefault="00D07E5A">
      <w:pPr>
        <w:pStyle w:val="ListParagraph"/>
        <w:rPr>
          <w:sz w:val="24"/>
        </w:rPr>
      </w:pPr>
    </w:p>
    <w:p w14:paraId="655D2EEC" w14:textId="77777777" w:rsidR="00D07E5A" w:rsidRDefault="00FC6E93">
      <w:pPr>
        <w:numPr>
          <w:ilvl w:val="0"/>
          <w:numId w:val="20"/>
        </w:numPr>
        <w:jc w:val="both"/>
        <w:rPr>
          <w:sz w:val="24"/>
        </w:rPr>
      </w:pPr>
      <w:r>
        <w:rPr>
          <w:sz w:val="24"/>
        </w:rPr>
        <w:t>The decision of the Complaint Hearing Panel will be confirmed in writing to the complainant by the Chairperson</w:t>
      </w:r>
      <w:r>
        <w:rPr>
          <w:b/>
          <w:sz w:val="24"/>
        </w:rPr>
        <w:t xml:space="preserve"> </w:t>
      </w:r>
      <w:r>
        <w:rPr>
          <w:sz w:val="24"/>
        </w:rPr>
        <w:t>within seven days of the feedback meeting.</w:t>
      </w:r>
    </w:p>
    <w:p w14:paraId="42DE070D" w14:textId="77777777" w:rsidR="00D07E5A" w:rsidRDefault="00D07E5A">
      <w:pPr>
        <w:jc w:val="both"/>
        <w:rPr>
          <w:sz w:val="24"/>
        </w:rPr>
      </w:pPr>
    </w:p>
    <w:p w14:paraId="5AC1461A" w14:textId="77777777" w:rsidR="00D07E5A" w:rsidRDefault="00FC6E93">
      <w:pPr>
        <w:numPr>
          <w:ilvl w:val="0"/>
          <w:numId w:val="20"/>
        </w:numPr>
        <w:jc w:val="both"/>
        <w:rPr>
          <w:sz w:val="24"/>
        </w:rPr>
      </w:pPr>
      <w:r>
        <w:rPr>
          <w:sz w:val="24"/>
        </w:rPr>
        <w:t xml:space="preserve">If the complainant considers that the process of investigation under this policy has been unfairly or poorly carried </w:t>
      </w:r>
      <w:proofErr w:type="gramStart"/>
      <w:r>
        <w:rPr>
          <w:sz w:val="24"/>
        </w:rPr>
        <w:t>out</w:t>
      </w:r>
      <w:proofErr w:type="gramEnd"/>
      <w:r>
        <w:rPr>
          <w:sz w:val="24"/>
        </w:rPr>
        <w:t xml:space="preserve"> they may place their concerns in writing to the next level management of within seven working days of receiving feedback.  The letter must detail the reasons why the complainant believes the process has been unfairly or poorly carried out.</w:t>
      </w:r>
    </w:p>
    <w:p w14:paraId="43AB3F1E" w14:textId="77777777" w:rsidR="00D07E5A" w:rsidRDefault="00D07E5A">
      <w:pPr>
        <w:pStyle w:val="ListParagraph"/>
        <w:rPr>
          <w:sz w:val="24"/>
        </w:rPr>
      </w:pPr>
    </w:p>
    <w:p w14:paraId="1BA13C6A" w14:textId="77777777" w:rsidR="00D07E5A" w:rsidRDefault="00FC6E93">
      <w:pPr>
        <w:numPr>
          <w:ilvl w:val="0"/>
          <w:numId w:val="20"/>
        </w:numPr>
        <w:jc w:val="both"/>
        <w:rPr>
          <w:sz w:val="24"/>
        </w:rPr>
      </w:pPr>
      <w:r>
        <w:rPr>
          <w:sz w:val="24"/>
        </w:rPr>
        <w:t>The manager in receipt of the concerns will arrange an Appeal Panel which they will chair accompanied by a Human Resources representative not previously involved.</w:t>
      </w:r>
    </w:p>
    <w:p w14:paraId="1397722C" w14:textId="77777777" w:rsidR="00D07E5A" w:rsidRDefault="00D07E5A">
      <w:pPr>
        <w:jc w:val="both"/>
        <w:rPr>
          <w:sz w:val="24"/>
        </w:rPr>
      </w:pPr>
    </w:p>
    <w:p w14:paraId="3403B649" w14:textId="77777777" w:rsidR="00D07E5A" w:rsidRDefault="00FC6E93">
      <w:pPr>
        <w:numPr>
          <w:ilvl w:val="0"/>
          <w:numId w:val="20"/>
        </w:numPr>
        <w:jc w:val="both"/>
        <w:rPr>
          <w:sz w:val="24"/>
        </w:rPr>
      </w:pPr>
      <w:r>
        <w:rPr>
          <w:sz w:val="24"/>
        </w:rPr>
        <w:t>The Appeal panel will review the investigation including the witnesses interviewed, content of statement and documentary evidence against the concerns raised by the complainant.  Should the complainant’s concerns be founded, the panel would inform the Investigating Officer of any gaps that have arisen.  The Investigating Officer will then conclude the investigation and a further Complaint Hearing will take place with the Appeal panel.  There will be no further right to appeal this decision.</w:t>
      </w:r>
    </w:p>
    <w:p w14:paraId="0D74E01F" w14:textId="77777777" w:rsidR="00D07E5A" w:rsidRDefault="00D07E5A">
      <w:pPr>
        <w:ind w:left="720"/>
        <w:jc w:val="both"/>
        <w:rPr>
          <w:sz w:val="24"/>
        </w:rPr>
      </w:pPr>
    </w:p>
    <w:p w14:paraId="57C6B152" w14:textId="77777777" w:rsidR="00D07E5A" w:rsidRDefault="00FC6E93">
      <w:pPr>
        <w:jc w:val="both"/>
        <w:rPr>
          <w:b/>
          <w:sz w:val="24"/>
        </w:rPr>
      </w:pPr>
      <w:r>
        <w:rPr>
          <w:b/>
          <w:sz w:val="24"/>
        </w:rPr>
        <w:t>12.6</w:t>
      </w:r>
      <w:r>
        <w:rPr>
          <w:b/>
          <w:sz w:val="24"/>
        </w:rPr>
        <w:tab/>
        <w:t>Feedback to the Alleged Bully/Harasser</w:t>
      </w:r>
    </w:p>
    <w:p w14:paraId="7C8D6922" w14:textId="77777777" w:rsidR="00D07E5A" w:rsidRDefault="00D07E5A">
      <w:pPr>
        <w:ind w:left="720"/>
        <w:jc w:val="both"/>
        <w:rPr>
          <w:sz w:val="24"/>
        </w:rPr>
      </w:pPr>
    </w:p>
    <w:p w14:paraId="58072F17" w14:textId="77777777" w:rsidR="00D07E5A" w:rsidRDefault="00FC6E93">
      <w:pPr>
        <w:numPr>
          <w:ilvl w:val="0"/>
          <w:numId w:val="21"/>
        </w:numPr>
        <w:jc w:val="both"/>
        <w:rPr>
          <w:sz w:val="24"/>
        </w:rPr>
      </w:pPr>
      <w:r>
        <w:rPr>
          <w:sz w:val="24"/>
        </w:rPr>
        <w:lastRenderedPageBreak/>
        <w:t>Where the decision of the Complaint Hearing Panel is that a Disciplinary  hearing should be arranged the alleged bully/harasser will be notified in writing.</w:t>
      </w:r>
    </w:p>
    <w:p w14:paraId="26A67B5F" w14:textId="77777777" w:rsidR="00D07E5A" w:rsidRDefault="00D07E5A">
      <w:pPr>
        <w:jc w:val="both"/>
        <w:rPr>
          <w:b/>
          <w:sz w:val="24"/>
        </w:rPr>
      </w:pPr>
    </w:p>
    <w:p w14:paraId="5BD7A235" w14:textId="77777777" w:rsidR="00D07E5A" w:rsidRDefault="00FC6E93">
      <w:pPr>
        <w:numPr>
          <w:ilvl w:val="0"/>
          <w:numId w:val="21"/>
        </w:numPr>
        <w:jc w:val="both"/>
        <w:rPr>
          <w:sz w:val="24"/>
        </w:rPr>
      </w:pPr>
      <w:r>
        <w:rPr>
          <w:sz w:val="24"/>
        </w:rPr>
        <w:t xml:space="preserve">Where the decision of the Complaint Hearing Panel is that there is not sufficient evidence to warrant a Disciplinary </w:t>
      </w:r>
      <w:proofErr w:type="gramStart"/>
      <w:r>
        <w:rPr>
          <w:sz w:val="24"/>
        </w:rPr>
        <w:t>hearing</w:t>
      </w:r>
      <w:proofErr w:type="gramEnd"/>
      <w:r>
        <w:rPr>
          <w:sz w:val="24"/>
        </w:rPr>
        <w:t xml:space="preserve"> they will be invited to attend a feedback meeting with the Chair of the Complaint Hearing Panel and a HR Representative to be informed of the outcome.  They may be accompanied by a Trade Union Representative or fellow worker not acting in a legal capacity. If the Complaint Hearing Panel have agreed other outcomes these will be discussed at the feedback meeting. </w:t>
      </w:r>
    </w:p>
    <w:p w14:paraId="7A76BC05" w14:textId="77777777" w:rsidR="00D07E5A" w:rsidRDefault="00D07E5A">
      <w:pPr>
        <w:ind w:left="720"/>
        <w:jc w:val="both"/>
        <w:rPr>
          <w:sz w:val="24"/>
        </w:rPr>
      </w:pPr>
    </w:p>
    <w:p w14:paraId="3817F3D1" w14:textId="77777777" w:rsidR="00D07E5A" w:rsidRDefault="00D07E5A">
      <w:pPr>
        <w:pStyle w:val="ListParagraph"/>
        <w:rPr>
          <w:sz w:val="24"/>
        </w:rPr>
      </w:pPr>
    </w:p>
    <w:p w14:paraId="09F17744" w14:textId="77777777" w:rsidR="00D07E5A" w:rsidRDefault="00FC6E93">
      <w:pPr>
        <w:jc w:val="both"/>
        <w:rPr>
          <w:b/>
          <w:sz w:val="24"/>
        </w:rPr>
      </w:pPr>
      <w:r>
        <w:rPr>
          <w:b/>
          <w:sz w:val="24"/>
        </w:rPr>
        <w:t>12.7</w:t>
      </w:r>
      <w:r>
        <w:rPr>
          <w:b/>
          <w:sz w:val="24"/>
        </w:rPr>
        <w:tab/>
        <w:t>Possible Outcomes of a Disciplinary Hearing</w:t>
      </w:r>
    </w:p>
    <w:p w14:paraId="0F79131E" w14:textId="77777777" w:rsidR="00D07E5A" w:rsidRDefault="00D07E5A">
      <w:pPr>
        <w:jc w:val="both"/>
        <w:rPr>
          <w:b/>
          <w:sz w:val="24"/>
        </w:rPr>
      </w:pPr>
    </w:p>
    <w:p w14:paraId="32DF2E35" w14:textId="77777777" w:rsidR="00D07E5A" w:rsidRDefault="00FC6E93">
      <w:pPr>
        <w:numPr>
          <w:ilvl w:val="0"/>
          <w:numId w:val="22"/>
        </w:numPr>
        <w:jc w:val="both"/>
        <w:rPr>
          <w:sz w:val="24"/>
        </w:rPr>
      </w:pPr>
      <w:r>
        <w:rPr>
          <w:sz w:val="24"/>
        </w:rPr>
        <w:t>If proven, the disciplinary action taken may include dismissal or a lesser formal warning.  Where lesser action is appropriate, for example, a written warning, this may be coupled with action to ensure that the complainant is able to continue working without embarrassment or anxiety.  This may include:</w:t>
      </w:r>
    </w:p>
    <w:p w14:paraId="36FC6598" w14:textId="77777777" w:rsidR="00D07E5A" w:rsidRDefault="00D07E5A">
      <w:pPr>
        <w:ind w:left="720"/>
        <w:jc w:val="both"/>
        <w:rPr>
          <w:sz w:val="24"/>
        </w:rPr>
      </w:pPr>
    </w:p>
    <w:p w14:paraId="0BD256DB" w14:textId="77777777" w:rsidR="00D07E5A" w:rsidRDefault="00FC6E93">
      <w:pPr>
        <w:numPr>
          <w:ilvl w:val="0"/>
          <w:numId w:val="38"/>
        </w:numPr>
        <w:jc w:val="both"/>
        <w:rPr>
          <w:sz w:val="24"/>
        </w:rPr>
      </w:pPr>
      <w:r>
        <w:rPr>
          <w:sz w:val="24"/>
        </w:rPr>
        <w:t xml:space="preserve">The transfer of the bully/harasser to a different work area where this is not possible. </w:t>
      </w:r>
    </w:p>
    <w:p w14:paraId="1F5AD2D9" w14:textId="77777777" w:rsidR="00D07E5A" w:rsidRDefault="00FC6E93">
      <w:pPr>
        <w:numPr>
          <w:ilvl w:val="0"/>
          <w:numId w:val="38"/>
        </w:numPr>
        <w:jc w:val="both"/>
        <w:rPr>
          <w:sz w:val="24"/>
        </w:rPr>
      </w:pPr>
      <w:r>
        <w:rPr>
          <w:sz w:val="24"/>
        </w:rPr>
        <w:t xml:space="preserve">Arrangements for the amendment of working practices to minimise contact between the two </w:t>
      </w:r>
      <w:proofErr w:type="gramStart"/>
      <w:r>
        <w:rPr>
          <w:sz w:val="24"/>
        </w:rPr>
        <w:t>employees</w:t>
      </w:r>
      <w:proofErr w:type="gramEnd"/>
    </w:p>
    <w:p w14:paraId="7A5786A6" w14:textId="77777777" w:rsidR="00D07E5A" w:rsidRDefault="00FC6E93">
      <w:pPr>
        <w:numPr>
          <w:ilvl w:val="0"/>
          <w:numId w:val="38"/>
        </w:numPr>
        <w:jc w:val="both"/>
        <w:rPr>
          <w:sz w:val="24"/>
        </w:rPr>
      </w:pPr>
      <w:r>
        <w:rPr>
          <w:sz w:val="24"/>
        </w:rPr>
        <w:t>Compulsory attendance on relevant training and development e.g. equality and diversity, assertiveness training, etc</w:t>
      </w:r>
    </w:p>
    <w:p w14:paraId="0AD59AE0" w14:textId="77777777" w:rsidR="00D07E5A" w:rsidRDefault="00FC6E93">
      <w:pPr>
        <w:numPr>
          <w:ilvl w:val="0"/>
          <w:numId w:val="38"/>
        </w:numPr>
        <w:jc w:val="both"/>
        <w:rPr>
          <w:sz w:val="24"/>
        </w:rPr>
      </w:pPr>
      <w:r>
        <w:rPr>
          <w:sz w:val="24"/>
        </w:rPr>
        <w:t>A period of increased supervision and monitoring</w:t>
      </w:r>
    </w:p>
    <w:p w14:paraId="3FA32D8F" w14:textId="77777777" w:rsidR="00D07E5A" w:rsidRDefault="00FC6E93">
      <w:pPr>
        <w:numPr>
          <w:ilvl w:val="0"/>
          <w:numId w:val="38"/>
        </w:numPr>
        <w:jc w:val="both"/>
        <w:rPr>
          <w:sz w:val="24"/>
        </w:rPr>
      </w:pPr>
      <w:r>
        <w:rPr>
          <w:sz w:val="24"/>
        </w:rPr>
        <w:t>Referral to Occupational Health Services</w:t>
      </w:r>
    </w:p>
    <w:p w14:paraId="7217AAE7" w14:textId="77777777" w:rsidR="00D07E5A" w:rsidRDefault="00FC6E93">
      <w:pPr>
        <w:numPr>
          <w:ilvl w:val="0"/>
          <w:numId w:val="38"/>
        </w:numPr>
        <w:jc w:val="both"/>
        <w:rPr>
          <w:sz w:val="24"/>
        </w:rPr>
      </w:pPr>
      <w:r>
        <w:rPr>
          <w:sz w:val="24"/>
        </w:rPr>
        <w:t xml:space="preserve">Workplace mediation (provided both parties </w:t>
      </w:r>
      <w:proofErr w:type="gramStart"/>
      <w:r>
        <w:rPr>
          <w:sz w:val="24"/>
        </w:rPr>
        <w:t>are in agreement</w:t>
      </w:r>
      <w:proofErr w:type="gramEnd"/>
      <w:r>
        <w:rPr>
          <w:sz w:val="24"/>
        </w:rPr>
        <w:t>)</w:t>
      </w:r>
    </w:p>
    <w:p w14:paraId="11044599" w14:textId="77777777" w:rsidR="00D07E5A" w:rsidRDefault="00D07E5A">
      <w:pPr>
        <w:jc w:val="both"/>
        <w:rPr>
          <w:sz w:val="24"/>
        </w:rPr>
      </w:pPr>
    </w:p>
    <w:p w14:paraId="6BEEC4CA" w14:textId="77777777" w:rsidR="00D07E5A" w:rsidRDefault="00FC6E93">
      <w:pPr>
        <w:numPr>
          <w:ilvl w:val="0"/>
          <w:numId w:val="22"/>
        </w:numPr>
        <w:jc w:val="both"/>
        <w:rPr>
          <w:sz w:val="24"/>
        </w:rPr>
      </w:pPr>
      <w:r>
        <w:rPr>
          <w:sz w:val="24"/>
        </w:rPr>
        <w:t xml:space="preserve">If a transfer is a consequence of disciplinary action and is detrimental to terms and conditions or involves downgrading for the </w:t>
      </w:r>
      <w:r>
        <w:rPr>
          <w:b/>
          <w:sz w:val="24"/>
        </w:rPr>
        <w:t>bully/harasser</w:t>
      </w:r>
      <w:r>
        <w:rPr>
          <w:sz w:val="24"/>
        </w:rPr>
        <w:t>, then in such circumstances SWYFT’s protection arrangements will not apply.</w:t>
      </w:r>
    </w:p>
    <w:p w14:paraId="42005ACA" w14:textId="77777777" w:rsidR="00D07E5A" w:rsidRDefault="00D07E5A">
      <w:pPr>
        <w:ind w:left="720"/>
        <w:jc w:val="both"/>
        <w:rPr>
          <w:sz w:val="24"/>
        </w:rPr>
      </w:pPr>
    </w:p>
    <w:p w14:paraId="22A7D652" w14:textId="77777777" w:rsidR="00D07E5A" w:rsidRDefault="00FC6E93">
      <w:pPr>
        <w:numPr>
          <w:ilvl w:val="0"/>
          <w:numId w:val="22"/>
        </w:numPr>
        <w:jc w:val="both"/>
        <w:rPr>
          <w:sz w:val="24"/>
        </w:rPr>
      </w:pPr>
      <w:r>
        <w:rPr>
          <w:sz w:val="24"/>
        </w:rPr>
        <w:t>The right to appeal any Disciplinary Hearing outcome will be in line with the Disciplinary Policy and Procedure.</w:t>
      </w:r>
    </w:p>
    <w:p w14:paraId="1BD5C096" w14:textId="77777777" w:rsidR="00D07E5A" w:rsidRDefault="00D07E5A">
      <w:pPr>
        <w:pStyle w:val="ListParagraph"/>
        <w:rPr>
          <w:sz w:val="24"/>
        </w:rPr>
      </w:pPr>
    </w:p>
    <w:p w14:paraId="724A0831" w14:textId="77777777" w:rsidR="00D07E5A" w:rsidRDefault="00D07E5A">
      <w:pPr>
        <w:pStyle w:val="ListParagraph"/>
        <w:rPr>
          <w:sz w:val="24"/>
        </w:rPr>
      </w:pPr>
    </w:p>
    <w:p w14:paraId="1D292781" w14:textId="77777777" w:rsidR="00D07E5A" w:rsidRDefault="00FC6E93">
      <w:pPr>
        <w:jc w:val="both"/>
        <w:rPr>
          <w:b/>
          <w:sz w:val="24"/>
        </w:rPr>
      </w:pPr>
      <w:r>
        <w:rPr>
          <w:b/>
          <w:sz w:val="24"/>
        </w:rPr>
        <w:t>12.8</w:t>
      </w:r>
      <w:r>
        <w:rPr>
          <w:b/>
          <w:sz w:val="24"/>
        </w:rPr>
        <w:tab/>
        <w:t>Feedback to the Complainant Following a Disciplinary Hearing</w:t>
      </w:r>
    </w:p>
    <w:p w14:paraId="4EDD4253" w14:textId="77777777" w:rsidR="00D07E5A" w:rsidRDefault="00D07E5A">
      <w:pPr>
        <w:jc w:val="both"/>
        <w:rPr>
          <w:b/>
          <w:sz w:val="24"/>
        </w:rPr>
      </w:pPr>
    </w:p>
    <w:p w14:paraId="1946486A" w14:textId="77777777" w:rsidR="00D07E5A" w:rsidRDefault="00FC6E93">
      <w:pPr>
        <w:numPr>
          <w:ilvl w:val="0"/>
          <w:numId w:val="23"/>
        </w:numPr>
        <w:jc w:val="both"/>
        <w:rPr>
          <w:sz w:val="24"/>
        </w:rPr>
      </w:pPr>
      <w:r>
        <w:rPr>
          <w:sz w:val="24"/>
        </w:rPr>
        <w:t>Transfer of the complainant should only be considered after all other options have been explored and would normally be agreed. If transfer of the complainant includes downgrading, then the Trust’s protection arrangements will apply.</w:t>
      </w:r>
    </w:p>
    <w:p w14:paraId="3854D151" w14:textId="77777777" w:rsidR="00D07E5A" w:rsidRDefault="00D07E5A">
      <w:pPr>
        <w:ind w:left="360"/>
        <w:jc w:val="both"/>
        <w:rPr>
          <w:sz w:val="24"/>
        </w:rPr>
      </w:pPr>
    </w:p>
    <w:p w14:paraId="28EEDCDB" w14:textId="77777777" w:rsidR="00D07E5A" w:rsidRDefault="00FC6E93">
      <w:pPr>
        <w:numPr>
          <w:ilvl w:val="0"/>
          <w:numId w:val="23"/>
        </w:numPr>
        <w:jc w:val="both"/>
        <w:rPr>
          <w:sz w:val="24"/>
        </w:rPr>
      </w:pPr>
      <w:r>
        <w:rPr>
          <w:sz w:val="24"/>
        </w:rPr>
        <w:t>The complainant will be notified that appropriate action has been taken in accordance with the Trust’s Disciplinary Policy and Procedure.  This will not include the level of the disciplinary sanction.  Steps will be taken to maintain confidentiality as far as possible.</w:t>
      </w:r>
    </w:p>
    <w:p w14:paraId="6E9B7B86" w14:textId="77777777" w:rsidR="00D07E5A" w:rsidRDefault="00D07E5A">
      <w:pPr>
        <w:ind w:left="360"/>
        <w:jc w:val="both"/>
        <w:rPr>
          <w:sz w:val="24"/>
        </w:rPr>
      </w:pPr>
    </w:p>
    <w:p w14:paraId="5DDEA5D6" w14:textId="77777777" w:rsidR="00D07E5A" w:rsidRDefault="00FC6E93">
      <w:pPr>
        <w:numPr>
          <w:ilvl w:val="0"/>
          <w:numId w:val="23"/>
        </w:numPr>
        <w:jc w:val="both"/>
        <w:rPr>
          <w:sz w:val="24"/>
        </w:rPr>
      </w:pPr>
      <w:r>
        <w:rPr>
          <w:sz w:val="24"/>
        </w:rPr>
        <w:t>Where the bully/harasser will be returning to work and will have direct impact on the complainant, the manager must meet with the complainant to discuss a suitable way forward.</w:t>
      </w:r>
    </w:p>
    <w:p w14:paraId="418CDAC8" w14:textId="77777777" w:rsidR="00D07E5A" w:rsidRDefault="00D07E5A">
      <w:pPr>
        <w:pStyle w:val="ListParagraph"/>
        <w:rPr>
          <w:sz w:val="24"/>
        </w:rPr>
      </w:pPr>
    </w:p>
    <w:p w14:paraId="53B214E7" w14:textId="77777777" w:rsidR="00D07E5A" w:rsidRDefault="00D07E5A">
      <w:pPr>
        <w:pStyle w:val="ListParagraph"/>
        <w:rPr>
          <w:sz w:val="24"/>
        </w:rPr>
      </w:pPr>
    </w:p>
    <w:p w14:paraId="71D8D17C" w14:textId="77777777" w:rsidR="00D07E5A" w:rsidRDefault="00FC6E93">
      <w:pPr>
        <w:tabs>
          <w:tab w:val="left" w:pos="709"/>
        </w:tabs>
        <w:jc w:val="both"/>
        <w:rPr>
          <w:b/>
          <w:sz w:val="24"/>
        </w:rPr>
      </w:pPr>
      <w:r>
        <w:rPr>
          <w:b/>
          <w:sz w:val="24"/>
        </w:rPr>
        <w:lastRenderedPageBreak/>
        <w:t>12.9   Follow Up</w:t>
      </w:r>
    </w:p>
    <w:p w14:paraId="25E96DA5" w14:textId="77777777" w:rsidR="00D07E5A" w:rsidRDefault="00D07E5A">
      <w:pPr>
        <w:pStyle w:val="ListParagraph"/>
        <w:ind w:left="0"/>
        <w:rPr>
          <w:sz w:val="24"/>
        </w:rPr>
      </w:pPr>
    </w:p>
    <w:p w14:paraId="0720267E" w14:textId="77777777" w:rsidR="00D07E5A" w:rsidRDefault="00FC6E93">
      <w:pPr>
        <w:numPr>
          <w:ilvl w:val="0"/>
          <w:numId w:val="24"/>
        </w:numPr>
        <w:jc w:val="both"/>
        <w:rPr>
          <w:sz w:val="24"/>
        </w:rPr>
      </w:pPr>
      <w:r>
        <w:rPr>
          <w:sz w:val="24"/>
        </w:rPr>
        <w:t>It is important that records are kept of both formal and informal harassment complaints.  Where bullying or harassment did occur there must be follow up by the manager to ensure that this behaviour has stopped and that there has been no subsequent victimisation.  Monitoring should be carried out on a regular basis until it is clear that the situation has been adequately resolved.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4"/>
      </w:tblGrid>
      <w:tr w:rsidR="00D07E5A" w14:paraId="51449F17" w14:textId="77777777">
        <w:tc>
          <w:tcPr>
            <w:tcW w:w="4904" w:type="dxa"/>
          </w:tcPr>
          <w:p w14:paraId="77715130" w14:textId="77777777" w:rsidR="00D07E5A" w:rsidRDefault="00D07E5A">
            <w:pPr>
              <w:rPr>
                <w:sz w:val="24"/>
              </w:rPr>
            </w:pPr>
          </w:p>
        </w:tc>
      </w:tr>
    </w:tbl>
    <w:p w14:paraId="50980A8C" w14:textId="77777777" w:rsidR="00D07E5A" w:rsidRDefault="00D07E5A">
      <w:pPr>
        <w:pStyle w:val="BodyText2"/>
        <w:spacing w:after="0" w:line="240" w:lineRule="auto"/>
        <w:rPr>
          <w:b/>
          <w:sz w:val="24"/>
        </w:rPr>
      </w:pPr>
    </w:p>
    <w:p w14:paraId="73D98ADA" w14:textId="77777777" w:rsidR="00D07E5A" w:rsidRDefault="00D07E5A">
      <w:pPr>
        <w:pStyle w:val="BodyText2"/>
        <w:spacing w:after="0" w:line="240" w:lineRule="auto"/>
        <w:rPr>
          <w:b/>
          <w:sz w:val="24"/>
        </w:rPr>
      </w:pPr>
    </w:p>
    <w:p w14:paraId="7BB0BFE8" w14:textId="77777777" w:rsidR="00D07E5A" w:rsidRDefault="00FC6E93">
      <w:pPr>
        <w:pStyle w:val="BodyText2"/>
        <w:spacing w:after="0" w:line="240" w:lineRule="auto"/>
        <w:ind w:left="720" w:hanging="720"/>
        <w:rPr>
          <w:b/>
          <w:sz w:val="24"/>
        </w:rPr>
      </w:pPr>
      <w:r>
        <w:rPr>
          <w:b/>
          <w:sz w:val="24"/>
        </w:rPr>
        <w:t>13.0</w:t>
      </w:r>
      <w:r>
        <w:rPr>
          <w:b/>
          <w:sz w:val="24"/>
        </w:rPr>
        <w:tab/>
        <w:t>HARASSMENT OF STAFF BY CLIENTS, SERVICE USERS AND MEMBERS OF THE PUBLIC</w:t>
      </w:r>
    </w:p>
    <w:p w14:paraId="46BF2B14" w14:textId="77777777" w:rsidR="00D07E5A" w:rsidRDefault="00D07E5A">
      <w:pPr>
        <w:pStyle w:val="BodyText2"/>
        <w:spacing w:after="0" w:line="240" w:lineRule="auto"/>
        <w:rPr>
          <w:sz w:val="24"/>
        </w:rPr>
      </w:pPr>
    </w:p>
    <w:p w14:paraId="2EE48B96" w14:textId="77777777" w:rsidR="00D07E5A" w:rsidRDefault="00FC6E93">
      <w:pPr>
        <w:rPr>
          <w:sz w:val="24"/>
        </w:rPr>
      </w:pPr>
      <w:r>
        <w:rPr>
          <w:sz w:val="24"/>
        </w:rPr>
        <w:t xml:space="preserve">The Trust has a duty to provide a safe and secure environment for service users, </w:t>
      </w:r>
      <w:proofErr w:type="gramStart"/>
      <w:r>
        <w:rPr>
          <w:sz w:val="24"/>
        </w:rPr>
        <w:t>staff</w:t>
      </w:r>
      <w:proofErr w:type="gramEnd"/>
      <w:r>
        <w:rPr>
          <w:sz w:val="24"/>
        </w:rPr>
        <w:t xml:space="preserve"> and visitors.</w:t>
      </w:r>
    </w:p>
    <w:p w14:paraId="10CBD3DC" w14:textId="77777777" w:rsidR="00D07E5A" w:rsidRDefault="00D07E5A">
      <w:pPr>
        <w:rPr>
          <w:sz w:val="24"/>
        </w:rPr>
      </w:pPr>
    </w:p>
    <w:p w14:paraId="768B54A4" w14:textId="77777777" w:rsidR="00D07E5A" w:rsidRDefault="00FC6E93">
      <w:pPr>
        <w:jc w:val="both"/>
        <w:rPr>
          <w:sz w:val="24"/>
        </w:rPr>
      </w:pPr>
      <w:r>
        <w:rPr>
          <w:sz w:val="24"/>
        </w:rPr>
        <w:t>Many incidents of harassment can be dealt with effectively in an informal way.  Often clients and their carers may be experiencing considerable anxiety and uncertainty which may result in harassing or bullying behaviours.</w:t>
      </w:r>
    </w:p>
    <w:p w14:paraId="5A3B20D8" w14:textId="77777777" w:rsidR="00D07E5A" w:rsidRDefault="00D07E5A">
      <w:pPr>
        <w:jc w:val="both"/>
        <w:rPr>
          <w:sz w:val="24"/>
        </w:rPr>
      </w:pPr>
    </w:p>
    <w:p w14:paraId="2967F5AE" w14:textId="77777777" w:rsidR="00D07E5A" w:rsidRDefault="00FC6E93">
      <w:pPr>
        <w:jc w:val="both"/>
        <w:rPr>
          <w:sz w:val="24"/>
        </w:rPr>
      </w:pPr>
      <w:r>
        <w:rPr>
          <w:sz w:val="24"/>
        </w:rPr>
        <w:t xml:space="preserve">In the first instance it may be possible and sufficient to explain to the person that their behaviour is unwelcome, </w:t>
      </w:r>
      <w:proofErr w:type="gramStart"/>
      <w:r>
        <w:rPr>
          <w:sz w:val="24"/>
        </w:rPr>
        <w:t>offensive</w:t>
      </w:r>
      <w:proofErr w:type="gramEnd"/>
      <w:r>
        <w:rPr>
          <w:sz w:val="24"/>
        </w:rPr>
        <w:t xml:space="preserve"> and unnecessary.</w:t>
      </w:r>
    </w:p>
    <w:p w14:paraId="1448EDAE" w14:textId="77777777" w:rsidR="00D07E5A" w:rsidRDefault="00D07E5A">
      <w:pPr>
        <w:jc w:val="both"/>
        <w:rPr>
          <w:sz w:val="24"/>
        </w:rPr>
      </w:pPr>
    </w:p>
    <w:p w14:paraId="4CD2DB0A" w14:textId="77777777" w:rsidR="00D07E5A" w:rsidRDefault="00FC6E93">
      <w:pPr>
        <w:jc w:val="both"/>
        <w:rPr>
          <w:sz w:val="24"/>
        </w:rPr>
      </w:pPr>
      <w:r>
        <w:rPr>
          <w:sz w:val="24"/>
        </w:rPr>
        <w:t xml:space="preserve">The incident and the way it </w:t>
      </w:r>
      <w:proofErr w:type="gramStart"/>
      <w:r>
        <w:rPr>
          <w:sz w:val="24"/>
        </w:rPr>
        <w:t>was</w:t>
      </w:r>
      <w:proofErr w:type="gramEnd"/>
      <w:r>
        <w:rPr>
          <w:sz w:val="24"/>
        </w:rPr>
        <w:t xml:space="preserve"> managed should then be reported to the line manager and a DATIX form completed.  These forms will enable evidence of harassment by service users and visitors to be recorded and considered by the Health and Safety Trust Action Group in order to improve the way the Trust deals with harassment issues.</w:t>
      </w:r>
    </w:p>
    <w:p w14:paraId="5029FCA0" w14:textId="77777777" w:rsidR="00D07E5A" w:rsidRDefault="00D07E5A">
      <w:pPr>
        <w:jc w:val="both"/>
        <w:rPr>
          <w:sz w:val="24"/>
        </w:rPr>
      </w:pPr>
    </w:p>
    <w:p w14:paraId="75CD78D6" w14:textId="77777777" w:rsidR="00D07E5A" w:rsidRDefault="00FC6E93">
      <w:pPr>
        <w:jc w:val="both"/>
        <w:rPr>
          <w:sz w:val="24"/>
        </w:rPr>
      </w:pPr>
      <w:r>
        <w:rPr>
          <w:sz w:val="24"/>
        </w:rPr>
        <w:t xml:space="preserve">If the behaviour persists, it must be reported again to the manager, as there may be a legal requirement to ensure action is taken to prevent it reoccurring.  If the manager is unclear about what </w:t>
      </w:r>
      <w:proofErr w:type="gramStart"/>
      <w:r>
        <w:rPr>
          <w:sz w:val="24"/>
        </w:rPr>
        <w:t>action</w:t>
      </w:r>
      <w:proofErr w:type="gramEnd"/>
      <w:r>
        <w:rPr>
          <w:sz w:val="24"/>
        </w:rPr>
        <w:t xml:space="preserve"> they should take they need to seek advice from a Human Resources representative</w:t>
      </w:r>
      <w:r>
        <w:rPr>
          <w:color w:val="FF0000"/>
          <w:sz w:val="24"/>
        </w:rPr>
        <w:t>.</w:t>
      </w:r>
    </w:p>
    <w:p w14:paraId="66A1AD77" w14:textId="77777777" w:rsidR="00D07E5A" w:rsidRDefault="00D07E5A">
      <w:pPr>
        <w:rPr>
          <w:sz w:val="24"/>
        </w:rPr>
      </w:pPr>
    </w:p>
    <w:p w14:paraId="638894A8" w14:textId="77777777" w:rsidR="00D07E5A" w:rsidRDefault="00FC6E93">
      <w:pPr>
        <w:jc w:val="both"/>
        <w:rPr>
          <w:sz w:val="24"/>
        </w:rPr>
      </w:pPr>
      <w:r>
        <w:rPr>
          <w:sz w:val="24"/>
        </w:rPr>
        <w:t xml:space="preserve">Staff should seek support from their supervisor or manager if they are being subject to harassment or bullying from service users or visitors, however they should be aware that they can approach the Staff Consultancy and Counselling Service, their Trade Union </w:t>
      </w:r>
      <w:proofErr w:type="gramStart"/>
      <w:r>
        <w:rPr>
          <w:sz w:val="24"/>
        </w:rPr>
        <w:t>representative</w:t>
      </w:r>
      <w:proofErr w:type="gramEnd"/>
      <w:r>
        <w:rPr>
          <w:sz w:val="24"/>
        </w:rPr>
        <w:t xml:space="preserve"> or a Harassment adviser if this is thought to be appropriate.</w:t>
      </w:r>
    </w:p>
    <w:p w14:paraId="09BBD67D" w14:textId="77777777" w:rsidR="00D07E5A" w:rsidRDefault="00D07E5A">
      <w:pPr>
        <w:rPr>
          <w:sz w:val="24"/>
        </w:rPr>
      </w:pPr>
    </w:p>
    <w:p w14:paraId="06202AA4" w14:textId="77777777" w:rsidR="00D07E5A" w:rsidRDefault="00FC6E93">
      <w:pPr>
        <w:jc w:val="both"/>
        <w:rPr>
          <w:sz w:val="24"/>
        </w:rPr>
      </w:pPr>
      <w:r>
        <w:rPr>
          <w:sz w:val="24"/>
        </w:rPr>
        <w:t>If a member of staff is subjected to harassment, bullying or abuse by a service user or their carer/relative/visitor, it may be appropriate for the manager to set up a multi-disciplinary review to determine the best way of handling the situation.</w:t>
      </w:r>
    </w:p>
    <w:p w14:paraId="1B109605" w14:textId="77777777" w:rsidR="00D07E5A" w:rsidRDefault="00D07E5A">
      <w:pPr>
        <w:rPr>
          <w:sz w:val="24"/>
        </w:rPr>
      </w:pPr>
    </w:p>
    <w:p w14:paraId="6657F962" w14:textId="77777777" w:rsidR="00D07E5A" w:rsidRDefault="00FC6E93">
      <w:pPr>
        <w:pStyle w:val="BodyText2"/>
        <w:spacing w:after="0" w:line="240" w:lineRule="auto"/>
        <w:rPr>
          <w:b/>
          <w:sz w:val="24"/>
        </w:rPr>
      </w:pPr>
      <w:r>
        <w:rPr>
          <w:b/>
          <w:sz w:val="24"/>
        </w:rPr>
        <w:t>13.1</w:t>
      </w:r>
      <w:r>
        <w:rPr>
          <w:b/>
          <w:sz w:val="24"/>
        </w:rPr>
        <w:tab/>
        <w:t>The Multi-disciplinary Review</w:t>
      </w:r>
    </w:p>
    <w:p w14:paraId="58070DF3" w14:textId="77777777" w:rsidR="00D07E5A" w:rsidRDefault="00D07E5A">
      <w:pPr>
        <w:pStyle w:val="BodyText2"/>
        <w:spacing w:after="0" w:line="240" w:lineRule="auto"/>
        <w:rPr>
          <w:b/>
          <w:sz w:val="24"/>
        </w:rPr>
      </w:pPr>
    </w:p>
    <w:p w14:paraId="21AF0BF4" w14:textId="77777777" w:rsidR="00D07E5A" w:rsidRDefault="00FC6E93">
      <w:pPr>
        <w:pStyle w:val="BodyText2"/>
        <w:spacing w:after="0" w:line="240" w:lineRule="auto"/>
        <w:jc w:val="both"/>
        <w:rPr>
          <w:sz w:val="24"/>
        </w:rPr>
      </w:pPr>
      <w:r>
        <w:rPr>
          <w:sz w:val="24"/>
        </w:rPr>
        <w:t xml:space="preserve">The multi-disciplinary review team, having discussed the alleged harassment factors, balanced against the care/treatment, should decide future action, </w:t>
      </w:r>
      <w:proofErr w:type="gramStart"/>
      <w:r>
        <w:rPr>
          <w:sz w:val="24"/>
        </w:rPr>
        <w:t>management</w:t>
      </w:r>
      <w:proofErr w:type="gramEnd"/>
      <w:r>
        <w:rPr>
          <w:sz w:val="24"/>
        </w:rPr>
        <w:t xml:space="preserve"> and service delivery.</w:t>
      </w:r>
    </w:p>
    <w:p w14:paraId="536A5FF7" w14:textId="77777777" w:rsidR="00D07E5A" w:rsidRDefault="00D07E5A">
      <w:pPr>
        <w:pStyle w:val="BodyText2"/>
        <w:spacing w:after="0" w:line="240" w:lineRule="auto"/>
        <w:rPr>
          <w:sz w:val="24"/>
        </w:rPr>
      </w:pPr>
    </w:p>
    <w:p w14:paraId="32F055C8" w14:textId="77777777" w:rsidR="00D07E5A" w:rsidRDefault="00FC6E93">
      <w:pPr>
        <w:pStyle w:val="BodyText2"/>
        <w:spacing w:after="0" w:line="240" w:lineRule="auto"/>
        <w:jc w:val="both"/>
        <w:rPr>
          <w:sz w:val="24"/>
        </w:rPr>
      </w:pPr>
      <w:r>
        <w:rPr>
          <w:sz w:val="24"/>
        </w:rPr>
        <w:t xml:space="preserve">Actions may </w:t>
      </w:r>
      <w:proofErr w:type="gramStart"/>
      <w:r>
        <w:rPr>
          <w:sz w:val="24"/>
        </w:rPr>
        <w:t>include:</w:t>
      </w:r>
      <w:proofErr w:type="gramEnd"/>
      <w:r>
        <w:rPr>
          <w:sz w:val="24"/>
        </w:rPr>
        <w:t xml:space="preserve">  moving the service user, or the member of staff (with their agreement) to another location.  Suspending the service if this is feasible and legal.</w:t>
      </w:r>
    </w:p>
    <w:p w14:paraId="4917A555" w14:textId="77777777" w:rsidR="00D07E5A" w:rsidRDefault="00D07E5A">
      <w:pPr>
        <w:pStyle w:val="BodyText2"/>
        <w:spacing w:after="0" w:line="240" w:lineRule="auto"/>
        <w:jc w:val="both"/>
        <w:rPr>
          <w:sz w:val="24"/>
        </w:rPr>
      </w:pPr>
    </w:p>
    <w:p w14:paraId="2B2E9941" w14:textId="77777777" w:rsidR="00D07E5A" w:rsidRDefault="00FC6E93">
      <w:pPr>
        <w:pStyle w:val="BodyText2"/>
        <w:spacing w:after="0" w:line="240" w:lineRule="auto"/>
        <w:jc w:val="both"/>
        <w:rPr>
          <w:sz w:val="24"/>
        </w:rPr>
      </w:pPr>
      <w:r>
        <w:rPr>
          <w:sz w:val="24"/>
        </w:rPr>
        <w:lastRenderedPageBreak/>
        <w:t xml:space="preserve">At all times the complainant must be kept fully informed and involved in decisions that impact on their working arrangements. Any concerns raised must be dealt with promptly with appropriate consideration.  </w:t>
      </w:r>
    </w:p>
    <w:p w14:paraId="35BA1141" w14:textId="77777777" w:rsidR="00D07E5A" w:rsidRDefault="00D07E5A">
      <w:pPr>
        <w:rPr>
          <w:sz w:val="24"/>
        </w:rPr>
      </w:pPr>
    </w:p>
    <w:p w14:paraId="3E34BEC2" w14:textId="77777777" w:rsidR="00D07E5A" w:rsidRDefault="00D07E5A">
      <w:pPr>
        <w:rPr>
          <w:sz w:val="24"/>
        </w:rPr>
      </w:pPr>
    </w:p>
    <w:p w14:paraId="0886F1A5" w14:textId="77777777" w:rsidR="00D07E5A" w:rsidRDefault="00FC6E93">
      <w:pPr>
        <w:pStyle w:val="Heading1"/>
        <w:spacing w:before="0" w:after="0"/>
        <w:rPr>
          <w:sz w:val="24"/>
        </w:rPr>
      </w:pPr>
      <w:r>
        <w:rPr>
          <w:sz w:val="24"/>
        </w:rPr>
        <w:t>14.0</w:t>
      </w:r>
      <w:r>
        <w:rPr>
          <w:sz w:val="24"/>
        </w:rPr>
        <w:tab/>
        <w:t>SUPPORT AVAILABLE FOR STAFF</w:t>
      </w:r>
    </w:p>
    <w:p w14:paraId="3BF10043" w14:textId="77777777" w:rsidR="00D07E5A" w:rsidRDefault="00D07E5A"/>
    <w:p w14:paraId="27A3E275" w14:textId="77777777" w:rsidR="00D07E5A" w:rsidRDefault="00FC6E93">
      <w:pPr>
        <w:rPr>
          <w:sz w:val="24"/>
        </w:rPr>
      </w:pPr>
      <w:r>
        <w:rPr>
          <w:sz w:val="24"/>
        </w:rPr>
        <w:t xml:space="preserve">Raising concerns at work can be a difficult and demanding process and staff should be supported to maintain their well-being and resilience. In addition, any colleague accused of bullying and harassment will also require support, </w:t>
      </w:r>
      <w:proofErr w:type="gramStart"/>
      <w:r>
        <w:rPr>
          <w:sz w:val="24"/>
        </w:rPr>
        <w:t>advice</w:t>
      </w:r>
      <w:proofErr w:type="gramEnd"/>
      <w:r>
        <w:rPr>
          <w:sz w:val="24"/>
        </w:rPr>
        <w:t xml:space="preserve"> and guidance. Service managers have a key role in providing support for staff and should work in partnership with staff and staff side referring to the Trust Occupational health and well-being service for advice where necessary. </w:t>
      </w:r>
    </w:p>
    <w:p w14:paraId="55336D5B" w14:textId="77777777" w:rsidR="00D07E5A" w:rsidRDefault="00D07E5A">
      <w:pPr>
        <w:rPr>
          <w:sz w:val="24"/>
        </w:rPr>
      </w:pPr>
    </w:p>
    <w:p w14:paraId="30F72782" w14:textId="77777777" w:rsidR="00D07E5A" w:rsidRDefault="00D07E5A">
      <w:pPr>
        <w:rPr>
          <w:sz w:val="24"/>
        </w:rPr>
      </w:pPr>
    </w:p>
    <w:p w14:paraId="14B36BD7" w14:textId="77777777" w:rsidR="00D07E5A" w:rsidRDefault="00D07E5A">
      <w:pPr>
        <w:rPr>
          <w:sz w:val="24"/>
        </w:rPr>
      </w:pPr>
    </w:p>
    <w:p w14:paraId="423CC0C4" w14:textId="77777777" w:rsidR="00D07E5A" w:rsidRDefault="00FC6E93">
      <w:pPr>
        <w:pStyle w:val="BodyText2"/>
        <w:spacing w:after="0" w:line="240" w:lineRule="auto"/>
        <w:rPr>
          <w:b/>
          <w:sz w:val="24"/>
        </w:rPr>
      </w:pPr>
      <w:r>
        <w:rPr>
          <w:b/>
          <w:sz w:val="24"/>
        </w:rPr>
        <w:t>14.1</w:t>
      </w:r>
      <w:r>
        <w:rPr>
          <w:b/>
          <w:sz w:val="24"/>
        </w:rPr>
        <w:tab/>
        <w:t>Trade Union (Staff Side) Representative</w:t>
      </w:r>
    </w:p>
    <w:p w14:paraId="2FBBF8BE" w14:textId="77777777" w:rsidR="00D07E5A" w:rsidRDefault="00D07E5A">
      <w:pPr>
        <w:pStyle w:val="BodyText2"/>
        <w:spacing w:after="0" w:line="240" w:lineRule="auto"/>
        <w:rPr>
          <w:b/>
          <w:sz w:val="24"/>
        </w:rPr>
      </w:pPr>
    </w:p>
    <w:p w14:paraId="59426D2F" w14:textId="77777777" w:rsidR="00D07E5A" w:rsidRDefault="00FC6E93">
      <w:pPr>
        <w:pStyle w:val="BodyText2"/>
        <w:spacing w:after="0" w:line="240" w:lineRule="auto"/>
        <w:jc w:val="both"/>
        <w:rPr>
          <w:sz w:val="24"/>
        </w:rPr>
      </w:pPr>
      <w:r>
        <w:rPr>
          <w:sz w:val="24"/>
        </w:rPr>
        <w:t>Trade union representatives will understand the issues involved in bullying harassment and will have a good understanding of the Trust’s policies and procedures in tackling harassment and bullying.  They can provide support to members concerned about harassment and bullying.</w:t>
      </w:r>
    </w:p>
    <w:p w14:paraId="64638DF2" w14:textId="77777777" w:rsidR="00D07E5A" w:rsidRDefault="00D07E5A">
      <w:pPr>
        <w:rPr>
          <w:sz w:val="24"/>
        </w:rPr>
      </w:pPr>
    </w:p>
    <w:p w14:paraId="5A497001" w14:textId="77777777" w:rsidR="00D07E5A" w:rsidRDefault="00D07E5A">
      <w:pPr>
        <w:rPr>
          <w:sz w:val="24"/>
        </w:rPr>
      </w:pPr>
    </w:p>
    <w:p w14:paraId="4E5AB034" w14:textId="77777777" w:rsidR="00D07E5A" w:rsidRDefault="00FC6E93">
      <w:pPr>
        <w:pStyle w:val="BodyText2"/>
        <w:spacing w:after="0" w:line="240" w:lineRule="auto"/>
        <w:rPr>
          <w:b/>
          <w:sz w:val="24"/>
        </w:rPr>
      </w:pPr>
      <w:r>
        <w:rPr>
          <w:b/>
          <w:sz w:val="24"/>
        </w:rPr>
        <w:t>14.2</w:t>
      </w:r>
      <w:r>
        <w:rPr>
          <w:b/>
          <w:sz w:val="24"/>
        </w:rPr>
        <w:tab/>
        <w:t>Manager</w:t>
      </w:r>
    </w:p>
    <w:p w14:paraId="08268C91" w14:textId="77777777" w:rsidR="00D07E5A" w:rsidRDefault="00D07E5A">
      <w:pPr>
        <w:pStyle w:val="BodyText2"/>
        <w:spacing w:after="0" w:line="240" w:lineRule="auto"/>
        <w:rPr>
          <w:sz w:val="24"/>
        </w:rPr>
      </w:pPr>
    </w:p>
    <w:p w14:paraId="49EB49B4" w14:textId="77777777" w:rsidR="00D07E5A" w:rsidRDefault="00FC6E93">
      <w:pPr>
        <w:rPr>
          <w:sz w:val="24"/>
        </w:rPr>
      </w:pPr>
      <w:r>
        <w:rPr>
          <w:sz w:val="24"/>
        </w:rPr>
        <w:t>All managers have a responsibility to ensure a safe environment which maintains the dignity and of everyone, this includes maintaining a workplace free from harassment and bullying.</w:t>
      </w:r>
    </w:p>
    <w:p w14:paraId="62774C9D" w14:textId="77777777" w:rsidR="00D07E5A" w:rsidRDefault="00D07E5A">
      <w:pPr>
        <w:rPr>
          <w:sz w:val="24"/>
        </w:rPr>
      </w:pPr>
    </w:p>
    <w:p w14:paraId="15C31527" w14:textId="77777777" w:rsidR="00D07E5A" w:rsidRDefault="00FC6E93">
      <w:pPr>
        <w:rPr>
          <w:sz w:val="24"/>
        </w:rPr>
      </w:pPr>
      <w:r>
        <w:rPr>
          <w:sz w:val="24"/>
        </w:rPr>
        <w:t>Managers will ensure proper support is available and implement any recommendations arising from such cases.</w:t>
      </w:r>
    </w:p>
    <w:p w14:paraId="780F4524" w14:textId="77777777" w:rsidR="00D07E5A" w:rsidRDefault="00D07E5A">
      <w:pPr>
        <w:rPr>
          <w:sz w:val="24"/>
        </w:rPr>
      </w:pPr>
    </w:p>
    <w:p w14:paraId="7CDC7D52" w14:textId="77777777" w:rsidR="00D07E5A" w:rsidRDefault="00FC6E93">
      <w:pPr>
        <w:rPr>
          <w:sz w:val="24"/>
        </w:rPr>
      </w:pPr>
      <w:r>
        <w:rPr>
          <w:sz w:val="24"/>
        </w:rPr>
        <w:t xml:space="preserve">Managers have an obligation to protect the complainant from retaliation, </w:t>
      </w:r>
      <w:proofErr w:type="gramStart"/>
      <w:r>
        <w:rPr>
          <w:sz w:val="24"/>
        </w:rPr>
        <w:t>victimisation</w:t>
      </w:r>
      <w:proofErr w:type="gramEnd"/>
      <w:r>
        <w:rPr>
          <w:sz w:val="24"/>
        </w:rPr>
        <w:t xml:space="preserve"> and further </w:t>
      </w:r>
      <w:proofErr w:type="spellStart"/>
      <w:r>
        <w:rPr>
          <w:sz w:val="24"/>
        </w:rPr>
        <w:t>harassment.They</w:t>
      </w:r>
      <w:proofErr w:type="spellEnd"/>
      <w:r>
        <w:rPr>
          <w:sz w:val="24"/>
        </w:rPr>
        <w:t xml:space="preserve"> should also provide support to any staff member accused of bullying and harassment.</w:t>
      </w:r>
    </w:p>
    <w:p w14:paraId="31C0ADBF" w14:textId="77777777" w:rsidR="00D07E5A" w:rsidRDefault="00D07E5A">
      <w:pPr>
        <w:rPr>
          <w:sz w:val="24"/>
        </w:rPr>
      </w:pPr>
    </w:p>
    <w:p w14:paraId="47D65513" w14:textId="77777777" w:rsidR="00D07E5A" w:rsidRDefault="00D07E5A">
      <w:pPr>
        <w:rPr>
          <w:sz w:val="24"/>
        </w:rPr>
      </w:pPr>
    </w:p>
    <w:p w14:paraId="048A87D5" w14:textId="77777777" w:rsidR="00D07E5A" w:rsidRDefault="00FC6E93">
      <w:pPr>
        <w:pStyle w:val="BodyText2"/>
        <w:spacing w:after="0" w:line="240" w:lineRule="auto"/>
        <w:rPr>
          <w:b/>
          <w:sz w:val="24"/>
        </w:rPr>
      </w:pPr>
      <w:r>
        <w:rPr>
          <w:b/>
          <w:sz w:val="24"/>
        </w:rPr>
        <w:t>14.3</w:t>
      </w:r>
      <w:r>
        <w:rPr>
          <w:b/>
          <w:sz w:val="24"/>
        </w:rPr>
        <w:tab/>
        <w:t>Human Resources Representative</w:t>
      </w:r>
    </w:p>
    <w:p w14:paraId="5189A642" w14:textId="77777777" w:rsidR="00D07E5A" w:rsidRDefault="00D07E5A">
      <w:pPr>
        <w:pStyle w:val="BodyText2"/>
        <w:spacing w:after="0" w:line="240" w:lineRule="auto"/>
        <w:rPr>
          <w:b/>
          <w:sz w:val="24"/>
        </w:rPr>
      </w:pPr>
    </w:p>
    <w:p w14:paraId="28BC0E71" w14:textId="77777777" w:rsidR="00D07E5A" w:rsidRDefault="00FC6E93">
      <w:pPr>
        <w:pStyle w:val="BodyText2"/>
        <w:spacing w:after="0" w:line="240" w:lineRule="auto"/>
        <w:jc w:val="both"/>
        <w:rPr>
          <w:sz w:val="24"/>
        </w:rPr>
      </w:pPr>
      <w:r>
        <w:rPr>
          <w:sz w:val="24"/>
        </w:rPr>
        <w:t xml:space="preserve">All Human Resources representatives </w:t>
      </w:r>
      <w:proofErr w:type="gramStart"/>
      <w:r>
        <w:rPr>
          <w:sz w:val="24"/>
        </w:rPr>
        <w:t>have an understanding of</w:t>
      </w:r>
      <w:proofErr w:type="gramEnd"/>
      <w:r>
        <w:rPr>
          <w:sz w:val="24"/>
        </w:rPr>
        <w:t xml:space="preserve"> harassment and bullying.  They can provide support and guidance. In some cases they will be involved as investigating officers.  They will not act in a dual role of investigating officer whilst simultaneously acting as an initial contact.</w:t>
      </w:r>
    </w:p>
    <w:p w14:paraId="5182BE12" w14:textId="77777777" w:rsidR="00D07E5A" w:rsidRDefault="00D07E5A">
      <w:pPr>
        <w:rPr>
          <w:sz w:val="24"/>
        </w:rPr>
      </w:pPr>
    </w:p>
    <w:p w14:paraId="1FC29B26" w14:textId="77777777" w:rsidR="00D07E5A" w:rsidRDefault="00FC6E93">
      <w:pPr>
        <w:rPr>
          <w:b/>
          <w:sz w:val="24"/>
        </w:rPr>
      </w:pPr>
      <w:r>
        <w:rPr>
          <w:b/>
          <w:sz w:val="24"/>
        </w:rPr>
        <w:t>14.4</w:t>
      </w:r>
      <w:r>
        <w:rPr>
          <w:b/>
          <w:sz w:val="24"/>
        </w:rPr>
        <w:tab/>
        <w:t>Bullying and Harassment Advisers</w:t>
      </w:r>
    </w:p>
    <w:p w14:paraId="07C6B5C8" w14:textId="77777777" w:rsidR="00D07E5A" w:rsidRDefault="00D07E5A">
      <w:pPr>
        <w:rPr>
          <w:sz w:val="24"/>
        </w:rPr>
      </w:pPr>
    </w:p>
    <w:p w14:paraId="6D387D3D" w14:textId="77777777" w:rsidR="00D07E5A" w:rsidRDefault="00FC6E93">
      <w:pPr>
        <w:jc w:val="both"/>
        <w:rPr>
          <w:sz w:val="24"/>
        </w:rPr>
      </w:pPr>
      <w:r>
        <w:rPr>
          <w:sz w:val="24"/>
        </w:rPr>
        <w:t>Advisers are staff members from all areas and levels in the Trust, who have volunteered to do this work.  All have received training and were reselected after training.</w:t>
      </w:r>
    </w:p>
    <w:p w14:paraId="2B298738" w14:textId="77777777" w:rsidR="00D07E5A" w:rsidRDefault="00D07E5A">
      <w:pPr>
        <w:rPr>
          <w:sz w:val="24"/>
        </w:rPr>
      </w:pPr>
    </w:p>
    <w:p w14:paraId="73354522" w14:textId="77777777" w:rsidR="00D07E5A" w:rsidRDefault="00FC6E93">
      <w:pPr>
        <w:rPr>
          <w:sz w:val="24"/>
        </w:rPr>
      </w:pPr>
      <w:r>
        <w:rPr>
          <w:sz w:val="24"/>
        </w:rPr>
        <w:t>The role of the Adviser is to:</w:t>
      </w:r>
    </w:p>
    <w:p w14:paraId="5DAA28BA" w14:textId="77777777" w:rsidR="00D07E5A" w:rsidRDefault="00D07E5A">
      <w:pPr>
        <w:rPr>
          <w:sz w:val="24"/>
        </w:rPr>
      </w:pPr>
    </w:p>
    <w:p w14:paraId="63E95FAE" w14:textId="77777777" w:rsidR="00D07E5A" w:rsidRDefault="00FC6E93">
      <w:pPr>
        <w:numPr>
          <w:ilvl w:val="0"/>
          <w:numId w:val="9"/>
        </w:numPr>
        <w:rPr>
          <w:sz w:val="24"/>
        </w:rPr>
      </w:pPr>
      <w:r>
        <w:rPr>
          <w:sz w:val="24"/>
        </w:rPr>
        <w:lastRenderedPageBreak/>
        <w:t xml:space="preserve">provide impartial support and advice to employees on request, who think they have experienced personal harassment or </w:t>
      </w:r>
      <w:proofErr w:type="gramStart"/>
      <w:r>
        <w:rPr>
          <w:sz w:val="24"/>
        </w:rPr>
        <w:t>bullying</w:t>
      </w:r>
      <w:proofErr w:type="gramEnd"/>
    </w:p>
    <w:p w14:paraId="0B087693" w14:textId="77777777" w:rsidR="00D07E5A" w:rsidRDefault="00FC6E93">
      <w:pPr>
        <w:numPr>
          <w:ilvl w:val="0"/>
          <w:numId w:val="9"/>
        </w:numPr>
        <w:rPr>
          <w:sz w:val="24"/>
        </w:rPr>
      </w:pPr>
      <w:r>
        <w:rPr>
          <w:sz w:val="24"/>
        </w:rPr>
        <w:t xml:space="preserve">provide impartial support to those who have been accused of harassment and </w:t>
      </w:r>
      <w:proofErr w:type="gramStart"/>
      <w:r>
        <w:rPr>
          <w:sz w:val="24"/>
        </w:rPr>
        <w:t>bullying</w:t>
      </w:r>
      <w:proofErr w:type="gramEnd"/>
    </w:p>
    <w:p w14:paraId="5EB98924" w14:textId="77777777" w:rsidR="00D07E5A" w:rsidRDefault="00FC6E93">
      <w:pPr>
        <w:numPr>
          <w:ilvl w:val="0"/>
          <w:numId w:val="9"/>
        </w:numPr>
        <w:rPr>
          <w:sz w:val="24"/>
        </w:rPr>
      </w:pPr>
      <w:r>
        <w:rPr>
          <w:sz w:val="24"/>
        </w:rPr>
        <w:t xml:space="preserve">listen to the complaint and explain the available </w:t>
      </w:r>
      <w:proofErr w:type="gramStart"/>
      <w:r>
        <w:rPr>
          <w:sz w:val="24"/>
        </w:rPr>
        <w:t>options</w:t>
      </w:r>
      <w:proofErr w:type="gramEnd"/>
    </w:p>
    <w:p w14:paraId="0ECF1C92" w14:textId="77777777" w:rsidR="00D07E5A" w:rsidRDefault="00FC6E93">
      <w:pPr>
        <w:numPr>
          <w:ilvl w:val="0"/>
          <w:numId w:val="9"/>
        </w:numPr>
        <w:rPr>
          <w:sz w:val="24"/>
        </w:rPr>
      </w:pPr>
      <w:r>
        <w:rPr>
          <w:sz w:val="24"/>
        </w:rPr>
        <w:t xml:space="preserve">help a complainant decide what steps and/or routes (informal/formal) to take if a concern/complaint is to be </w:t>
      </w:r>
      <w:proofErr w:type="gramStart"/>
      <w:r>
        <w:rPr>
          <w:sz w:val="24"/>
        </w:rPr>
        <w:t>pursued</w:t>
      </w:r>
      <w:proofErr w:type="gramEnd"/>
    </w:p>
    <w:p w14:paraId="3A87D57F" w14:textId="77777777" w:rsidR="00D07E5A" w:rsidRDefault="00FC6E93">
      <w:pPr>
        <w:numPr>
          <w:ilvl w:val="0"/>
          <w:numId w:val="9"/>
        </w:numPr>
        <w:rPr>
          <w:sz w:val="24"/>
        </w:rPr>
      </w:pPr>
      <w:r>
        <w:rPr>
          <w:sz w:val="24"/>
        </w:rPr>
        <w:t xml:space="preserve">accompany the complainant or accused to </w:t>
      </w:r>
      <w:proofErr w:type="gramStart"/>
      <w:r>
        <w:rPr>
          <w:sz w:val="24"/>
        </w:rPr>
        <w:t>meetings</w:t>
      </w:r>
      <w:proofErr w:type="gramEnd"/>
    </w:p>
    <w:p w14:paraId="0816356B" w14:textId="77777777" w:rsidR="00D07E5A" w:rsidRDefault="00D07E5A">
      <w:pPr>
        <w:rPr>
          <w:sz w:val="24"/>
        </w:rPr>
      </w:pPr>
    </w:p>
    <w:p w14:paraId="570BF9E6" w14:textId="77777777" w:rsidR="00D07E5A" w:rsidRDefault="00FC6E93">
      <w:pPr>
        <w:rPr>
          <w:sz w:val="24"/>
        </w:rPr>
      </w:pPr>
      <w:r>
        <w:rPr>
          <w:sz w:val="24"/>
        </w:rPr>
        <w:t>They will complete a monitoring form if not completed by the individual’s manager, see Appendix 2</w:t>
      </w:r>
    </w:p>
    <w:p w14:paraId="017ED6F5" w14:textId="77777777" w:rsidR="00D07E5A" w:rsidRDefault="00D07E5A">
      <w:pPr>
        <w:rPr>
          <w:sz w:val="24"/>
        </w:rPr>
      </w:pPr>
    </w:p>
    <w:p w14:paraId="7A0925C7" w14:textId="77777777" w:rsidR="00D07E5A" w:rsidRDefault="00FC6E93">
      <w:pPr>
        <w:rPr>
          <w:sz w:val="24"/>
        </w:rPr>
      </w:pPr>
      <w:r>
        <w:rPr>
          <w:sz w:val="24"/>
        </w:rPr>
        <w:t>The Adviser cannot:</w:t>
      </w:r>
    </w:p>
    <w:p w14:paraId="4BFB4D03" w14:textId="77777777" w:rsidR="00D07E5A" w:rsidRDefault="00D07E5A">
      <w:pPr>
        <w:rPr>
          <w:sz w:val="24"/>
        </w:rPr>
      </w:pPr>
    </w:p>
    <w:p w14:paraId="02C64BED" w14:textId="77777777" w:rsidR="00D07E5A" w:rsidRDefault="00FC6E93">
      <w:pPr>
        <w:numPr>
          <w:ilvl w:val="0"/>
          <w:numId w:val="10"/>
        </w:numPr>
        <w:rPr>
          <w:sz w:val="24"/>
        </w:rPr>
      </w:pPr>
      <w:r>
        <w:rPr>
          <w:sz w:val="24"/>
        </w:rPr>
        <w:t xml:space="preserve">Provide long term </w:t>
      </w:r>
      <w:proofErr w:type="gramStart"/>
      <w:r>
        <w:rPr>
          <w:sz w:val="24"/>
        </w:rPr>
        <w:t>counselling</w:t>
      </w:r>
      <w:proofErr w:type="gramEnd"/>
    </w:p>
    <w:p w14:paraId="0C5B82CA" w14:textId="77777777" w:rsidR="00D07E5A" w:rsidRDefault="00FC6E93">
      <w:pPr>
        <w:numPr>
          <w:ilvl w:val="0"/>
          <w:numId w:val="10"/>
        </w:numPr>
        <w:rPr>
          <w:sz w:val="24"/>
        </w:rPr>
      </w:pPr>
      <w:r>
        <w:rPr>
          <w:sz w:val="24"/>
        </w:rPr>
        <w:t xml:space="preserve">Provide specialist advice, </w:t>
      </w:r>
      <w:proofErr w:type="spellStart"/>
      <w:r>
        <w:rPr>
          <w:sz w:val="24"/>
        </w:rPr>
        <w:t>eg</w:t>
      </w:r>
      <w:proofErr w:type="spellEnd"/>
      <w:r>
        <w:rPr>
          <w:sz w:val="24"/>
        </w:rPr>
        <w:t xml:space="preserve"> legal </w:t>
      </w:r>
      <w:proofErr w:type="gramStart"/>
      <w:r>
        <w:rPr>
          <w:sz w:val="24"/>
        </w:rPr>
        <w:t>advice</w:t>
      </w:r>
      <w:proofErr w:type="gramEnd"/>
    </w:p>
    <w:p w14:paraId="2DB541FF" w14:textId="77777777" w:rsidR="00D07E5A" w:rsidRDefault="00FC6E93">
      <w:pPr>
        <w:numPr>
          <w:ilvl w:val="0"/>
          <w:numId w:val="10"/>
        </w:numPr>
        <w:rPr>
          <w:sz w:val="24"/>
        </w:rPr>
      </w:pPr>
      <w:r>
        <w:rPr>
          <w:sz w:val="24"/>
        </w:rPr>
        <w:t xml:space="preserve">Direct staff on which action to </w:t>
      </w:r>
      <w:proofErr w:type="gramStart"/>
      <w:r>
        <w:rPr>
          <w:sz w:val="24"/>
        </w:rPr>
        <w:t>take</w:t>
      </w:r>
      <w:proofErr w:type="gramEnd"/>
    </w:p>
    <w:p w14:paraId="1DB1B077" w14:textId="77777777" w:rsidR="00D07E5A" w:rsidRDefault="00FC6E93">
      <w:pPr>
        <w:numPr>
          <w:ilvl w:val="0"/>
          <w:numId w:val="10"/>
        </w:numPr>
        <w:rPr>
          <w:sz w:val="24"/>
        </w:rPr>
      </w:pPr>
      <w:r>
        <w:rPr>
          <w:sz w:val="24"/>
        </w:rPr>
        <w:t xml:space="preserve">Represent </w:t>
      </w:r>
      <w:proofErr w:type="gramStart"/>
      <w:r>
        <w:rPr>
          <w:sz w:val="24"/>
        </w:rPr>
        <w:t>staff</w:t>
      </w:r>
      <w:proofErr w:type="gramEnd"/>
    </w:p>
    <w:p w14:paraId="44CB91D8" w14:textId="77777777" w:rsidR="00D07E5A" w:rsidRDefault="00FC6E93">
      <w:pPr>
        <w:numPr>
          <w:ilvl w:val="0"/>
          <w:numId w:val="10"/>
        </w:numPr>
        <w:rPr>
          <w:sz w:val="24"/>
        </w:rPr>
      </w:pPr>
      <w:r>
        <w:rPr>
          <w:sz w:val="24"/>
        </w:rPr>
        <w:t xml:space="preserve">Intervene on their </w:t>
      </w:r>
      <w:proofErr w:type="gramStart"/>
      <w:r>
        <w:rPr>
          <w:sz w:val="24"/>
        </w:rPr>
        <w:t>behalf</w:t>
      </w:r>
      <w:proofErr w:type="gramEnd"/>
    </w:p>
    <w:p w14:paraId="50A6EE09" w14:textId="77777777" w:rsidR="00D07E5A" w:rsidRDefault="00D07E5A">
      <w:pPr>
        <w:rPr>
          <w:sz w:val="24"/>
        </w:rPr>
      </w:pPr>
    </w:p>
    <w:p w14:paraId="2F06BA45" w14:textId="77777777" w:rsidR="00D07E5A" w:rsidRDefault="00FC6E93">
      <w:pPr>
        <w:pStyle w:val="BodyText2"/>
        <w:spacing w:after="0" w:line="240" w:lineRule="auto"/>
        <w:rPr>
          <w:b/>
          <w:sz w:val="24"/>
        </w:rPr>
      </w:pPr>
      <w:r>
        <w:rPr>
          <w:b/>
          <w:sz w:val="24"/>
        </w:rPr>
        <w:t>14.5</w:t>
      </w:r>
      <w:r>
        <w:rPr>
          <w:b/>
          <w:sz w:val="24"/>
        </w:rPr>
        <w:tab/>
        <w:t>Staff Consultancy and Counselling Service</w:t>
      </w:r>
    </w:p>
    <w:p w14:paraId="3024AB3B" w14:textId="77777777" w:rsidR="00D07E5A" w:rsidRDefault="00D07E5A">
      <w:pPr>
        <w:pStyle w:val="BodyText2"/>
        <w:spacing w:after="0" w:line="240" w:lineRule="auto"/>
        <w:rPr>
          <w:sz w:val="24"/>
        </w:rPr>
      </w:pPr>
    </w:p>
    <w:p w14:paraId="09C9B8D3" w14:textId="77777777" w:rsidR="00D07E5A" w:rsidRDefault="00FC6E93">
      <w:pPr>
        <w:pStyle w:val="BodyText2"/>
        <w:spacing w:after="0" w:line="240" w:lineRule="auto"/>
        <w:rPr>
          <w:sz w:val="24"/>
        </w:rPr>
      </w:pPr>
      <w:r>
        <w:rPr>
          <w:sz w:val="24"/>
        </w:rPr>
        <w:t xml:space="preserve">The Trust provides a free and confidential counselling service for all employees of the Trust. Qualified and professionally trained counsellors are available to talk over problems including harassment and bullying issues. Information is available on the </w:t>
      </w:r>
    </w:p>
    <w:p w14:paraId="1AC42795" w14:textId="77777777" w:rsidR="00D07E5A" w:rsidRDefault="00FC6E93">
      <w:pPr>
        <w:pStyle w:val="BodyText2"/>
        <w:spacing w:after="0" w:line="240" w:lineRule="auto"/>
        <w:rPr>
          <w:sz w:val="24"/>
        </w:rPr>
      </w:pPr>
      <w:r>
        <w:rPr>
          <w:sz w:val="24"/>
        </w:rPr>
        <w:t>Intranet, or the service can be contacted by phone: (01924) 316049.</w:t>
      </w:r>
    </w:p>
    <w:p w14:paraId="722F4A0E" w14:textId="77777777" w:rsidR="00D07E5A" w:rsidRDefault="00D07E5A">
      <w:pPr>
        <w:pStyle w:val="BodyText2"/>
        <w:spacing w:after="0" w:line="240" w:lineRule="auto"/>
        <w:rPr>
          <w:sz w:val="24"/>
        </w:rPr>
      </w:pPr>
    </w:p>
    <w:p w14:paraId="1B38ED81" w14:textId="77777777" w:rsidR="00D07E5A" w:rsidRDefault="00FC6E93">
      <w:pPr>
        <w:pStyle w:val="BodyText2"/>
        <w:spacing w:after="0" w:line="240" w:lineRule="auto"/>
        <w:rPr>
          <w:b/>
          <w:sz w:val="24"/>
        </w:rPr>
      </w:pPr>
      <w:r>
        <w:rPr>
          <w:b/>
          <w:sz w:val="24"/>
        </w:rPr>
        <w:t>14.6</w:t>
      </w:r>
      <w:r>
        <w:rPr>
          <w:b/>
          <w:sz w:val="24"/>
        </w:rPr>
        <w:tab/>
        <w:t>Occupational Health</w:t>
      </w:r>
    </w:p>
    <w:p w14:paraId="71FC2F6C" w14:textId="77777777" w:rsidR="00D07E5A" w:rsidRDefault="00D07E5A">
      <w:pPr>
        <w:pStyle w:val="BodyText2"/>
        <w:spacing w:after="0" w:line="240" w:lineRule="auto"/>
        <w:rPr>
          <w:b/>
          <w:sz w:val="24"/>
        </w:rPr>
      </w:pPr>
    </w:p>
    <w:p w14:paraId="72B43FF6" w14:textId="77777777" w:rsidR="00D07E5A" w:rsidRDefault="00FC6E93">
      <w:pPr>
        <w:pStyle w:val="BodyText2"/>
        <w:spacing w:after="0" w:line="240" w:lineRule="auto"/>
        <w:rPr>
          <w:color w:val="333333"/>
          <w:sz w:val="24"/>
        </w:rPr>
      </w:pPr>
      <w:r>
        <w:rPr>
          <w:sz w:val="24"/>
        </w:rPr>
        <w:t xml:space="preserve">Staff may access Occupational Health for wellbeing issues including support around harassment and bullying. </w:t>
      </w:r>
    </w:p>
    <w:p w14:paraId="0806B8C8" w14:textId="77777777" w:rsidR="00D07E5A" w:rsidRDefault="00D07E5A">
      <w:pPr>
        <w:pStyle w:val="BodyText2"/>
        <w:spacing w:after="0" w:line="240" w:lineRule="auto"/>
        <w:rPr>
          <w:color w:val="333333"/>
          <w:sz w:val="24"/>
        </w:rPr>
      </w:pPr>
    </w:p>
    <w:p w14:paraId="04EB803D" w14:textId="77777777" w:rsidR="00D07E5A" w:rsidRDefault="00FC6E93">
      <w:pPr>
        <w:pStyle w:val="BodyText2"/>
        <w:spacing w:after="0" w:line="240" w:lineRule="auto"/>
        <w:rPr>
          <w:b/>
          <w:sz w:val="24"/>
        </w:rPr>
      </w:pPr>
      <w:r>
        <w:rPr>
          <w:b/>
          <w:sz w:val="24"/>
        </w:rPr>
        <w:t>14.7</w:t>
      </w:r>
      <w:r>
        <w:rPr>
          <w:b/>
          <w:sz w:val="24"/>
        </w:rPr>
        <w:tab/>
        <w:t>Mediator</w:t>
      </w:r>
    </w:p>
    <w:p w14:paraId="59A364BF" w14:textId="77777777" w:rsidR="00D07E5A" w:rsidRDefault="00D07E5A">
      <w:pPr>
        <w:pStyle w:val="BodyText2"/>
        <w:spacing w:after="0" w:line="240" w:lineRule="auto"/>
        <w:rPr>
          <w:sz w:val="24"/>
        </w:rPr>
      </w:pPr>
    </w:p>
    <w:p w14:paraId="6C5CE341" w14:textId="77777777" w:rsidR="00D07E5A" w:rsidRDefault="00FC6E93">
      <w:pPr>
        <w:pStyle w:val="BodyText2"/>
        <w:spacing w:after="0" w:line="240" w:lineRule="auto"/>
        <w:jc w:val="both"/>
        <w:rPr>
          <w:sz w:val="24"/>
        </w:rPr>
      </w:pPr>
      <w:r>
        <w:rPr>
          <w:sz w:val="24"/>
        </w:rPr>
        <w:t xml:space="preserve">Independent Mediation will only be arranged where it is appropriate to the issues that have arisen. Mediators are skilled in resolving conflicts and often enable difficulties between individuals to be resolved.  The purpose of a Mediator is to bring both sides together and find ways of resolving the issues of concern.  Several meetings may be </w:t>
      </w:r>
      <w:proofErr w:type="gramStart"/>
      <w:r>
        <w:rPr>
          <w:sz w:val="24"/>
        </w:rPr>
        <w:t>necessary</w:t>
      </w:r>
      <w:proofErr w:type="gramEnd"/>
      <w:r>
        <w:rPr>
          <w:sz w:val="24"/>
        </w:rPr>
        <w:t xml:space="preserve"> and the approach taken will vary according to the circumstances of the case.  The Mediator will also agree the outcome with the parties and how this will be evaluated in the future.</w:t>
      </w:r>
    </w:p>
    <w:p w14:paraId="428715B8" w14:textId="77777777" w:rsidR="00D07E5A" w:rsidRDefault="00D07E5A">
      <w:pPr>
        <w:pStyle w:val="BodyText2"/>
        <w:spacing w:after="0" w:line="240" w:lineRule="auto"/>
        <w:jc w:val="both"/>
        <w:rPr>
          <w:sz w:val="24"/>
        </w:rPr>
      </w:pPr>
    </w:p>
    <w:p w14:paraId="53591D44" w14:textId="77777777" w:rsidR="00D07E5A" w:rsidRDefault="00FC6E93">
      <w:pPr>
        <w:pStyle w:val="Heading1"/>
        <w:spacing w:before="0" w:after="0"/>
        <w:rPr>
          <w:sz w:val="24"/>
        </w:rPr>
      </w:pPr>
      <w:r>
        <w:rPr>
          <w:sz w:val="24"/>
        </w:rPr>
        <w:t>15.0</w:t>
      </w:r>
      <w:r>
        <w:rPr>
          <w:sz w:val="24"/>
        </w:rPr>
        <w:tab/>
        <w:t>MONITORING</w:t>
      </w:r>
    </w:p>
    <w:p w14:paraId="1CC4A959" w14:textId="77777777" w:rsidR="00D07E5A" w:rsidRDefault="00D07E5A">
      <w:pPr>
        <w:rPr>
          <w:sz w:val="24"/>
        </w:rPr>
      </w:pPr>
    </w:p>
    <w:p w14:paraId="3FA18789" w14:textId="77777777" w:rsidR="00D07E5A" w:rsidRDefault="00FC6E93">
      <w:pPr>
        <w:rPr>
          <w:sz w:val="24"/>
        </w:rPr>
      </w:pPr>
      <w:r>
        <w:rPr>
          <w:sz w:val="24"/>
        </w:rPr>
        <w:t xml:space="preserve">Monitoring is necessary to increase the effectiveness of this policy in challenging and eliminating harassment in the Trust.  The Director of Human Resources and Workforce Development will ensure that the Monitoring forms returned, are regularly reviewed, (this being not less than annually) and appropriate action taken as a result of the information received.  This should also enable the Policy to be reviewed in the light of experience and ensure that any equality issues that arise are addressed. See Appendix 2 for the Monitoring Form.  Information gathered from the annual Staff Opinion survey </w:t>
      </w:r>
      <w:r>
        <w:rPr>
          <w:sz w:val="24"/>
        </w:rPr>
        <w:lastRenderedPageBreak/>
        <w:t>will also be used to monitor the effectiveness of the Policy and enable further development.</w:t>
      </w:r>
    </w:p>
    <w:p w14:paraId="32D96232" w14:textId="77777777" w:rsidR="00D07E5A" w:rsidRDefault="00D07E5A">
      <w:pPr>
        <w:rPr>
          <w:sz w:val="24"/>
        </w:rPr>
      </w:pPr>
    </w:p>
    <w:p w14:paraId="5898E052" w14:textId="77777777" w:rsidR="00D07E5A" w:rsidRDefault="00D07E5A">
      <w:pPr>
        <w:rPr>
          <w:sz w:val="24"/>
        </w:rPr>
      </w:pPr>
    </w:p>
    <w:p w14:paraId="7BE2808D" w14:textId="77777777" w:rsidR="00D07E5A" w:rsidRDefault="00D07E5A">
      <w:pPr>
        <w:rPr>
          <w:sz w:val="24"/>
        </w:rPr>
      </w:pPr>
    </w:p>
    <w:p w14:paraId="3B6AAE77" w14:textId="77777777" w:rsidR="00D07E5A" w:rsidRDefault="00FC6E93">
      <w:pPr>
        <w:rPr>
          <w:b/>
          <w:sz w:val="24"/>
        </w:rPr>
      </w:pPr>
      <w:r>
        <w:rPr>
          <w:b/>
          <w:sz w:val="24"/>
        </w:rPr>
        <w:t>16.0</w:t>
      </w:r>
      <w:r>
        <w:rPr>
          <w:b/>
          <w:sz w:val="24"/>
        </w:rPr>
        <w:tab/>
        <w:t>TRAINING</w:t>
      </w:r>
    </w:p>
    <w:p w14:paraId="06B3CDD8" w14:textId="77777777" w:rsidR="00D07E5A" w:rsidRDefault="00D07E5A">
      <w:pPr>
        <w:rPr>
          <w:sz w:val="24"/>
        </w:rPr>
      </w:pPr>
    </w:p>
    <w:p w14:paraId="3AEC9D4D" w14:textId="77777777" w:rsidR="00D07E5A" w:rsidRDefault="00FC6E93">
      <w:pPr>
        <w:jc w:val="both"/>
        <w:rPr>
          <w:sz w:val="24"/>
        </w:rPr>
      </w:pPr>
      <w:r>
        <w:rPr>
          <w:sz w:val="24"/>
        </w:rPr>
        <w:t xml:space="preserve">Harassment &amp; Bullying awareness training is addressed as part of the Trust’s Equality and Diversity training course and Equality and Diversity e-learning. New starters are also made aware of the Trust’s Harassment and Bullying Policy during their local induction.  </w:t>
      </w:r>
    </w:p>
    <w:p w14:paraId="225B77E7" w14:textId="77777777" w:rsidR="00D07E5A" w:rsidRDefault="00D07E5A">
      <w:pPr>
        <w:jc w:val="both"/>
        <w:rPr>
          <w:sz w:val="24"/>
        </w:rPr>
      </w:pPr>
    </w:p>
    <w:p w14:paraId="2A13A619" w14:textId="77777777" w:rsidR="00D07E5A" w:rsidRDefault="00FC6E93">
      <w:pPr>
        <w:jc w:val="both"/>
        <w:rPr>
          <w:sz w:val="24"/>
        </w:rPr>
      </w:pPr>
      <w:r>
        <w:rPr>
          <w:sz w:val="24"/>
        </w:rPr>
        <w:t>Where staff with people management responsibilities need guidance, advice and/or coaching on the policy, they should initially contact their local Human Resources team who will discuss the most appropriate way to address their needs.</w:t>
      </w:r>
    </w:p>
    <w:p w14:paraId="4ED7C401" w14:textId="77777777" w:rsidR="00D07E5A" w:rsidRDefault="00D07E5A">
      <w:pPr>
        <w:pStyle w:val="BodyText2"/>
        <w:spacing w:after="0" w:line="240" w:lineRule="auto"/>
        <w:rPr>
          <w:b/>
          <w:sz w:val="24"/>
        </w:rPr>
      </w:pPr>
    </w:p>
    <w:p w14:paraId="468739AC" w14:textId="77777777" w:rsidR="00D07E5A" w:rsidRDefault="00D07E5A">
      <w:pPr>
        <w:pStyle w:val="BodyText2"/>
        <w:spacing w:after="0" w:line="240" w:lineRule="auto"/>
        <w:rPr>
          <w:b/>
          <w:sz w:val="24"/>
        </w:rPr>
      </w:pPr>
    </w:p>
    <w:p w14:paraId="4CBC571F" w14:textId="77777777" w:rsidR="00D07E5A" w:rsidRDefault="00D07E5A">
      <w:pPr>
        <w:pStyle w:val="BodyText2"/>
        <w:spacing w:after="0" w:line="240" w:lineRule="auto"/>
        <w:rPr>
          <w:b/>
          <w:sz w:val="24"/>
        </w:rPr>
      </w:pPr>
    </w:p>
    <w:p w14:paraId="70671FB8" w14:textId="77777777" w:rsidR="00D07E5A" w:rsidRDefault="00D07E5A">
      <w:pPr>
        <w:pStyle w:val="BodyText2"/>
        <w:spacing w:after="0" w:line="240" w:lineRule="auto"/>
        <w:rPr>
          <w:b/>
          <w:sz w:val="24"/>
        </w:rPr>
      </w:pPr>
    </w:p>
    <w:p w14:paraId="3F38BF6B" w14:textId="77777777" w:rsidR="00D07E5A" w:rsidRDefault="00FC6E93">
      <w:pPr>
        <w:pStyle w:val="BodyText2"/>
        <w:spacing w:after="0" w:line="240" w:lineRule="auto"/>
        <w:rPr>
          <w:b/>
          <w:sz w:val="24"/>
        </w:rPr>
      </w:pPr>
      <w:r>
        <w:rPr>
          <w:b/>
          <w:sz w:val="24"/>
        </w:rPr>
        <w:t>17.0</w:t>
      </w:r>
      <w:r>
        <w:rPr>
          <w:b/>
          <w:sz w:val="24"/>
        </w:rPr>
        <w:tab/>
        <w:t>FURTHER ADVICE AND INFORMATION</w:t>
      </w:r>
    </w:p>
    <w:p w14:paraId="7F144329" w14:textId="77777777" w:rsidR="00D07E5A" w:rsidRDefault="00D07E5A">
      <w:pPr>
        <w:pStyle w:val="BodyText2"/>
        <w:spacing w:after="0" w:line="240" w:lineRule="auto"/>
        <w:rPr>
          <w:b/>
          <w:sz w:val="24"/>
        </w:rPr>
      </w:pPr>
    </w:p>
    <w:p w14:paraId="47616D30" w14:textId="77777777" w:rsidR="00D07E5A" w:rsidRDefault="00FC6E93">
      <w:pPr>
        <w:pStyle w:val="BodyText2"/>
        <w:spacing w:after="0" w:line="240" w:lineRule="auto"/>
        <w:rPr>
          <w:sz w:val="24"/>
        </w:rPr>
      </w:pPr>
      <w:r>
        <w:rPr>
          <w:sz w:val="24"/>
        </w:rPr>
        <w:t>If you would like any further advice or information on any of the issues addressed in this document, please contact any of the following:</w:t>
      </w:r>
    </w:p>
    <w:p w14:paraId="7FA6967C" w14:textId="77777777" w:rsidR="00D07E5A" w:rsidRDefault="00D07E5A">
      <w:pPr>
        <w:pStyle w:val="BodyText2"/>
        <w:spacing w:after="0" w:line="240" w:lineRule="auto"/>
        <w:rPr>
          <w:sz w:val="24"/>
        </w:rPr>
      </w:pPr>
    </w:p>
    <w:p w14:paraId="34E82143" w14:textId="77777777" w:rsidR="00D07E5A" w:rsidRDefault="00FC6E93">
      <w:pPr>
        <w:pStyle w:val="BodyText2"/>
        <w:numPr>
          <w:ilvl w:val="0"/>
          <w:numId w:val="13"/>
        </w:numPr>
        <w:tabs>
          <w:tab w:val="clear" w:pos="720"/>
        </w:tabs>
        <w:spacing w:after="0" w:line="240" w:lineRule="auto"/>
        <w:ind w:left="360"/>
        <w:rPr>
          <w:sz w:val="24"/>
        </w:rPr>
      </w:pPr>
      <w:r>
        <w:rPr>
          <w:sz w:val="24"/>
        </w:rPr>
        <w:t>A Human Resources representative</w:t>
      </w:r>
    </w:p>
    <w:p w14:paraId="4850D7E3" w14:textId="77777777" w:rsidR="00D07E5A" w:rsidRDefault="00FC6E93">
      <w:pPr>
        <w:pStyle w:val="BodyText2"/>
        <w:numPr>
          <w:ilvl w:val="0"/>
          <w:numId w:val="13"/>
        </w:numPr>
        <w:tabs>
          <w:tab w:val="clear" w:pos="720"/>
        </w:tabs>
        <w:spacing w:after="0" w:line="240" w:lineRule="auto"/>
        <w:ind w:left="360"/>
        <w:rPr>
          <w:sz w:val="24"/>
        </w:rPr>
      </w:pPr>
      <w:r>
        <w:rPr>
          <w:sz w:val="24"/>
        </w:rPr>
        <w:t>A Bullying and Harassment Adviser (see list of advisers on the Trust’s Intranet)</w:t>
      </w:r>
    </w:p>
    <w:p w14:paraId="6077036B" w14:textId="77777777" w:rsidR="00D07E5A" w:rsidRDefault="00FC6E93">
      <w:pPr>
        <w:numPr>
          <w:ilvl w:val="0"/>
          <w:numId w:val="13"/>
        </w:numPr>
        <w:tabs>
          <w:tab w:val="clear" w:pos="720"/>
        </w:tabs>
        <w:ind w:left="360"/>
        <w:rPr>
          <w:sz w:val="24"/>
        </w:rPr>
      </w:pPr>
      <w:r>
        <w:rPr>
          <w:sz w:val="24"/>
        </w:rPr>
        <w:t>The Staff Consultancy and Counselling Service (Tel 01924 316049)</w:t>
      </w:r>
    </w:p>
    <w:p w14:paraId="50CB058C" w14:textId="77777777" w:rsidR="00D07E5A" w:rsidRDefault="00FC6E93">
      <w:pPr>
        <w:numPr>
          <w:ilvl w:val="0"/>
          <w:numId w:val="13"/>
        </w:numPr>
        <w:tabs>
          <w:tab w:val="clear" w:pos="720"/>
        </w:tabs>
        <w:ind w:left="360"/>
        <w:rPr>
          <w:sz w:val="24"/>
        </w:rPr>
      </w:pPr>
      <w:r>
        <w:rPr>
          <w:sz w:val="24"/>
        </w:rPr>
        <w:t xml:space="preserve">Any Trust Manager or Director </w:t>
      </w:r>
    </w:p>
    <w:p w14:paraId="17A0B85C" w14:textId="77777777" w:rsidR="00D07E5A" w:rsidRDefault="00FC6E93">
      <w:pPr>
        <w:numPr>
          <w:ilvl w:val="0"/>
          <w:numId w:val="13"/>
        </w:numPr>
        <w:tabs>
          <w:tab w:val="clear" w:pos="720"/>
        </w:tabs>
        <w:ind w:left="360"/>
        <w:rPr>
          <w:sz w:val="24"/>
        </w:rPr>
      </w:pPr>
      <w:r>
        <w:rPr>
          <w:sz w:val="24"/>
        </w:rPr>
        <w:t>A Trade Union/Staff Side Representative</w:t>
      </w:r>
    </w:p>
    <w:p w14:paraId="0BCD5580" w14:textId="77777777" w:rsidR="00D07E5A" w:rsidRDefault="00FC6E93">
      <w:pPr>
        <w:pStyle w:val="BodyText2"/>
        <w:numPr>
          <w:ilvl w:val="0"/>
          <w:numId w:val="13"/>
        </w:numPr>
        <w:tabs>
          <w:tab w:val="clear" w:pos="720"/>
        </w:tabs>
        <w:spacing w:after="0" w:line="240" w:lineRule="auto"/>
        <w:ind w:left="360"/>
        <w:rPr>
          <w:sz w:val="24"/>
        </w:rPr>
      </w:pPr>
      <w:r>
        <w:rPr>
          <w:sz w:val="24"/>
        </w:rPr>
        <w:t xml:space="preserve">The Occupational Health Department (Tel </w:t>
      </w:r>
      <w:r>
        <w:rPr>
          <w:color w:val="333333"/>
          <w:sz w:val="24"/>
        </w:rPr>
        <w:t>01924 316031)</w:t>
      </w:r>
    </w:p>
    <w:p w14:paraId="5F55CC31" w14:textId="77777777" w:rsidR="00D07E5A" w:rsidRDefault="00D07E5A">
      <w:pPr>
        <w:pStyle w:val="BodyText2"/>
        <w:spacing w:after="0" w:line="240" w:lineRule="auto"/>
        <w:rPr>
          <w:sz w:val="24"/>
        </w:rPr>
      </w:pPr>
    </w:p>
    <w:p w14:paraId="79875295" w14:textId="77777777" w:rsidR="00D07E5A" w:rsidRDefault="00D07E5A">
      <w:pPr>
        <w:pStyle w:val="BodyText2"/>
        <w:spacing w:after="0" w:line="240" w:lineRule="auto"/>
        <w:rPr>
          <w:sz w:val="24"/>
        </w:rPr>
      </w:pPr>
    </w:p>
    <w:p w14:paraId="577815B7" w14:textId="77777777" w:rsidR="00D07E5A" w:rsidRDefault="00FC6E93">
      <w:pPr>
        <w:pStyle w:val="Heading1"/>
        <w:spacing w:before="0" w:after="0"/>
        <w:rPr>
          <w:sz w:val="24"/>
        </w:rPr>
      </w:pPr>
      <w:r>
        <w:rPr>
          <w:sz w:val="24"/>
        </w:rPr>
        <w:t>18.0</w:t>
      </w:r>
      <w:r>
        <w:rPr>
          <w:sz w:val="24"/>
        </w:rPr>
        <w:tab/>
        <w:t>EQUALITY IMPACT ASSESSMENT</w:t>
      </w:r>
    </w:p>
    <w:p w14:paraId="34E5E36D" w14:textId="77777777" w:rsidR="00D07E5A" w:rsidRDefault="00D07E5A">
      <w:pPr>
        <w:rPr>
          <w:sz w:val="24"/>
        </w:rPr>
      </w:pPr>
    </w:p>
    <w:p w14:paraId="72528D2F" w14:textId="77777777" w:rsidR="00D07E5A" w:rsidRDefault="00FC6E93">
      <w:pPr>
        <w:rPr>
          <w:sz w:val="24"/>
        </w:rPr>
      </w:pPr>
      <w:r>
        <w:rPr>
          <w:sz w:val="24"/>
        </w:rPr>
        <w:t>The Trust aims to ensure that its policies promote equality. This Policy has been subject to an Equality Impact Assessment. The expectation is that overall the Policy will be beneficial in establishing and ensuring equality within the Trust, see Appendix 3.  This will be by enabling inappropriate behaviour to be challenged and changed.</w:t>
      </w:r>
    </w:p>
    <w:p w14:paraId="63FF33F1" w14:textId="77777777" w:rsidR="00D07E5A" w:rsidRDefault="00D07E5A">
      <w:pPr>
        <w:rPr>
          <w:sz w:val="24"/>
        </w:rPr>
      </w:pPr>
    </w:p>
    <w:p w14:paraId="507885BB" w14:textId="77777777" w:rsidR="00D07E5A" w:rsidRDefault="00FC6E93">
      <w:pPr>
        <w:pStyle w:val="BodyText2"/>
        <w:spacing w:after="0" w:line="240" w:lineRule="auto"/>
        <w:rPr>
          <w:b/>
          <w:sz w:val="24"/>
        </w:rPr>
      </w:pPr>
      <w:r>
        <w:rPr>
          <w:b/>
          <w:sz w:val="24"/>
        </w:rPr>
        <w:t>19.0</w:t>
      </w:r>
      <w:r>
        <w:rPr>
          <w:b/>
          <w:sz w:val="24"/>
        </w:rPr>
        <w:tab/>
        <w:t xml:space="preserve">VERSION CONTROL </w:t>
      </w:r>
    </w:p>
    <w:p w14:paraId="3AAF4754" w14:textId="77777777" w:rsidR="00D07E5A" w:rsidRDefault="00D07E5A">
      <w:pPr>
        <w:pStyle w:val="BodyText2"/>
        <w:spacing w:after="0" w:line="240" w:lineRule="auto"/>
        <w:rPr>
          <w:b/>
          <w:sz w:val="24"/>
        </w:rPr>
      </w:pPr>
    </w:p>
    <w:p w14:paraId="715026AC" w14:textId="77777777" w:rsidR="00D07E5A" w:rsidRDefault="00FC6E93">
      <w:pPr>
        <w:pStyle w:val="BodyText2"/>
        <w:spacing w:after="0" w:line="240" w:lineRule="auto"/>
        <w:rPr>
          <w:sz w:val="24"/>
        </w:rPr>
        <w:sectPr w:rsidR="00D07E5A">
          <w:footerReference w:type="default" r:id="rId16"/>
          <w:pgSz w:w="11906" w:h="16838"/>
          <w:pgMar w:top="851" w:right="1304" w:bottom="851" w:left="1304" w:header="709" w:footer="709" w:gutter="0"/>
          <w:pgNumType w:start="1"/>
          <w:cols w:space="720"/>
        </w:sectPr>
      </w:pPr>
      <w:r>
        <w:rPr>
          <w:sz w:val="24"/>
        </w:rPr>
        <w:t>This Policy is the revised version of the policy issued by South West Yorkshire Partnership NHS Foundation Trust, see Appendix 4</w:t>
      </w:r>
    </w:p>
    <w:p w14:paraId="2AE8876D" w14:textId="77777777" w:rsidR="00D07E5A" w:rsidRDefault="00D07E5A">
      <w:pPr>
        <w:pStyle w:val="BodyText2"/>
        <w:spacing w:after="0" w:line="240" w:lineRule="auto"/>
        <w:rPr>
          <w:sz w:val="18"/>
        </w:rPr>
      </w:pPr>
    </w:p>
    <w:p w14:paraId="35A02CA7" w14:textId="77777777" w:rsidR="00D07E5A" w:rsidRDefault="00D07E5A"/>
    <w:p w14:paraId="5CDDC427" w14:textId="763DE4CC" w:rsidR="00D07E5A" w:rsidRDefault="00704753">
      <w:r>
        <w:rPr>
          <w:noProof/>
        </w:rPr>
        <mc:AlternateContent>
          <mc:Choice Requires="wps">
            <w:drawing>
              <wp:anchor distT="0" distB="0" distL="114300" distR="114300" simplePos="0" relativeHeight="251673088" behindDoc="0" locked="0" layoutInCell="1" allowOverlap="0" wp14:anchorId="3F982CE6" wp14:editId="12F5AEC1">
                <wp:simplePos x="0" y="0"/>
                <wp:positionH relativeFrom="column">
                  <wp:posOffset>1913890</wp:posOffset>
                </wp:positionH>
                <wp:positionV relativeFrom="paragraph">
                  <wp:posOffset>60960</wp:posOffset>
                </wp:positionV>
                <wp:extent cx="1284605" cy="431800"/>
                <wp:effectExtent l="0" t="0" r="0" b="635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4605" cy="431800"/>
                        </a:xfrm>
                        <a:prstGeom prst="rect">
                          <a:avLst/>
                        </a:prstGeom>
                        <a:solidFill>
                          <a:srgbClr val="FFFFFF"/>
                        </a:solidFill>
                        <a:ln w="9525">
                          <a:solidFill>
                            <a:srgbClr val="000000"/>
                          </a:solidFill>
                        </a:ln>
                      </wps:spPr>
                      <wps:txbx>
                        <w:txbxContent>
                          <w:p w14:paraId="4A5A8C65" w14:textId="77777777" w:rsidR="00D07E5A" w:rsidRDefault="00FC6E93">
                            <w:pPr>
                              <w:rPr>
                                <w:sz w:val="18"/>
                              </w:rPr>
                            </w:pPr>
                            <w:r>
                              <w:rPr>
                                <w:sz w:val="18"/>
                              </w:rPr>
                              <w:t>Potential Bullying / Harrassment raised</w:t>
                            </w:r>
                          </w:p>
                        </w:txbxContent>
                      </wps:txbx>
                      <wps:bodyPr/>
                    </wps:wsp>
                  </a:graphicData>
                </a:graphic>
                <wp14:sizeRelH relativeFrom="margin">
                  <wp14:pctWidth>0</wp14:pctWidth>
                </wp14:sizeRelH>
                <wp14:sizeRelV relativeFrom="margin">
                  <wp14:pctHeight>0</wp14:pctHeight>
                </wp14:sizeRelV>
              </wp:anchor>
            </w:drawing>
          </mc:Choice>
          <mc:Fallback>
            <w:pict>
              <v:rect w14:anchorId="3F982CE6" id="Rectangle 31" o:spid="_x0000_s1026" style="position:absolute;margin-left:150.7pt;margin-top:4.8pt;width:101.15pt;height:3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" o:allowoverlap="f">
                <v:path arrowok="t"/>
                <v:textbox>
                  <w:txbxContent>
                    <w:p w14:paraId="4A5A8C65" w14:textId="77777777" w:rsidR="00D07E5A" w:rsidRDefault="00FC6E93">
                      <w:pPr>
                        <w:rPr>
                          <w:sz w:val="18"/>
                        </w:rPr>
                      </w:pPr>
                      <w:r>
                        <w:rPr>
                          <w:sz w:val="18"/>
                        </w:rPr>
                        <w:t>Potential Bullying / Harrassment raised</w:t>
                      </w:r>
                    </w:p>
                  </w:txbxContent>
                </v:textbox>
              </v:rect>
            </w:pict>
          </mc:Fallback>
        </mc:AlternateContent>
      </w:r>
    </w:p>
    <w:p w14:paraId="42BB02EE" w14:textId="7D091214" w:rsidR="00D07E5A" w:rsidRDefault="00704753">
      <w:r>
        <w:rPr>
          <w:noProof/>
        </w:rPr>
        <mc:AlternateContent>
          <mc:Choice Requires="wps">
            <w:drawing>
              <wp:anchor distT="0" distB="0" distL="114300" distR="114300" simplePos="0" relativeHeight="251643392" behindDoc="0" locked="0" layoutInCell="1" allowOverlap="0" wp14:anchorId="6ABCE325" wp14:editId="655EB315">
                <wp:simplePos x="0" y="0"/>
                <wp:positionH relativeFrom="column">
                  <wp:posOffset>3963035</wp:posOffset>
                </wp:positionH>
                <wp:positionV relativeFrom="paragraph">
                  <wp:posOffset>-756285</wp:posOffset>
                </wp:positionV>
                <wp:extent cx="2110740" cy="25209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10740" cy="252095"/>
                        </a:xfrm>
                        <a:prstGeom prst="rect">
                          <a:avLst/>
                        </a:prstGeom>
                        <a:solidFill>
                          <a:srgbClr val="FFFFFF"/>
                        </a:solidFill>
                      </wps:spPr>
                      <wps:txbx>
                        <w:txbxContent>
                          <w:p w14:paraId="47F72FC3" w14:textId="77777777" w:rsidR="00D07E5A" w:rsidRDefault="00FC6E93">
                            <w:pPr>
                              <w:jc w:val="right"/>
                              <w:rPr>
                                <w:b/>
                              </w:rPr>
                            </w:pPr>
                            <w:r>
                              <w:rPr>
                                <w:b/>
                              </w:rPr>
                              <w:t>APPENDIX 1</w:t>
                            </w:r>
                          </w:p>
                        </w:txbxContent>
                      </wps:txbx>
                      <wps:bodyPr>
                        <a:spAutoFit/>
                      </wps:bodyPr>
                    </wps:wsp>
                  </a:graphicData>
                </a:graphic>
                <wp14:sizeRelH relativeFrom="margin">
                  <wp14:pctWidth>40000</wp14:pctWidth>
                </wp14:sizeRelH>
                <wp14:sizeRelV relativeFrom="margin">
                  <wp14:pctHeight>20000</wp14:pctHeight>
                </wp14:sizeRelV>
              </wp:anchor>
            </w:drawing>
          </mc:Choice>
          <mc:Fallback>
            <w:pict>
              <v:rect w14:anchorId="6ABCE325" id="Rectangle 30" o:spid="_x0000_s1027" style="position:absolute;margin-left:312.05pt;margin-top:-59.55pt;width:166.2pt;height:19.85pt;z-index:2516433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" o:allowoverlap="f" stroked="f">
                <v:textbox style="mso-fit-shape-to-text:t">
                  <w:txbxContent>
                    <w:p w14:paraId="47F72FC3" w14:textId="77777777" w:rsidR="00D07E5A" w:rsidRDefault="00FC6E93">
                      <w:pPr>
                        <w:jc w:val="right"/>
                        <w:rPr>
                          <w:b/>
                        </w:rPr>
                      </w:pPr>
                      <w:r>
                        <w:rPr>
                          <w:b/>
                        </w:rPr>
                        <w:t>APPENDIX 1</w:t>
                      </w:r>
                    </w:p>
                  </w:txbxContent>
                </v:textbox>
              </v:rect>
            </w:pict>
          </mc:Fallback>
        </mc:AlternateContent>
      </w:r>
      <w:r>
        <w:rPr>
          <w:noProof/>
        </w:rPr>
        <mc:AlternateContent>
          <mc:Choice Requires="wps">
            <w:drawing>
              <wp:anchor distT="0" distB="0" distL="114300" distR="114300" simplePos="0" relativeHeight="251644416" behindDoc="0" locked="0" layoutInCell="1" allowOverlap="0" wp14:anchorId="60C5556F" wp14:editId="3004287F">
                <wp:simplePos x="0" y="0"/>
                <wp:positionH relativeFrom="column">
                  <wp:posOffset>-459740</wp:posOffset>
                </wp:positionH>
                <wp:positionV relativeFrom="paragraph">
                  <wp:posOffset>-442595</wp:posOffset>
                </wp:positionV>
                <wp:extent cx="6517640" cy="342900"/>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7640" cy="342900"/>
                        </a:xfrm>
                        <a:prstGeom prst="rect">
                          <a:avLst/>
                        </a:prstGeom>
                        <a:ln w="9525">
                          <a:solidFill>
                            <a:srgbClr val="000000"/>
                          </a:solidFill>
                        </a:ln>
                      </wps:spPr>
                      <wps:txbx>
                        <w:txbxContent>
                          <w:p w14:paraId="464FE7FD" w14:textId="77777777" w:rsidR="00D07E5A" w:rsidRDefault="00FC6E93">
                            <w:pPr>
                              <w:jc w:val="center"/>
                              <w:rPr>
                                <w:b/>
                                <w:sz w:val="24"/>
                              </w:rPr>
                            </w:pPr>
                            <w:r>
                              <w:rPr>
                                <w:b/>
                                <w:sz w:val="24"/>
                              </w:rPr>
                              <w:t>Challenging Bullying &amp; Harassment – Process Overview</w:t>
                            </w:r>
                          </w:p>
                        </w:txbxContent>
                      </wps:txbx>
                      <wps:bodyPr/>
                    </wps:wsp>
                  </a:graphicData>
                </a:graphic>
                <wp14:sizeRelH relativeFrom="page">
                  <wp14:pctWidth>0</wp14:pctWidth>
                </wp14:sizeRelH>
                <wp14:sizeRelV relativeFrom="page">
                  <wp14:pctHeight>0</wp14:pctHeight>
                </wp14:sizeRelV>
              </wp:anchor>
            </w:drawing>
          </mc:Choice>
          <mc:Fallback>
            <w:pict>
              <v:rect w14:anchorId="60C5556F" id="Rectangle 29" o:spid="_x0000_s1028" style="position:absolute;margin-left:-36.2pt;margin-top:-34.85pt;width:513.2pt;height:27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" o:allowoverlap="f" filled="f">
                <v:path arrowok="t"/>
                <v:textbox>
                  <w:txbxContent>
                    <w:p w14:paraId="464FE7FD" w14:textId="77777777" w:rsidR="00D07E5A" w:rsidRDefault="00FC6E93">
                      <w:pPr>
                        <w:jc w:val="center"/>
                        <w:rPr>
                          <w:b/>
                          <w:sz w:val="24"/>
                        </w:rPr>
                      </w:pPr>
                      <w:r>
                        <w:rPr>
                          <w:b/>
                          <w:sz w:val="24"/>
                        </w:rPr>
                        <w:t>Challenging Bullying &amp; Harassment – Process Overview</w:t>
                      </w:r>
                    </w:p>
                  </w:txbxContent>
                </v:textbox>
              </v:rect>
            </w:pict>
          </mc:Fallback>
        </mc:AlternateContent>
      </w:r>
      <w:r>
        <w:rPr>
          <w:noProof/>
        </w:rPr>
        <mc:AlternateContent>
          <mc:Choice Requires="wps">
            <w:drawing>
              <wp:anchor distT="0" distB="0" distL="114300" distR="114300" simplePos="0" relativeHeight="251646464" behindDoc="0" locked="0" layoutInCell="1" allowOverlap="0" wp14:anchorId="2987F6FC" wp14:editId="088A3E0D">
                <wp:simplePos x="0" y="0"/>
                <wp:positionH relativeFrom="column">
                  <wp:posOffset>8229600</wp:posOffset>
                </wp:positionH>
                <wp:positionV relativeFrom="paragraph">
                  <wp:posOffset>-571500</wp:posOffset>
                </wp:positionV>
                <wp:extent cx="1028700" cy="342900"/>
                <wp:effectExtent l="0" t="0" r="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8700" cy="342900"/>
                        </a:xfrm>
                        <a:prstGeom prst="rect">
                          <a:avLst/>
                        </a:prstGeom>
                      </wps:spPr>
                      <wps:txbx>
                        <w:txbxContent>
                          <w:p w14:paraId="1101CB5B" w14:textId="77777777" w:rsidR="00D07E5A" w:rsidRDefault="00FC6E93">
                            <w:pPr>
                              <w:rPr>
                                <w:b/>
                              </w:rPr>
                            </w:pPr>
                            <w:r>
                              <w:rPr>
                                <w:b/>
                              </w:rPr>
                              <w:t>APPENDIX 2</w:t>
                            </w:r>
                          </w:p>
                        </w:txbxContent>
                      </wps:txbx>
                      <wps:bodyPr/>
                    </wps:wsp>
                  </a:graphicData>
                </a:graphic>
                <wp14:sizeRelH relativeFrom="page">
                  <wp14:pctWidth>0</wp14:pctWidth>
                </wp14:sizeRelH>
                <wp14:sizeRelV relativeFrom="page">
                  <wp14:pctHeight>0</wp14:pctHeight>
                </wp14:sizeRelV>
              </wp:anchor>
            </w:drawing>
          </mc:Choice>
          <mc:Fallback>
            <w:pict>
              <v:rect w14:anchorId="2987F6FC" id="Rectangle 28" o:spid="_x0000_s1029" style="position:absolute;margin-left:9in;margin-top:-45pt;width:81pt;height:2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" o:allowoverlap="f" filled="f" stroked="f">
                <v:textbox>
                  <w:txbxContent>
                    <w:p w14:paraId="1101CB5B" w14:textId="77777777" w:rsidR="00D07E5A" w:rsidRDefault="00FC6E93">
                      <w:pPr>
                        <w:rPr>
                          <w:b/>
                        </w:rPr>
                      </w:pPr>
                      <w:r>
                        <w:rPr>
                          <w:b/>
                        </w:rPr>
                        <w:t>APPENDIX 2</w:t>
                      </w:r>
                    </w:p>
                  </w:txbxContent>
                </v:textbox>
              </v:rect>
            </w:pict>
          </mc:Fallback>
        </mc:AlternateContent>
      </w:r>
    </w:p>
    <w:p w14:paraId="1B6C3A7B" w14:textId="5DB8E186" w:rsidR="00D07E5A" w:rsidRDefault="00704753">
      <w:pPr>
        <w:sectPr w:rsidR="00D07E5A">
          <w:footerReference w:type="default" r:id="rId17"/>
          <w:pgSz w:w="11906" w:h="16838"/>
          <w:pgMar w:top="1440" w:right="1797" w:bottom="1440" w:left="1797" w:header="709" w:footer="709" w:gutter="0"/>
          <w:cols w:space="720"/>
        </w:sectPr>
      </w:pPr>
      <w:r>
        <w:rPr>
          <w:noProof/>
        </w:rPr>
        <mc:AlternateContent>
          <mc:Choice Requires="wps">
            <w:drawing>
              <wp:anchor distT="0" distB="0" distL="114300" distR="114300" simplePos="0" relativeHeight="251648512" behindDoc="0" locked="0" layoutInCell="1" allowOverlap="0" wp14:anchorId="0A76CA24" wp14:editId="087A7A77">
                <wp:simplePos x="0" y="0"/>
                <wp:positionH relativeFrom="column">
                  <wp:posOffset>1913890</wp:posOffset>
                </wp:positionH>
                <wp:positionV relativeFrom="paragraph">
                  <wp:posOffset>2591435</wp:posOffset>
                </wp:positionV>
                <wp:extent cx="1330960" cy="407670"/>
                <wp:effectExtent l="0" t="0" r="2540"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30960" cy="407670"/>
                        </a:xfrm>
                        <a:prstGeom prst="rect">
                          <a:avLst/>
                        </a:prstGeom>
                        <a:solidFill>
                          <a:srgbClr val="FFFFFF"/>
                        </a:solidFill>
                        <a:ln w="9525">
                          <a:solidFill>
                            <a:srgbClr val="000000"/>
                          </a:solidFill>
                        </a:ln>
                      </wps:spPr>
                      <wps:txbx>
                        <w:txbxContent>
                          <w:p w14:paraId="004ABF9A" w14:textId="77777777" w:rsidR="00D07E5A" w:rsidRDefault="00FC6E93">
                            <w:pPr>
                              <w:rPr>
                                <w:sz w:val="18"/>
                              </w:rPr>
                            </w:pPr>
                            <w:r>
                              <w:rPr>
                                <w:sz w:val="18"/>
                              </w:rPr>
                              <w:t>Report produced with recommendations</w:t>
                            </w:r>
                          </w:p>
                        </w:txbxContent>
                      </wps:txbx>
                      <wps:bodyPr/>
                    </wps:wsp>
                  </a:graphicData>
                </a:graphic>
                <wp14:sizeRelH relativeFrom="margin">
                  <wp14:pctWidth>0</wp14:pctWidth>
                </wp14:sizeRelH>
                <wp14:sizeRelV relativeFrom="margin">
                  <wp14:pctHeight>0</wp14:pctHeight>
                </wp14:sizeRelV>
              </wp:anchor>
            </w:drawing>
          </mc:Choice>
          <mc:Fallback>
            <w:pict>
              <v:rect w14:anchorId="0A76CA24" id="Rectangle 27" o:spid="_x0000_s1030" style="position:absolute;margin-left:150.7pt;margin-top:204.05pt;width:104.8pt;height:3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" o:allowoverlap="f">
                <v:path arrowok="t"/>
                <v:textbox>
                  <w:txbxContent>
                    <w:p w14:paraId="004ABF9A" w14:textId="77777777" w:rsidR="00D07E5A" w:rsidRDefault="00FC6E93">
                      <w:pPr>
                        <w:rPr>
                          <w:sz w:val="18"/>
                        </w:rPr>
                      </w:pPr>
                      <w:r>
                        <w:rPr>
                          <w:sz w:val="18"/>
                        </w:rPr>
                        <w:t>Report produced with recommendations</w:t>
                      </w:r>
                    </w:p>
                  </w:txbxContent>
                </v:textbox>
              </v:rect>
            </w:pict>
          </mc:Fallback>
        </mc:AlternateContent>
      </w:r>
      <w:r>
        <w:rPr>
          <w:noProof/>
        </w:rPr>
        <mc:AlternateContent>
          <mc:Choice Requires="wps">
            <w:drawing>
              <wp:anchor distT="0" distB="0" distL="114300" distR="114300" simplePos="0" relativeHeight="251650560" behindDoc="0" locked="0" layoutInCell="1" allowOverlap="0" wp14:anchorId="4ADD7765" wp14:editId="5007607F">
                <wp:simplePos x="0" y="0"/>
                <wp:positionH relativeFrom="column">
                  <wp:posOffset>2037080</wp:posOffset>
                </wp:positionH>
                <wp:positionV relativeFrom="paragraph">
                  <wp:posOffset>7294880</wp:posOffset>
                </wp:positionV>
                <wp:extent cx="1269365" cy="363855"/>
                <wp:effectExtent l="0" t="0" r="698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9365" cy="363855"/>
                        </a:xfrm>
                        <a:prstGeom prst="rect">
                          <a:avLst/>
                        </a:prstGeom>
                        <a:solidFill>
                          <a:srgbClr val="FFFFFF"/>
                        </a:solidFill>
                        <a:ln w="9525">
                          <a:solidFill>
                            <a:srgbClr val="000000"/>
                          </a:solidFill>
                        </a:ln>
                      </wps:spPr>
                      <wps:txbx>
                        <w:txbxContent>
                          <w:p w14:paraId="30EEE7B2" w14:textId="77777777" w:rsidR="00D07E5A" w:rsidRDefault="00FC6E93">
                            <w:pPr>
                              <w:rPr>
                                <w:sz w:val="18"/>
                              </w:rPr>
                            </w:pPr>
                            <w:r>
                              <w:rPr>
                                <w:sz w:val="18"/>
                              </w:rPr>
                              <w:t>Manager monitors for further issues</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4ADD7765" id="Rectangle 26" o:spid="_x0000_s1031" style="position:absolute;margin-left:160.4pt;margin-top:574.4pt;width:99.95pt;height:28.6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" o:allowoverlap="f">
                <v:path arrowok="t"/>
                <v:textbox style="mso-fit-shape-to-text:t">
                  <w:txbxContent>
                    <w:p w14:paraId="30EEE7B2" w14:textId="77777777" w:rsidR="00D07E5A" w:rsidRDefault="00FC6E93">
                      <w:pPr>
                        <w:rPr>
                          <w:sz w:val="18"/>
                        </w:rPr>
                      </w:pPr>
                      <w:r>
                        <w:rPr>
                          <w:sz w:val="18"/>
                        </w:rPr>
                        <w:t>Manager monitors for further issues</w:t>
                      </w:r>
                    </w:p>
                  </w:txbxContent>
                </v:textbox>
              </v:rect>
            </w:pict>
          </mc:Fallback>
        </mc:AlternateContent>
      </w:r>
      <w:r>
        <w:rPr>
          <w:noProof/>
        </w:rPr>
        <mc:AlternateContent>
          <mc:Choice Requires="wps">
            <w:drawing>
              <wp:anchor distT="0" distB="0" distL="114300" distR="114300" simplePos="0" relativeHeight="251645440" behindDoc="1" locked="0" layoutInCell="1" allowOverlap="0" wp14:anchorId="1108EE07" wp14:editId="1F7F3674">
                <wp:simplePos x="0" y="0"/>
                <wp:positionH relativeFrom="column">
                  <wp:posOffset>2571750</wp:posOffset>
                </wp:positionH>
                <wp:positionV relativeFrom="paragraph">
                  <wp:posOffset>4152900</wp:posOffset>
                </wp:positionV>
                <wp:extent cx="443230" cy="22161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3230" cy="221615"/>
                        </a:xfrm>
                        <a:prstGeom prst="rect">
                          <a:avLst/>
                        </a:prstGeom>
                        <a:solidFill>
                          <a:srgbClr val="FFFFFF"/>
                        </a:solidFill>
                      </wps:spPr>
                      <wps:txbx>
                        <w:txbxContent>
                          <w:p w14:paraId="77AFBF60" w14:textId="77777777" w:rsidR="00D07E5A" w:rsidRDefault="00FC6E93">
                            <w:pPr>
                              <w:rPr>
                                <w:sz w:val="16"/>
                              </w:rPr>
                            </w:pPr>
                            <w:r>
                              <w:rPr>
                                <w:sz w:val="16"/>
                              </w:rPr>
                              <w:t>YES</w:t>
                            </w:r>
                          </w:p>
                        </w:txbxContent>
                      </wps:txbx>
                      <wps:bodyPr/>
                    </wps:wsp>
                  </a:graphicData>
                </a:graphic>
                <wp14:sizeRelH relativeFrom="margin">
                  <wp14:pctWidth>0</wp14:pctWidth>
                </wp14:sizeRelH>
                <wp14:sizeRelV relativeFrom="margin">
                  <wp14:pctHeight>0</wp14:pctHeight>
                </wp14:sizeRelV>
              </wp:anchor>
            </w:drawing>
          </mc:Choice>
          <mc:Fallback>
            <w:pict>
              <v:rect w14:anchorId="1108EE07" id="Rectangle 25" o:spid="_x0000_s1032" style="position:absolute;margin-left:202.5pt;margin-top:327pt;width:34.9pt;height:17.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" o:allowoverlap="f" stroked="f">
                <v:textbox>
                  <w:txbxContent>
                    <w:p w14:paraId="77AFBF60" w14:textId="77777777" w:rsidR="00D07E5A" w:rsidRDefault="00FC6E93">
                      <w:pPr>
                        <w:rPr>
                          <w:sz w:val="16"/>
                        </w:rPr>
                      </w:pPr>
                      <w:r>
                        <w:rPr>
                          <w:sz w:val="16"/>
                        </w:rPr>
                        <w:t>YES</w:t>
                      </w:r>
                    </w:p>
                  </w:txbxContent>
                </v:textbox>
              </v:rect>
            </w:pict>
          </mc:Fallback>
        </mc:AlternateContent>
      </w:r>
      <w:r>
        <w:rPr>
          <w:noProof/>
        </w:rPr>
        <mc:AlternateContent>
          <mc:Choice Requires="wps">
            <w:drawing>
              <wp:anchor distT="0" distB="0" distL="114300" distR="114300" simplePos="0" relativeHeight="251647488" behindDoc="1" locked="0" layoutInCell="1" allowOverlap="0" wp14:anchorId="13280538" wp14:editId="19EFC089">
                <wp:simplePos x="0" y="0"/>
                <wp:positionH relativeFrom="column">
                  <wp:posOffset>1590675</wp:posOffset>
                </wp:positionH>
                <wp:positionV relativeFrom="paragraph">
                  <wp:posOffset>3632200</wp:posOffset>
                </wp:positionV>
                <wp:extent cx="356870" cy="221615"/>
                <wp:effectExtent l="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221615"/>
                        </a:xfrm>
                        <a:prstGeom prst="rect">
                          <a:avLst/>
                        </a:prstGeom>
                        <a:solidFill>
                          <a:srgbClr val="FFFFFF"/>
                        </a:solidFill>
                      </wps:spPr>
                      <wps:txbx>
                        <w:txbxContent>
                          <w:p w14:paraId="3B480688" w14:textId="77777777" w:rsidR="00D07E5A" w:rsidRDefault="00FC6E93">
                            <w:pPr>
                              <w:rPr>
                                <w:sz w:val="16"/>
                              </w:rPr>
                            </w:pPr>
                            <w:r>
                              <w:rPr>
                                <w:sz w:val="16"/>
                              </w:rPr>
                              <w:t>NO</w:t>
                            </w:r>
                          </w:p>
                        </w:txbxContent>
                      </wps:txbx>
                      <wps:bodyPr/>
                    </wps:wsp>
                  </a:graphicData>
                </a:graphic>
                <wp14:sizeRelH relativeFrom="margin">
                  <wp14:pctWidth>0</wp14:pctWidth>
                </wp14:sizeRelH>
                <wp14:sizeRelV relativeFrom="margin">
                  <wp14:pctHeight>0</wp14:pctHeight>
                </wp14:sizeRelV>
              </wp:anchor>
            </w:drawing>
          </mc:Choice>
          <mc:Fallback>
            <w:pict>
              <v:rect w14:anchorId="13280538" id="Rectangle 24" o:spid="_x0000_s1033" style="position:absolute;margin-left:125.25pt;margin-top:286pt;width:28.1pt;height:17.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" o:allowoverlap="f" stroked="f">
                <v:textbox>
                  <w:txbxContent>
                    <w:p w14:paraId="3B480688" w14:textId="77777777" w:rsidR="00D07E5A" w:rsidRDefault="00FC6E93">
                      <w:pPr>
                        <w:rPr>
                          <w:sz w:val="16"/>
                        </w:rPr>
                      </w:pPr>
                      <w:r>
                        <w:rPr>
                          <w:sz w:val="16"/>
                        </w:rPr>
                        <w:t>NO</w:t>
                      </w:r>
                    </w:p>
                  </w:txbxContent>
                </v:textbox>
              </v:rect>
            </w:pict>
          </mc:Fallback>
        </mc:AlternateContent>
      </w:r>
      <w:r>
        <w:rPr>
          <w:noProof/>
        </w:rPr>
        <mc:AlternateContent>
          <mc:Choice Requires="wps">
            <w:drawing>
              <wp:anchor distT="0" distB="0" distL="114300" distR="114300" simplePos="0" relativeHeight="251649536" behindDoc="1" locked="0" layoutInCell="1" allowOverlap="0" wp14:anchorId="0228D272" wp14:editId="34642938">
                <wp:simplePos x="0" y="0"/>
                <wp:positionH relativeFrom="column">
                  <wp:posOffset>1464945</wp:posOffset>
                </wp:positionH>
                <wp:positionV relativeFrom="paragraph">
                  <wp:posOffset>845820</wp:posOffset>
                </wp:positionV>
                <wp:extent cx="407035" cy="221615"/>
                <wp:effectExtent l="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7035" cy="221615"/>
                        </a:xfrm>
                        <a:prstGeom prst="rect">
                          <a:avLst/>
                        </a:prstGeom>
                        <a:solidFill>
                          <a:srgbClr val="FFFFFF"/>
                        </a:solidFill>
                      </wps:spPr>
                      <wps:txbx>
                        <w:txbxContent>
                          <w:p w14:paraId="178EFFEE" w14:textId="77777777" w:rsidR="00D07E5A" w:rsidRDefault="00FC6E93">
                            <w:pPr>
                              <w:rPr>
                                <w:sz w:val="16"/>
                              </w:rPr>
                            </w:pPr>
                            <w:r>
                              <w:rPr>
                                <w:sz w:val="16"/>
                              </w:rPr>
                              <w:t>YES</w:t>
                            </w:r>
                          </w:p>
                        </w:txbxContent>
                      </wps:txbx>
                      <wps:bodyPr/>
                    </wps:wsp>
                  </a:graphicData>
                </a:graphic>
                <wp14:sizeRelH relativeFrom="margin">
                  <wp14:pctWidth>0</wp14:pctWidth>
                </wp14:sizeRelH>
                <wp14:sizeRelV relativeFrom="margin">
                  <wp14:pctHeight>0</wp14:pctHeight>
                </wp14:sizeRelV>
              </wp:anchor>
            </w:drawing>
          </mc:Choice>
          <mc:Fallback>
            <w:pict>
              <v:rect w14:anchorId="0228D272" id="Rectangle 23" o:spid="_x0000_s1034" style="position:absolute;margin-left:115.35pt;margin-top:66.6pt;width:32.05pt;height:17.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" o:allowoverlap="f" stroked="f">
                <v:textbox>
                  <w:txbxContent>
                    <w:p w14:paraId="178EFFEE" w14:textId="77777777" w:rsidR="00D07E5A" w:rsidRDefault="00FC6E93">
                      <w:pPr>
                        <w:rPr>
                          <w:sz w:val="16"/>
                        </w:rPr>
                      </w:pPr>
                      <w:r>
                        <w:rPr>
                          <w:sz w:val="16"/>
                        </w:rPr>
                        <w:t>YES</w:t>
                      </w:r>
                    </w:p>
                  </w:txbxContent>
                </v:textbox>
              </v:rect>
            </w:pict>
          </mc:Fallback>
        </mc:AlternateContent>
      </w:r>
      <w:r>
        <w:rPr>
          <w:noProof/>
        </w:rPr>
        <mc:AlternateContent>
          <mc:Choice Requires="wps">
            <w:drawing>
              <wp:anchor distT="0" distB="0" distL="114300" distR="114300" simplePos="0" relativeHeight="251652608" behindDoc="0" locked="0" layoutInCell="1" allowOverlap="0" wp14:anchorId="682F3312" wp14:editId="58873CAB">
                <wp:simplePos x="0" y="0"/>
                <wp:positionH relativeFrom="column">
                  <wp:posOffset>1913890</wp:posOffset>
                </wp:positionH>
                <wp:positionV relativeFrom="paragraph">
                  <wp:posOffset>1379855</wp:posOffset>
                </wp:positionV>
                <wp:extent cx="1275715" cy="363855"/>
                <wp:effectExtent l="0" t="0" r="635" b="0"/>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715" cy="363855"/>
                        </a:xfrm>
                        <a:prstGeom prst="rect">
                          <a:avLst/>
                        </a:prstGeom>
                        <a:solidFill>
                          <a:srgbClr val="FFFFFF"/>
                        </a:solidFill>
                        <a:ln w="9525">
                          <a:solidFill>
                            <a:srgbClr val="000000"/>
                          </a:solidFill>
                        </a:ln>
                      </wps:spPr>
                      <wps:txbx>
                        <w:txbxContent>
                          <w:p w14:paraId="7FD6FDCA" w14:textId="77777777" w:rsidR="00D07E5A" w:rsidRDefault="00FC6E93">
                            <w:pPr>
                              <w:rPr>
                                <w:sz w:val="18"/>
                              </w:rPr>
                            </w:pPr>
                            <w:r>
                              <w:rPr>
                                <w:sz w:val="18"/>
                              </w:rPr>
                              <w:t>Written statement from complainant</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682F3312" id="Rectangle 22" o:spid="_x0000_s1035" style="position:absolute;margin-left:150.7pt;margin-top:108.65pt;width:100.45pt;height:28.6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" o:allowoverlap="f">
                <v:path arrowok="t"/>
                <v:textbox style="mso-fit-shape-to-text:t">
                  <w:txbxContent>
                    <w:p w14:paraId="7FD6FDCA" w14:textId="77777777" w:rsidR="00D07E5A" w:rsidRDefault="00FC6E93">
                      <w:pPr>
                        <w:rPr>
                          <w:sz w:val="18"/>
                        </w:rPr>
                      </w:pPr>
                      <w:r>
                        <w:rPr>
                          <w:sz w:val="18"/>
                        </w:rPr>
                        <w:t>Written statement from complainant</w:t>
                      </w:r>
                    </w:p>
                  </w:txbxContent>
                </v:textbox>
              </v:rect>
            </w:pict>
          </mc:Fallback>
        </mc:AlternateContent>
      </w:r>
      <w:r>
        <w:rPr>
          <w:noProof/>
        </w:rPr>
        <mc:AlternateContent>
          <mc:Choice Requires="wps">
            <w:drawing>
              <wp:anchor distT="0" distB="0" distL="114300" distR="114300" simplePos="0" relativeHeight="251651584" behindDoc="1" locked="0" layoutInCell="1" allowOverlap="0" wp14:anchorId="585202E0" wp14:editId="3BD881C8">
                <wp:simplePos x="0" y="0"/>
                <wp:positionH relativeFrom="column">
                  <wp:posOffset>2212340</wp:posOffset>
                </wp:positionH>
                <wp:positionV relativeFrom="paragraph">
                  <wp:posOffset>1209675</wp:posOffset>
                </wp:positionV>
                <wp:extent cx="356870" cy="22161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6870" cy="221615"/>
                        </a:xfrm>
                        <a:prstGeom prst="rect">
                          <a:avLst/>
                        </a:prstGeom>
                        <a:solidFill>
                          <a:srgbClr val="FFFFFF"/>
                        </a:solidFill>
                      </wps:spPr>
                      <wps:txbx>
                        <w:txbxContent>
                          <w:p w14:paraId="42EE13F5" w14:textId="77777777" w:rsidR="00D07E5A" w:rsidRDefault="00FC6E93">
                            <w:pPr>
                              <w:rPr>
                                <w:sz w:val="16"/>
                              </w:rPr>
                            </w:pPr>
                            <w:r>
                              <w:rPr>
                                <w:sz w:val="16"/>
                              </w:rPr>
                              <w:t>NO</w:t>
                            </w:r>
                          </w:p>
                        </w:txbxContent>
                      </wps:txbx>
                      <wps:bodyPr/>
                    </wps:wsp>
                  </a:graphicData>
                </a:graphic>
                <wp14:sizeRelH relativeFrom="margin">
                  <wp14:pctWidth>0</wp14:pctWidth>
                </wp14:sizeRelH>
                <wp14:sizeRelV relativeFrom="margin">
                  <wp14:pctHeight>0</wp14:pctHeight>
                </wp14:sizeRelV>
              </wp:anchor>
            </w:drawing>
          </mc:Choice>
          <mc:Fallback>
            <w:pict>
              <v:rect w14:anchorId="585202E0" id="Rectangle 21" o:spid="_x0000_s1036" style="position:absolute;margin-left:174.2pt;margin-top:95.25pt;width:28.1pt;height:17.4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" o:allowoverlap="f" stroked="f">
                <v:textbox>
                  <w:txbxContent>
                    <w:p w14:paraId="42EE13F5" w14:textId="77777777" w:rsidR="00D07E5A" w:rsidRDefault="00FC6E93">
                      <w:pPr>
                        <w:rPr>
                          <w:sz w:val="16"/>
                        </w:rPr>
                      </w:pPr>
                      <w:r>
                        <w:rPr>
                          <w:sz w:val="16"/>
                        </w:rPr>
                        <w:t>NO</w:t>
                      </w:r>
                    </w:p>
                  </w:txbxContent>
                </v:textbox>
              </v:rect>
            </w:pict>
          </mc:Fallback>
        </mc:AlternateContent>
      </w:r>
      <w:r>
        <w:rPr>
          <w:noProof/>
        </w:rPr>
        <mc:AlternateContent>
          <mc:Choice Requires="wps">
            <w:drawing>
              <wp:anchor distT="0" distB="0" distL="114300" distR="114300" simplePos="0" relativeHeight="251653632" behindDoc="0" locked="0" layoutInCell="1" allowOverlap="0" wp14:anchorId="09CA1DD4" wp14:editId="0FF7589D">
                <wp:simplePos x="0" y="0"/>
                <wp:positionH relativeFrom="column">
                  <wp:posOffset>1920875</wp:posOffset>
                </wp:positionH>
                <wp:positionV relativeFrom="paragraph">
                  <wp:posOffset>845820</wp:posOffset>
                </wp:positionV>
                <wp:extent cx="1275715" cy="363855"/>
                <wp:effectExtent l="0" t="0" r="635" b="0"/>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715" cy="363855"/>
                        </a:xfrm>
                        <a:prstGeom prst="rect">
                          <a:avLst/>
                        </a:prstGeom>
                        <a:solidFill>
                          <a:srgbClr val="FFFFFF"/>
                        </a:solidFill>
                        <a:ln w="9525">
                          <a:solidFill>
                            <a:srgbClr val="000000"/>
                          </a:solidFill>
                        </a:ln>
                      </wps:spPr>
                      <wps:txbx>
                        <w:txbxContent>
                          <w:p w14:paraId="57FACEB0" w14:textId="77777777" w:rsidR="00D07E5A" w:rsidRDefault="00FC6E93">
                            <w:pPr>
                              <w:rPr>
                                <w:sz w:val="18"/>
                              </w:rPr>
                            </w:pPr>
                            <w:r>
                              <w:rPr>
                                <w:sz w:val="18"/>
                              </w:rPr>
                              <w:t xml:space="preserve">Resolution Achieved </w:t>
                            </w:r>
                          </w:p>
                          <w:p w14:paraId="4BD81D6A" w14:textId="77777777" w:rsidR="00D07E5A" w:rsidRDefault="00FC6E93">
                            <w:pPr>
                              <w:rPr>
                                <w:sz w:val="18"/>
                              </w:rPr>
                            </w:pPr>
                            <w:r>
                              <w:rPr>
                                <w:sz w:val="18"/>
                              </w:rPr>
                              <w:t>Yes / No ?</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09CA1DD4" id="Rectangle 20" o:spid="_x0000_s1037" style="position:absolute;margin-left:151.25pt;margin-top:66.6pt;width:100.45pt;height:28.65pt;z-index:251653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" o:allowoverlap="f">
                <v:path arrowok="t"/>
                <v:textbox style="mso-fit-shape-to-text:t">
                  <w:txbxContent>
                    <w:p w14:paraId="57FACEB0" w14:textId="77777777" w:rsidR="00D07E5A" w:rsidRDefault="00FC6E93">
                      <w:pPr>
                        <w:rPr>
                          <w:sz w:val="18"/>
                        </w:rPr>
                      </w:pPr>
                      <w:r>
                        <w:rPr>
                          <w:sz w:val="18"/>
                        </w:rPr>
                        <w:t xml:space="preserve">Resolution Achieved </w:t>
                      </w:r>
                    </w:p>
                    <w:p w14:paraId="4BD81D6A" w14:textId="77777777" w:rsidR="00D07E5A" w:rsidRDefault="00FC6E93">
                      <w:pPr>
                        <w:rPr>
                          <w:sz w:val="18"/>
                        </w:rPr>
                      </w:pPr>
                      <w:r>
                        <w:rPr>
                          <w:sz w:val="18"/>
                        </w:rPr>
                        <w:t>Yes / No ?</w:t>
                      </w:r>
                    </w:p>
                  </w:txbxContent>
                </v:textbox>
              </v:rect>
            </w:pict>
          </mc:Fallback>
        </mc:AlternateContent>
      </w:r>
      <w:r>
        <w:rPr>
          <w:noProof/>
        </w:rPr>
        <mc:AlternateContent>
          <mc:Choice Requires="wps">
            <w:drawing>
              <wp:anchor distT="0" distB="0" distL="114300" distR="114300" simplePos="0" relativeHeight="251654656" behindDoc="0" locked="0" layoutInCell="1" allowOverlap="0" wp14:anchorId="70651995" wp14:editId="0D46C13B">
                <wp:simplePos x="0" y="0"/>
                <wp:positionH relativeFrom="column">
                  <wp:posOffset>3454400</wp:posOffset>
                </wp:positionH>
                <wp:positionV relativeFrom="paragraph">
                  <wp:posOffset>282575</wp:posOffset>
                </wp:positionV>
                <wp:extent cx="1633220" cy="530225"/>
                <wp:effectExtent l="0" t="0" r="5080" b="3175"/>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3220" cy="530225"/>
                        </a:xfrm>
                        <a:prstGeom prst="rect">
                          <a:avLst/>
                        </a:prstGeom>
                        <a:solidFill>
                          <a:srgbClr val="FFFFFF"/>
                        </a:solidFill>
                        <a:ln w="9525">
                          <a:solidFill>
                            <a:srgbClr val="000000"/>
                          </a:solidFill>
                        </a:ln>
                      </wps:spPr>
                      <wps:txbx>
                        <w:txbxContent>
                          <w:p w14:paraId="74A72338" w14:textId="77777777" w:rsidR="00D07E5A" w:rsidRDefault="00FC6E93">
                            <w:pPr>
                              <w:rPr>
                                <w:sz w:val="18"/>
                              </w:rPr>
                            </w:pPr>
                            <w:r>
                              <w:rPr>
                                <w:sz w:val="18"/>
                              </w:rPr>
                              <w:t>With support of Manager, HR, Staff Side, Harrasment Adviser or Mediation</w:t>
                            </w:r>
                          </w:p>
                        </w:txbxContent>
                      </wps:txbx>
                      <wps:bodyPr/>
                    </wps:wsp>
                  </a:graphicData>
                </a:graphic>
                <wp14:sizeRelH relativeFrom="margin">
                  <wp14:pctWidth>0</wp14:pctWidth>
                </wp14:sizeRelH>
                <wp14:sizeRelV relativeFrom="margin">
                  <wp14:pctHeight>0</wp14:pctHeight>
                </wp14:sizeRelV>
              </wp:anchor>
            </w:drawing>
          </mc:Choice>
          <mc:Fallback>
            <w:pict>
              <v:rect w14:anchorId="70651995" id="Rectangle 19" o:spid="_x0000_s1038" style="position:absolute;margin-left:272pt;margin-top:22.25pt;width:128.6pt;height:4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" o:allowoverlap="f">
                <v:path arrowok="t"/>
                <v:textbox>
                  <w:txbxContent>
                    <w:p w14:paraId="74A72338" w14:textId="77777777" w:rsidR="00D07E5A" w:rsidRDefault="00FC6E93">
                      <w:pPr>
                        <w:rPr>
                          <w:sz w:val="18"/>
                        </w:rPr>
                      </w:pPr>
                      <w:r>
                        <w:rPr>
                          <w:sz w:val="18"/>
                        </w:rPr>
                        <w:t>With support of Manager, HR, Staff Side, Harrasment Adviser or Mediation</w:t>
                      </w:r>
                    </w:p>
                  </w:txbxContent>
                </v:textbox>
              </v:rect>
            </w:pict>
          </mc:Fallback>
        </mc:AlternateContent>
      </w:r>
      <w:r>
        <w:rPr>
          <w:noProof/>
        </w:rPr>
        <mc:AlternateContent>
          <mc:Choice Requires="wps">
            <w:drawing>
              <wp:anchor distT="0" distB="0" distL="114300" distR="114300" simplePos="0" relativeHeight="251655680" behindDoc="0" locked="0" layoutInCell="1" allowOverlap="0" wp14:anchorId="0257C4A7" wp14:editId="7AFAAC23">
                <wp:simplePos x="0" y="0"/>
                <wp:positionH relativeFrom="column">
                  <wp:posOffset>1920875</wp:posOffset>
                </wp:positionH>
                <wp:positionV relativeFrom="paragraph">
                  <wp:posOffset>1926590</wp:posOffset>
                </wp:positionV>
                <wp:extent cx="1276985" cy="495300"/>
                <wp:effectExtent l="0" t="0" r="0" b="635"/>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985" cy="495300"/>
                        </a:xfrm>
                        <a:prstGeom prst="rect">
                          <a:avLst/>
                        </a:prstGeom>
                        <a:solidFill>
                          <a:srgbClr val="FFFFFF"/>
                        </a:solidFill>
                        <a:ln w="9525">
                          <a:solidFill>
                            <a:srgbClr val="000000"/>
                          </a:solidFill>
                        </a:ln>
                      </wps:spPr>
                      <wps:txbx>
                        <w:txbxContent>
                          <w:p w14:paraId="34CB5E79" w14:textId="77777777" w:rsidR="00D07E5A" w:rsidRDefault="00FC6E93">
                            <w:pPr>
                              <w:rPr>
                                <w:sz w:val="18"/>
                              </w:rPr>
                            </w:pPr>
                            <w:r>
                              <w:rPr>
                                <w:sz w:val="18"/>
                              </w:rPr>
                              <w:t>Investigation initiated with independent person</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0257C4A7" id="Rectangle 18" o:spid="_x0000_s1039" style="position:absolute;margin-left:151.25pt;margin-top:151.7pt;width:100.55pt;height:39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" o:allowoverlap="f">
                <v:path arrowok="t"/>
                <v:textbox style="mso-fit-shape-to-text:t">
                  <w:txbxContent>
                    <w:p w14:paraId="34CB5E79" w14:textId="77777777" w:rsidR="00D07E5A" w:rsidRDefault="00FC6E93">
                      <w:pPr>
                        <w:rPr>
                          <w:sz w:val="18"/>
                        </w:rPr>
                      </w:pPr>
                      <w:r>
                        <w:rPr>
                          <w:sz w:val="18"/>
                        </w:rPr>
                        <w:t>Investigation initiated with independent person</w:t>
                      </w:r>
                    </w:p>
                  </w:txbxContent>
                </v:textbox>
              </v:rect>
            </w:pict>
          </mc:Fallback>
        </mc:AlternateContent>
      </w:r>
      <w:r>
        <w:rPr>
          <w:noProof/>
        </w:rPr>
        <mc:AlternateContent>
          <mc:Choice Requires="wps">
            <w:drawing>
              <wp:anchor distT="0" distB="0" distL="114300" distR="114300" simplePos="0" relativeHeight="251656704" behindDoc="0" locked="0" layoutInCell="1" allowOverlap="0" wp14:anchorId="5C989AA7" wp14:editId="7F6372F5">
                <wp:simplePos x="0" y="0"/>
                <wp:positionH relativeFrom="column">
                  <wp:posOffset>1906270</wp:posOffset>
                </wp:positionH>
                <wp:positionV relativeFrom="paragraph">
                  <wp:posOffset>282575</wp:posOffset>
                </wp:positionV>
                <wp:extent cx="1283335" cy="363855"/>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3335" cy="363855"/>
                        </a:xfrm>
                        <a:prstGeom prst="rect">
                          <a:avLst/>
                        </a:prstGeom>
                        <a:solidFill>
                          <a:srgbClr val="FFFFFF"/>
                        </a:solidFill>
                        <a:ln w="9525">
                          <a:solidFill>
                            <a:srgbClr val="000000"/>
                          </a:solidFill>
                        </a:ln>
                      </wps:spPr>
                      <wps:txbx>
                        <w:txbxContent>
                          <w:p w14:paraId="446EB292" w14:textId="77777777" w:rsidR="00D07E5A" w:rsidRDefault="00FC6E93">
                            <w:pPr>
                              <w:rPr>
                                <w:sz w:val="18"/>
                              </w:rPr>
                            </w:pPr>
                            <w:r>
                              <w:rPr>
                                <w:sz w:val="18"/>
                              </w:rPr>
                              <w:t>Informal resolution considered</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5C989AA7" id="Rectangle 17" o:spid="_x0000_s1040" style="position:absolute;margin-left:150.1pt;margin-top:22.25pt;width:101.05pt;height:28.65pt;z-index:2516567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" o:allowoverlap="f">
                <v:path arrowok="t"/>
                <v:textbox style="mso-fit-shape-to-text:t">
                  <w:txbxContent>
                    <w:p w14:paraId="446EB292" w14:textId="77777777" w:rsidR="00D07E5A" w:rsidRDefault="00FC6E93">
                      <w:pPr>
                        <w:rPr>
                          <w:sz w:val="18"/>
                        </w:rPr>
                      </w:pPr>
                      <w:r>
                        <w:rPr>
                          <w:sz w:val="18"/>
                        </w:rPr>
                        <w:t>Informal resolution considered</w:t>
                      </w:r>
                    </w:p>
                  </w:txbxContent>
                </v:textbox>
              </v:rect>
            </w:pict>
          </mc:Fallback>
        </mc:AlternateContent>
      </w:r>
      <w:r>
        <w:rPr>
          <w:noProof/>
        </w:rPr>
        <mc:AlternateContent>
          <mc:Choice Requires="wps">
            <w:drawing>
              <wp:anchor distT="0" distB="0" distL="114300" distR="114300" simplePos="0" relativeHeight="251657728" behindDoc="0" locked="0" layoutInCell="1" allowOverlap="0" wp14:anchorId="102B8CD0" wp14:editId="0FB6B082">
                <wp:simplePos x="0" y="0"/>
                <wp:positionH relativeFrom="column">
                  <wp:posOffset>2024380</wp:posOffset>
                </wp:positionH>
                <wp:positionV relativeFrom="paragraph">
                  <wp:posOffset>6541135</wp:posOffset>
                </wp:positionV>
                <wp:extent cx="1269365" cy="495300"/>
                <wp:effectExtent l="0" t="0" r="6985" b="635"/>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9365" cy="495300"/>
                        </a:xfrm>
                        <a:prstGeom prst="rect">
                          <a:avLst/>
                        </a:prstGeom>
                        <a:solidFill>
                          <a:srgbClr val="FFFFFF"/>
                        </a:solidFill>
                        <a:ln w="9525">
                          <a:solidFill>
                            <a:srgbClr val="000000"/>
                          </a:solidFill>
                        </a:ln>
                      </wps:spPr>
                      <wps:txbx>
                        <w:txbxContent>
                          <w:p w14:paraId="62BB8663" w14:textId="77777777" w:rsidR="00D07E5A" w:rsidRDefault="00FC6E93">
                            <w:pPr>
                              <w:rPr>
                                <w:sz w:val="18"/>
                              </w:rPr>
                            </w:pPr>
                            <w:r>
                              <w:rPr>
                                <w:sz w:val="18"/>
                              </w:rPr>
                              <w:t>Approriate action to address working environment</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102B8CD0" id="Rectangle 16" o:spid="_x0000_s1041" style="position:absolute;margin-left:159.4pt;margin-top:515.05pt;width:99.95pt;height:39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" o:allowoverlap="f">
                <v:path arrowok="t"/>
                <v:textbox style="mso-fit-shape-to-text:t">
                  <w:txbxContent>
                    <w:p w14:paraId="62BB8663" w14:textId="77777777" w:rsidR="00D07E5A" w:rsidRDefault="00FC6E93">
                      <w:pPr>
                        <w:rPr>
                          <w:sz w:val="18"/>
                        </w:rPr>
                      </w:pPr>
                      <w:r>
                        <w:rPr>
                          <w:sz w:val="18"/>
                        </w:rPr>
                        <w:t>Approriate action to address working environment</w:t>
                      </w:r>
                    </w:p>
                  </w:txbxContent>
                </v:textbox>
              </v:rect>
            </w:pict>
          </mc:Fallback>
        </mc:AlternateContent>
      </w:r>
      <w:r>
        <w:rPr>
          <w:noProof/>
        </w:rPr>
        <mc:AlternateContent>
          <mc:Choice Requires="wps">
            <w:drawing>
              <wp:anchor distT="0" distB="0" distL="114300" distR="114300" simplePos="0" relativeHeight="251658752" behindDoc="0" locked="0" layoutInCell="1" allowOverlap="0" wp14:anchorId="595C58FF" wp14:editId="6E658E80">
                <wp:simplePos x="0" y="0"/>
                <wp:positionH relativeFrom="column">
                  <wp:posOffset>2005330</wp:posOffset>
                </wp:positionH>
                <wp:positionV relativeFrom="paragraph">
                  <wp:posOffset>6120765</wp:posOffset>
                </wp:positionV>
                <wp:extent cx="1275715" cy="232410"/>
                <wp:effectExtent l="0" t="0" r="635"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715" cy="232410"/>
                        </a:xfrm>
                        <a:prstGeom prst="rect">
                          <a:avLst/>
                        </a:prstGeom>
                        <a:solidFill>
                          <a:srgbClr val="FFFFFF"/>
                        </a:solidFill>
                        <a:ln w="9525">
                          <a:solidFill>
                            <a:srgbClr val="000000"/>
                          </a:solidFill>
                        </a:ln>
                      </wps:spPr>
                      <wps:txbx>
                        <w:txbxContent>
                          <w:p w14:paraId="065AC017" w14:textId="77777777" w:rsidR="00D07E5A" w:rsidRDefault="00FC6E93">
                            <w:pPr>
                              <w:jc w:val="center"/>
                              <w:rPr>
                                <w:sz w:val="18"/>
                              </w:rPr>
                            </w:pPr>
                            <w:r>
                              <w:rPr>
                                <w:sz w:val="18"/>
                              </w:rPr>
                              <w:t>OUTCOME</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595C58FF" id="Rectangle 15" o:spid="_x0000_s1042" style="position:absolute;margin-left:157.9pt;margin-top:481.95pt;width:100.45pt;height:18.3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" o:allowoverlap="f">
                <v:path arrowok="t"/>
                <v:textbox style="mso-fit-shape-to-text:t">
                  <w:txbxContent>
                    <w:p w14:paraId="065AC017" w14:textId="77777777" w:rsidR="00D07E5A" w:rsidRDefault="00FC6E93">
                      <w:pPr>
                        <w:jc w:val="center"/>
                        <w:rPr>
                          <w:sz w:val="18"/>
                        </w:rPr>
                      </w:pPr>
                      <w:r>
                        <w:rPr>
                          <w:sz w:val="18"/>
                        </w:rPr>
                        <w:t>OUTCOME</w:t>
                      </w:r>
                    </w:p>
                  </w:txbxContent>
                </v:textbox>
              </v:rect>
            </w:pict>
          </mc:Fallback>
        </mc:AlternateContent>
      </w:r>
      <w:r>
        <w:rPr>
          <w:noProof/>
        </w:rPr>
        <mc:AlternateContent>
          <mc:Choice Requires="wps">
            <w:drawing>
              <wp:anchor distT="0" distB="0" distL="114300" distR="114300" simplePos="0" relativeHeight="251659776" behindDoc="0" locked="0" layoutInCell="1" allowOverlap="0" wp14:anchorId="5F3E7CE4" wp14:editId="1069F599">
                <wp:simplePos x="0" y="0"/>
                <wp:positionH relativeFrom="column">
                  <wp:posOffset>295910</wp:posOffset>
                </wp:positionH>
                <wp:positionV relativeFrom="paragraph">
                  <wp:posOffset>5247640</wp:posOffset>
                </wp:positionV>
                <wp:extent cx="1276985" cy="495300"/>
                <wp:effectExtent l="0" t="0" r="0" b="63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985" cy="495300"/>
                        </a:xfrm>
                        <a:prstGeom prst="rect">
                          <a:avLst/>
                        </a:prstGeom>
                        <a:solidFill>
                          <a:srgbClr val="FFFFFF"/>
                        </a:solidFill>
                        <a:ln w="9525">
                          <a:solidFill>
                            <a:srgbClr val="000000"/>
                          </a:solidFill>
                        </a:ln>
                      </wps:spPr>
                      <wps:txbx>
                        <w:txbxContent>
                          <w:p w14:paraId="14381AA8" w14:textId="77777777" w:rsidR="00D07E5A" w:rsidRDefault="00FC6E93">
                            <w:pPr>
                              <w:rPr>
                                <w:sz w:val="18"/>
                              </w:rPr>
                            </w:pPr>
                            <w:r>
                              <w:rPr>
                                <w:sz w:val="18"/>
                              </w:rPr>
                              <w:t>Following guidelines of Trust Disciplinary Procedures</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5F3E7CE4" id="Rectangle 14" o:spid="_x0000_s1043" style="position:absolute;margin-left:23.3pt;margin-top:413.2pt;width:100.55pt;height:39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" o:allowoverlap="f">
                <v:path arrowok="t"/>
                <v:textbox style="mso-fit-shape-to-text:t">
                  <w:txbxContent>
                    <w:p w14:paraId="14381AA8" w14:textId="77777777" w:rsidR="00D07E5A" w:rsidRDefault="00FC6E93">
                      <w:pPr>
                        <w:rPr>
                          <w:sz w:val="18"/>
                        </w:rPr>
                      </w:pPr>
                      <w:r>
                        <w:rPr>
                          <w:sz w:val="18"/>
                        </w:rPr>
                        <w:t>Following guidelines of Trust Disciplinary Procedures</w:t>
                      </w:r>
                    </w:p>
                  </w:txbxContent>
                </v:textbox>
              </v:rect>
            </w:pict>
          </mc:Fallback>
        </mc:AlternateContent>
      </w:r>
      <w:r>
        <w:rPr>
          <w:noProof/>
        </w:rPr>
        <mc:AlternateContent>
          <mc:Choice Requires="wps">
            <w:drawing>
              <wp:anchor distT="0" distB="0" distL="114300" distR="114300" simplePos="0" relativeHeight="251660800" behindDoc="0" locked="0" layoutInCell="1" allowOverlap="0" wp14:anchorId="6A9EBB8E" wp14:editId="236B182C">
                <wp:simplePos x="0" y="0"/>
                <wp:positionH relativeFrom="column">
                  <wp:posOffset>1992630</wp:posOffset>
                </wp:positionH>
                <wp:positionV relativeFrom="paragraph">
                  <wp:posOffset>5238750</wp:posOffset>
                </wp:positionV>
                <wp:extent cx="1275715" cy="626745"/>
                <wp:effectExtent l="0" t="0" r="635" b="254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715" cy="626745"/>
                        </a:xfrm>
                        <a:prstGeom prst="rect">
                          <a:avLst/>
                        </a:prstGeom>
                        <a:solidFill>
                          <a:srgbClr val="FFFFFF"/>
                        </a:solidFill>
                        <a:ln w="9525">
                          <a:solidFill>
                            <a:srgbClr val="000000"/>
                          </a:solidFill>
                        </a:ln>
                      </wps:spPr>
                      <wps:txbx>
                        <w:txbxContent>
                          <w:p w14:paraId="47A91F2D" w14:textId="77777777" w:rsidR="00D07E5A" w:rsidRDefault="00FC6E93">
                            <w:pPr>
                              <w:rPr>
                                <w:sz w:val="18"/>
                              </w:rPr>
                            </w:pPr>
                            <w:r>
                              <w:rPr>
                                <w:sz w:val="18"/>
                              </w:rPr>
                              <w:t>Disciplinary Hearing Chaired by Snr Manager not previously involved</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6A9EBB8E" id="Rectangle 13" o:spid="_x0000_s1044" style="position:absolute;margin-left:156.9pt;margin-top:412.5pt;width:100.45pt;height:49.3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" o:allowoverlap="f">
                <v:path arrowok="t"/>
                <v:textbox style="mso-fit-shape-to-text:t">
                  <w:txbxContent>
                    <w:p w14:paraId="47A91F2D" w14:textId="77777777" w:rsidR="00D07E5A" w:rsidRDefault="00FC6E93">
                      <w:pPr>
                        <w:rPr>
                          <w:sz w:val="18"/>
                        </w:rPr>
                      </w:pPr>
                      <w:r>
                        <w:rPr>
                          <w:sz w:val="18"/>
                        </w:rPr>
                        <w:t>Disciplinary Hearing Chaired by Snr Manager not previously involved</w:t>
                      </w:r>
                    </w:p>
                  </w:txbxContent>
                </v:textbox>
              </v:rect>
            </w:pict>
          </mc:Fallback>
        </mc:AlternateContent>
      </w:r>
      <w:r>
        <w:rPr>
          <w:noProof/>
        </w:rPr>
        <mc:AlternateContent>
          <mc:Choice Requires="wps">
            <w:drawing>
              <wp:anchor distT="0" distB="0" distL="114300" distR="114300" simplePos="0" relativeHeight="251661824" behindDoc="0" locked="0" layoutInCell="1" allowOverlap="0" wp14:anchorId="6C015027" wp14:editId="522AAAF2">
                <wp:simplePos x="0" y="0"/>
                <wp:positionH relativeFrom="column">
                  <wp:posOffset>287020</wp:posOffset>
                </wp:positionH>
                <wp:positionV relativeFrom="paragraph">
                  <wp:posOffset>4363720</wp:posOffset>
                </wp:positionV>
                <wp:extent cx="1275715" cy="495300"/>
                <wp:effectExtent l="0" t="0" r="635" b="635"/>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715" cy="495300"/>
                        </a:xfrm>
                        <a:prstGeom prst="rect">
                          <a:avLst/>
                        </a:prstGeom>
                        <a:solidFill>
                          <a:srgbClr val="FFFFFF"/>
                        </a:solidFill>
                        <a:ln w="9525">
                          <a:solidFill>
                            <a:srgbClr val="000000"/>
                          </a:solidFill>
                        </a:ln>
                      </wps:spPr>
                      <wps:txbx>
                        <w:txbxContent>
                          <w:p w14:paraId="19A55B2A" w14:textId="77777777" w:rsidR="00D07E5A" w:rsidRDefault="00FC6E93">
                            <w:pPr>
                              <w:rPr>
                                <w:sz w:val="18"/>
                              </w:rPr>
                            </w:pPr>
                            <w:r>
                              <w:rPr>
                                <w:sz w:val="18"/>
                              </w:rPr>
                              <w:t>Feedback in writing to complainant and harrasser</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6C015027" id="Rectangle 12" o:spid="_x0000_s1045" style="position:absolute;margin-left:22.6pt;margin-top:343.6pt;width:100.45pt;height:39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" o:allowoverlap="f">
                <v:path arrowok="t"/>
                <v:textbox style="mso-fit-shape-to-text:t">
                  <w:txbxContent>
                    <w:p w14:paraId="19A55B2A" w14:textId="77777777" w:rsidR="00D07E5A" w:rsidRDefault="00FC6E93">
                      <w:pPr>
                        <w:rPr>
                          <w:sz w:val="18"/>
                        </w:rPr>
                      </w:pPr>
                      <w:r>
                        <w:rPr>
                          <w:sz w:val="18"/>
                        </w:rPr>
                        <w:t>Feedback in writing to complainant and harrasser</w:t>
                      </w:r>
                    </w:p>
                  </w:txbxContent>
                </v:textbox>
              </v:rect>
            </w:pict>
          </mc:Fallback>
        </mc:AlternateContent>
      </w:r>
      <w:r>
        <w:rPr>
          <w:noProof/>
        </w:rPr>
        <mc:AlternateContent>
          <mc:Choice Requires="wps">
            <w:drawing>
              <wp:anchor distT="0" distB="0" distL="114300" distR="114300" simplePos="0" relativeHeight="251662848" behindDoc="0" locked="0" layoutInCell="1" allowOverlap="0" wp14:anchorId="4657686C" wp14:editId="6B968781">
                <wp:simplePos x="0" y="0"/>
                <wp:positionH relativeFrom="column">
                  <wp:posOffset>3454400</wp:posOffset>
                </wp:positionH>
                <wp:positionV relativeFrom="paragraph">
                  <wp:posOffset>3183890</wp:posOffset>
                </wp:positionV>
                <wp:extent cx="1515110" cy="549910"/>
                <wp:effectExtent l="0" t="0" r="8890" b="25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5110" cy="549910"/>
                        </a:xfrm>
                        <a:prstGeom prst="rect">
                          <a:avLst/>
                        </a:prstGeom>
                        <a:solidFill>
                          <a:srgbClr val="FFFFFF"/>
                        </a:solidFill>
                        <a:ln w="9525">
                          <a:solidFill>
                            <a:srgbClr val="000000"/>
                          </a:solidFill>
                        </a:ln>
                      </wps:spPr>
                      <wps:txbx>
                        <w:txbxContent>
                          <w:p w14:paraId="61B21558" w14:textId="77777777" w:rsidR="00D07E5A" w:rsidRDefault="00FC6E93">
                            <w:pPr>
                              <w:rPr>
                                <w:sz w:val="18"/>
                              </w:rPr>
                            </w:pPr>
                            <w:r>
                              <w:rPr>
                                <w:sz w:val="18"/>
                              </w:rPr>
                              <w:t>Senior Managers of complainant and harasser</w:t>
                            </w:r>
                          </w:p>
                          <w:p w14:paraId="07E9AD36" w14:textId="77777777" w:rsidR="00D07E5A" w:rsidRDefault="00FC6E93">
                            <w:pPr>
                              <w:rPr>
                                <w:sz w:val="18"/>
                              </w:rPr>
                            </w:pPr>
                            <w:r>
                              <w:rPr>
                                <w:sz w:val="18"/>
                              </w:rPr>
                              <w:t>Investigating Officer</w:t>
                            </w:r>
                          </w:p>
                        </w:txbxContent>
                      </wps:txbx>
                      <wps:bodyPr/>
                    </wps:wsp>
                  </a:graphicData>
                </a:graphic>
                <wp14:sizeRelH relativeFrom="margin">
                  <wp14:pctWidth>0</wp14:pctWidth>
                </wp14:sizeRelH>
                <wp14:sizeRelV relativeFrom="margin">
                  <wp14:pctHeight>0</wp14:pctHeight>
                </wp14:sizeRelV>
              </wp:anchor>
            </w:drawing>
          </mc:Choice>
          <mc:Fallback>
            <w:pict>
              <v:rect w14:anchorId="4657686C" id="Rectangle 11" o:spid="_x0000_s1046" style="position:absolute;margin-left:272pt;margin-top:250.7pt;width:119.3pt;height:43.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" o:allowoverlap="f">
                <v:path arrowok="t"/>
                <v:textbox>
                  <w:txbxContent>
                    <w:p w14:paraId="61B21558" w14:textId="77777777" w:rsidR="00D07E5A" w:rsidRDefault="00FC6E93">
                      <w:pPr>
                        <w:rPr>
                          <w:sz w:val="18"/>
                        </w:rPr>
                      </w:pPr>
                      <w:r>
                        <w:rPr>
                          <w:sz w:val="18"/>
                        </w:rPr>
                        <w:t>Senior Managers of complainant and harasser</w:t>
                      </w:r>
                    </w:p>
                    <w:p w14:paraId="07E9AD36" w14:textId="77777777" w:rsidR="00D07E5A" w:rsidRDefault="00FC6E93">
                      <w:pPr>
                        <w:rPr>
                          <w:sz w:val="18"/>
                        </w:rPr>
                      </w:pPr>
                      <w:r>
                        <w:rPr>
                          <w:sz w:val="18"/>
                        </w:rPr>
                        <w:t>Investigating Officer</w:t>
                      </w:r>
                    </w:p>
                  </w:txbxContent>
                </v:textbox>
              </v:rect>
            </w:pict>
          </mc:Fallback>
        </mc:AlternateContent>
      </w:r>
      <w:r>
        <w:rPr>
          <w:noProof/>
        </w:rPr>
        <mc:AlternateContent>
          <mc:Choice Requires="wps">
            <w:drawing>
              <wp:anchor distT="0" distB="0" distL="114300" distR="114300" simplePos="0" relativeHeight="251663872" behindDoc="0" locked="0" layoutInCell="1" allowOverlap="0" wp14:anchorId="208B85F5" wp14:editId="480CC541">
                <wp:simplePos x="0" y="0"/>
                <wp:positionH relativeFrom="column">
                  <wp:posOffset>272415</wp:posOffset>
                </wp:positionH>
                <wp:positionV relativeFrom="paragraph">
                  <wp:posOffset>2635250</wp:posOffset>
                </wp:positionV>
                <wp:extent cx="1276985" cy="495300"/>
                <wp:effectExtent l="0" t="0" r="0" b="6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985" cy="495300"/>
                        </a:xfrm>
                        <a:prstGeom prst="rect">
                          <a:avLst/>
                        </a:prstGeom>
                        <a:solidFill>
                          <a:srgbClr val="FFFFFF"/>
                        </a:solidFill>
                        <a:ln w="9525">
                          <a:solidFill>
                            <a:srgbClr val="000000"/>
                          </a:solidFill>
                        </a:ln>
                      </wps:spPr>
                      <wps:txbx>
                        <w:txbxContent>
                          <w:p w14:paraId="53A4B8E7" w14:textId="77777777" w:rsidR="00D07E5A" w:rsidRDefault="00FC6E93">
                            <w:pPr>
                              <w:rPr>
                                <w:sz w:val="18"/>
                              </w:rPr>
                            </w:pPr>
                            <w:r>
                              <w:rPr>
                                <w:sz w:val="18"/>
                              </w:rPr>
                              <w:t>Following guidelines of Trust Disciplinary Procedures</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208B85F5" id="Rectangle 10" o:spid="_x0000_s1047" style="position:absolute;margin-left:21.45pt;margin-top:207.5pt;width:100.55pt;height:39pt;z-index:251663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" o:allowoverlap="f">
                <v:path arrowok="t"/>
                <v:textbox style="mso-fit-shape-to-text:t">
                  <w:txbxContent>
                    <w:p w14:paraId="53A4B8E7" w14:textId="77777777" w:rsidR="00D07E5A" w:rsidRDefault="00FC6E93">
                      <w:pPr>
                        <w:rPr>
                          <w:sz w:val="18"/>
                        </w:rPr>
                      </w:pPr>
                      <w:r>
                        <w:rPr>
                          <w:sz w:val="18"/>
                        </w:rPr>
                        <w:t>Following guidelines of Trust Disciplinary Procedures</w:t>
                      </w:r>
                    </w:p>
                  </w:txbxContent>
                </v:textbox>
              </v:rect>
            </w:pict>
          </mc:Fallback>
        </mc:AlternateContent>
      </w:r>
      <w:r>
        <w:rPr>
          <w:noProof/>
        </w:rPr>
        <mc:AlternateContent>
          <mc:Choice Requires="wps">
            <w:drawing>
              <wp:anchor distT="0" distB="0" distL="114300" distR="114300" simplePos="0" relativeHeight="251664896" behindDoc="0" locked="0" layoutInCell="1" allowOverlap="0" wp14:anchorId="4C29108A" wp14:editId="77DDCE89">
                <wp:simplePos x="0" y="0"/>
                <wp:positionH relativeFrom="column">
                  <wp:posOffset>1967230</wp:posOffset>
                </wp:positionH>
                <wp:positionV relativeFrom="paragraph">
                  <wp:posOffset>4354830</wp:posOffset>
                </wp:positionV>
                <wp:extent cx="1275715" cy="626745"/>
                <wp:effectExtent l="0" t="0" r="635" b="254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715" cy="626745"/>
                        </a:xfrm>
                        <a:prstGeom prst="rect">
                          <a:avLst/>
                        </a:prstGeom>
                        <a:solidFill>
                          <a:srgbClr val="FFFFFF"/>
                        </a:solidFill>
                        <a:ln w="9525">
                          <a:solidFill>
                            <a:srgbClr val="000000"/>
                          </a:solidFill>
                        </a:ln>
                      </wps:spPr>
                      <wps:txbx>
                        <w:txbxContent>
                          <w:p w14:paraId="174CF681" w14:textId="77777777" w:rsidR="00D07E5A" w:rsidRDefault="00FC6E93">
                            <w:pPr>
                              <w:rPr>
                                <w:sz w:val="18"/>
                              </w:rPr>
                            </w:pPr>
                            <w:r>
                              <w:rPr>
                                <w:sz w:val="18"/>
                              </w:rPr>
                              <w:t>Referred to Disciplinary Hearing by Complainants Manager</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4C29108A" id="Rectangle 9" o:spid="_x0000_s1048" style="position:absolute;margin-left:154.9pt;margin-top:342.9pt;width:100.45pt;height:49.35pt;z-index:2516648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" o:allowoverlap="f">
                <v:path arrowok="t"/>
                <v:textbox style="mso-fit-shape-to-text:t">
                  <w:txbxContent>
                    <w:p w14:paraId="174CF681" w14:textId="77777777" w:rsidR="00D07E5A" w:rsidRDefault="00FC6E93">
                      <w:pPr>
                        <w:rPr>
                          <w:sz w:val="18"/>
                        </w:rPr>
                      </w:pPr>
                      <w:r>
                        <w:rPr>
                          <w:sz w:val="18"/>
                        </w:rPr>
                        <w:t>Referred to Disciplinary Hearing by Complainants Manager</w:t>
                      </w:r>
                    </w:p>
                  </w:txbxContent>
                </v:textbox>
              </v:rect>
            </w:pict>
          </mc:Fallback>
        </mc:AlternateContent>
      </w:r>
      <w:r>
        <w:rPr>
          <w:noProof/>
        </w:rPr>
        <mc:AlternateContent>
          <mc:Choice Requires="wps">
            <w:drawing>
              <wp:anchor distT="0" distB="0" distL="114300" distR="114300" simplePos="0" relativeHeight="251665920" behindDoc="0" locked="0" layoutInCell="1" allowOverlap="0" wp14:anchorId="7B4942BE" wp14:editId="4E74121B">
                <wp:simplePos x="0" y="0"/>
                <wp:positionH relativeFrom="column">
                  <wp:posOffset>272415</wp:posOffset>
                </wp:positionH>
                <wp:positionV relativeFrom="paragraph">
                  <wp:posOffset>3627120</wp:posOffset>
                </wp:positionV>
                <wp:extent cx="1276985" cy="495300"/>
                <wp:effectExtent l="0" t="0" r="0" b="63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985" cy="495300"/>
                        </a:xfrm>
                        <a:prstGeom prst="rect">
                          <a:avLst/>
                        </a:prstGeom>
                        <a:solidFill>
                          <a:srgbClr val="FFFFFF"/>
                        </a:solidFill>
                        <a:ln w="9525">
                          <a:solidFill>
                            <a:srgbClr val="000000"/>
                          </a:solidFill>
                        </a:ln>
                      </wps:spPr>
                      <wps:txbx>
                        <w:txbxContent>
                          <w:p w14:paraId="6092CB46" w14:textId="77777777" w:rsidR="00D07E5A" w:rsidRDefault="00FC6E93">
                            <w:pPr>
                              <w:rPr>
                                <w:sz w:val="18"/>
                              </w:rPr>
                            </w:pPr>
                            <w:r>
                              <w:rPr>
                                <w:sz w:val="18"/>
                              </w:rPr>
                              <w:t xml:space="preserve">Feedback to Complainant and </w:t>
                            </w:r>
                          </w:p>
                          <w:p w14:paraId="7A8D18F6" w14:textId="77777777" w:rsidR="00D07E5A" w:rsidRDefault="00FC6E93">
                            <w:pPr>
                              <w:rPr>
                                <w:sz w:val="18"/>
                              </w:rPr>
                            </w:pPr>
                            <w:r>
                              <w:rPr>
                                <w:sz w:val="18"/>
                              </w:rPr>
                              <w:t>Harrasser by Chair</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7B4942BE" id="Rectangle 8" o:spid="_x0000_s1049" style="position:absolute;margin-left:21.45pt;margin-top:285.6pt;width:100.55pt;height:39pt;z-index:251665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" o:allowoverlap="f">
                <v:path arrowok="t"/>
                <v:textbox style="mso-fit-shape-to-text:t">
                  <w:txbxContent>
                    <w:p w14:paraId="6092CB46" w14:textId="77777777" w:rsidR="00D07E5A" w:rsidRDefault="00FC6E93">
                      <w:pPr>
                        <w:rPr>
                          <w:sz w:val="18"/>
                        </w:rPr>
                      </w:pPr>
                      <w:r>
                        <w:rPr>
                          <w:sz w:val="18"/>
                        </w:rPr>
                        <w:t xml:space="preserve">Feedback to Complainant and </w:t>
                      </w:r>
                    </w:p>
                    <w:p w14:paraId="7A8D18F6" w14:textId="77777777" w:rsidR="00D07E5A" w:rsidRDefault="00FC6E93">
                      <w:pPr>
                        <w:rPr>
                          <w:sz w:val="18"/>
                        </w:rPr>
                      </w:pPr>
                      <w:r>
                        <w:rPr>
                          <w:sz w:val="18"/>
                        </w:rPr>
                        <w:t>Harrasser by Chair</w:t>
                      </w:r>
                    </w:p>
                  </w:txbxContent>
                </v:textbox>
              </v:rect>
            </w:pict>
          </mc:Fallback>
        </mc:AlternateContent>
      </w:r>
      <w:r>
        <w:rPr>
          <w:noProof/>
        </w:rPr>
        <mc:AlternateContent>
          <mc:Choice Requires="wps">
            <w:drawing>
              <wp:anchor distT="0" distB="0" distL="114300" distR="114300" simplePos="0" relativeHeight="251666944" behindDoc="0" locked="0" layoutInCell="1" allowOverlap="0" wp14:anchorId="7573123A" wp14:editId="50CD58C5">
                <wp:simplePos x="0" y="0"/>
                <wp:positionH relativeFrom="column">
                  <wp:posOffset>189230</wp:posOffset>
                </wp:positionH>
                <wp:positionV relativeFrom="paragraph">
                  <wp:posOffset>845820</wp:posOffset>
                </wp:positionV>
                <wp:extent cx="1269365" cy="363855"/>
                <wp:effectExtent l="0" t="0" r="698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9365" cy="363855"/>
                        </a:xfrm>
                        <a:prstGeom prst="rect">
                          <a:avLst/>
                        </a:prstGeom>
                        <a:solidFill>
                          <a:srgbClr val="FFFFFF"/>
                        </a:solidFill>
                        <a:ln w="9525">
                          <a:solidFill>
                            <a:srgbClr val="000000"/>
                          </a:solidFill>
                        </a:ln>
                      </wps:spPr>
                      <wps:txbx>
                        <w:txbxContent>
                          <w:p w14:paraId="306DDE44" w14:textId="77777777" w:rsidR="00D07E5A" w:rsidRDefault="00FC6E93">
                            <w:pPr>
                              <w:rPr>
                                <w:sz w:val="18"/>
                              </w:rPr>
                            </w:pPr>
                            <w:r>
                              <w:rPr>
                                <w:sz w:val="18"/>
                              </w:rPr>
                              <w:t>Manager monitors for further issues</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7573123A" id="Rectangle 7" o:spid="_x0000_s1050" style="position:absolute;margin-left:14.9pt;margin-top:66.6pt;width:99.95pt;height:28.65pt;z-index:2516669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" o:allowoverlap="f">
                <v:path arrowok="t"/>
                <v:textbox style="mso-fit-shape-to-text:t">
                  <w:txbxContent>
                    <w:p w14:paraId="306DDE44" w14:textId="77777777" w:rsidR="00D07E5A" w:rsidRDefault="00FC6E93">
                      <w:pPr>
                        <w:rPr>
                          <w:sz w:val="18"/>
                        </w:rPr>
                      </w:pPr>
                      <w:r>
                        <w:rPr>
                          <w:sz w:val="18"/>
                        </w:rPr>
                        <w:t>Manager monitors for further issues</w:t>
                      </w:r>
                    </w:p>
                  </w:txbxContent>
                </v:textbox>
              </v:rect>
            </w:pict>
          </mc:Fallback>
        </mc:AlternateContent>
      </w:r>
      <w:r>
        <w:rPr>
          <w:noProof/>
        </w:rPr>
        <mc:AlternateContent>
          <mc:Choice Requires="wps">
            <w:drawing>
              <wp:anchor distT="0" distB="0" distL="114300" distR="114300" simplePos="0" relativeHeight="251667968" behindDoc="0" locked="0" layoutInCell="1" allowOverlap="0" wp14:anchorId="0AF9AD8F" wp14:editId="1E5F9951">
                <wp:simplePos x="0" y="0"/>
                <wp:positionH relativeFrom="column">
                  <wp:posOffset>1960880</wp:posOffset>
                </wp:positionH>
                <wp:positionV relativeFrom="paragraph">
                  <wp:posOffset>3615055</wp:posOffset>
                </wp:positionV>
                <wp:extent cx="1275715" cy="495300"/>
                <wp:effectExtent l="0" t="0" r="635" b="63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5715" cy="495300"/>
                        </a:xfrm>
                        <a:prstGeom prst="rect">
                          <a:avLst/>
                        </a:prstGeom>
                        <a:solidFill>
                          <a:srgbClr val="FFFFFF"/>
                        </a:solidFill>
                        <a:ln w="9525">
                          <a:solidFill>
                            <a:srgbClr val="000000"/>
                          </a:solidFill>
                        </a:ln>
                      </wps:spPr>
                      <wps:txbx>
                        <w:txbxContent>
                          <w:p w14:paraId="1FC45D19" w14:textId="77777777" w:rsidR="00D07E5A" w:rsidRDefault="00FC6E93">
                            <w:pPr>
                              <w:rPr>
                                <w:sz w:val="18"/>
                              </w:rPr>
                            </w:pPr>
                            <w:r>
                              <w:rPr>
                                <w:sz w:val="18"/>
                              </w:rPr>
                              <w:t>Outcome indicates sufficient evidence to hold a hearing Y/N</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0AF9AD8F" id="Rectangle 6" o:spid="_x0000_s1051" style="position:absolute;margin-left:154.4pt;margin-top:284.65pt;width:100.45pt;height:39pt;z-index:2516679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" o:allowoverlap="f">
                <v:path arrowok="t"/>
                <v:textbox style="mso-fit-shape-to-text:t">
                  <w:txbxContent>
                    <w:p w14:paraId="1FC45D19" w14:textId="77777777" w:rsidR="00D07E5A" w:rsidRDefault="00FC6E93">
                      <w:pPr>
                        <w:rPr>
                          <w:sz w:val="18"/>
                        </w:rPr>
                      </w:pPr>
                      <w:r>
                        <w:rPr>
                          <w:sz w:val="18"/>
                        </w:rPr>
                        <w:t>Outcome indicates sufficient evidence to hold a hearing Y/N</w:t>
                      </w:r>
                    </w:p>
                  </w:txbxContent>
                </v:textbox>
              </v:rect>
            </w:pict>
          </mc:Fallback>
        </mc:AlternateContent>
      </w:r>
      <w:r>
        <w:rPr>
          <w:noProof/>
        </w:rPr>
        <mc:AlternateContent>
          <mc:Choice Requires="wps">
            <w:drawing>
              <wp:anchor distT="0" distB="0" distL="114300" distR="114300" simplePos="0" relativeHeight="251668992" behindDoc="0" locked="0" layoutInCell="1" allowOverlap="0" wp14:anchorId="6DF53463" wp14:editId="789A303A">
                <wp:simplePos x="0" y="0"/>
                <wp:positionH relativeFrom="column">
                  <wp:posOffset>3465195</wp:posOffset>
                </wp:positionH>
                <wp:positionV relativeFrom="paragraph">
                  <wp:posOffset>1926590</wp:posOffset>
                </wp:positionV>
                <wp:extent cx="1515110" cy="485775"/>
                <wp:effectExtent l="0" t="0" r="8890" b="952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5110" cy="485775"/>
                        </a:xfrm>
                        <a:prstGeom prst="rect">
                          <a:avLst/>
                        </a:prstGeom>
                        <a:solidFill>
                          <a:srgbClr val="FFFFFF"/>
                        </a:solidFill>
                        <a:ln w="9525">
                          <a:solidFill>
                            <a:srgbClr val="000000"/>
                          </a:solidFill>
                        </a:ln>
                      </wps:spPr>
                      <wps:txbx>
                        <w:txbxContent>
                          <w:p w14:paraId="2FB81049" w14:textId="77777777" w:rsidR="00D07E5A" w:rsidRDefault="00FC6E93">
                            <w:pPr>
                              <w:rPr>
                                <w:sz w:val="18"/>
                              </w:rPr>
                            </w:pPr>
                            <w:r>
                              <w:rPr>
                                <w:sz w:val="18"/>
                              </w:rPr>
                              <w:t>Consideration given to transfers etc. to address working environment</w:t>
                            </w:r>
                          </w:p>
                        </w:txbxContent>
                      </wps:txbx>
                      <wps:bodyPr/>
                    </wps:wsp>
                  </a:graphicData>
                </a:graphic>
                <wp14:sizeRelH relativeFrom="margin">
                  <wp14:pctWidth>0</wp14:pctWidth>
                </wp14:sizeRelH>
                <wp14:sizeRelV relativeFrom="margin">
                  <wp14:pctHeight>0</wp14:pctHeight>
                </wp14:sizeRelV>
              </wp:anchor>
            </w:drawing>
          </mc:Choice>
          <mc:Fallback>
            <w:pict>
              <v:rect w14:anchorId="6DF53463" id="Rectangle 5" o:spid="_x0000_s1052" style="position:absolute;margin-left:272.85pt;margin-top:151.7pt;width:119.3pt;height:3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" o:allowoverlap="f">
                <v:path arrowok="t"/>
                <v:textbox>
                  <w:txbxContent>
                    <w:p w14:paraId="2FB81049" w14:textId="77777777" w:rsidR="00D07E5A" w:rsidRDefault="00FC6E93">
                      <w:pPr>
                        <w:rPr>
                          <w:sz w:val="18"/>
                        </w:rPr>
                      </w:pPr>
                      <w:r>
                        <w:rPr>
                          <w:sz w:val="18"/>
                        </w:rPr>
                        <w:t>Consideration given to transfers etc. to address working environment</w:t>
                      </w:r>
                    </w:p>
                  </w:txbxContent>
                </v:textbox>
              </v:rect>
            </w:pict>
          </mc:Fallback>
        </mc:AlternateContent>
      </w:r>
      <w:r>
        <w:rPr>
          <w:noProof/>
        </w:rPr>
        <mc:AlternateContent>
          <mc:Choice Requires="wps">
            <w:drawing>
              <wp:anchor distT="0" distB="0" distL="114300" distR="114300" simplePos="0" relativeHeight="251670016" behindDoc="0" locked="0" layoutInCell="1" allowOverlap="0" wp14:anchorId="114AC98D" wp14:editId="4FC71891">
                <wp:simplePos x="0" y="0"/>
                <wp:positionH relativeFrom="column">
                  <wp:posOffset>1947545</wp:posOffset>
                </wp:positionH>
                <wp:positionV relativeFrom="paragraph">
                  <wp:posOffset>3174365</wp:posOffset>
                </wp:positionV>
                <wp:extent cx="1276985" cy="23241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985" cy="232410"/>
                        </a:xfrm>
                        <a:prstGeom prst="rect">
                          <a:avLst/>
                        </a:prstGeom>
                        <a:solidFill>
                          <a:srgbClr val="FFFFFF"/>
                        </a:solidFill>
                        <a:ln w="9525">
                          <a:solidFill>
                            <a:srgbClr val="000000"/>
                          </a:solidFill>
                        </a:ln>
                      </wps:spPr>
                      <wps:txbx>
                        <w:txbxContent>
                          <w:p w14:paraId="4637CB48" w14:textId="77777777" w:rsidR="00D07E5A" w:rsidRDefault="00FC6E93">
                            <w:pPr>
                              <w:rPr>
                                <w:sz w:val="18"/>
                              </w:rPr>
                            </w:pPr>
                            <w:r>
                              <w:rPr>
                                <w:sz w:val="18"/>
                              </w:rPr>
                              <w:t>Feedback Meeting</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114AC98D" id="Rectangle 4" o:spid="_x0000_s1053" style="position:absolute;margin-left:153.35pt;margin-top:249.95pt;width:100.55pt;height:18.3pt;z-index:2516700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" o:allowoverlap="f">
                <v:path arrowok="t"/>
                <v:textbox style="mso-fit-shape-to-text:t">
                  <w:txbxContent>
                    <w:p w14:paraId="4637CB48" w14:textId="77777777" w:rsidR="00D07E5A" w:rsidRDefault="00FC6E93">
                      <w:pPr>
                        <w:rPr>
                          <w:sz w:val="18"/>
                        </w:rPr>
                      </w:pPr>
                      <w:r>
                        <w:rPr>
                          <w:sz w:val="18"/>
                        </w:rPr>
                        <w:t>Feedback Meeting</w:t>
                      </w:r>
                    </w:p>
                  </w:txbxContent>
                </v:textbox>
              </v:rect>
            </w:pict>
          </mc:Fallback>
        </mc:AlternateContent>
      </w:r>
      <w:r>
        <w:rPr>
          <w:noProof/>
        </w:rPr>
        <mc:AlternateContent>
          <mc:Choice Requires="wps">
            <w:drawing>
              <wp:anchor distT="0" distB="0" distL="114300" distR="114300" simplePos="0" relativeHeight="251671040" behindDoc="0" locked="0" layoutInCell="1" allowOverlap="0" wp14:anchorId="7A390E6A" wp14:editId="0DB22CB9">
                <wp:simplePos x="0" y="0"/>
                <wp:positionH relativeFrom="column">
                  <wp:posOffset>3454400</wp:posOffset>
                </wp:positionH>
                <wp:positionV relativeFrom="paragraph">
                  <wp:posOffset>1379855</wp:posOffset>
                </wp:positionV>
                <wp:extent cx="1515110" cy="363855"/>
                <wp:effectExtent l="0" t="0" r="889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5110" cy="363855"/>
                        </a:xfrm>
                        <a:prstGeom prst="rect">
                          <a:avLst/>
                        </a:prstGeom>
                        <a:solidFill>
                          <a:srgbClr val="FFFFFF"/>
                        </a:solidFill>
                        <a:ln w="9525">
                          <a:solidFill>
                            <a:srgbClr val="000000"/>
                          </a:solidFill>
                        </a:ln>
                      </wps:spPr>
                      <wps:txbx>
                        <w:txbxContent>
                          <w:p w14:paraId="3F71823C" w14:textId="77777777" w:rsidR="00D07E5A" w:rsidRDefault="00FC6E93">
                            <w:pPr>
                              <w:rPr>
                                <w:sz w:val="18"/>
                              </w:rPr>
                            </w:pPr>
                            <w:r>
                              <w:rPr>
                                <w:sz w:val="18"/>
                              </w:rPr>
                              <w:t>Faciltated by Staff side or HR if necessary</w:t>
                            </w:r>
                          </w:p>
                        </w:txbxContent>
                      </wps:txbx>
                      <wps:bodyPr>
                        <a:spAutoFit/>
                      </wps:bodyPr>
                    </wps:wsp>
                  </a:graphicData>
                </a:graphic>
                <wp14:sizeRelH relativeFrom="margin">
                  <wp14:pctWidth>0</wp14:pctWidth>
                </wp14:sizeRelH>
                <wp14:sizeRelV relativeFrom="margin">
                  <wp14:pctHeight>20000</wp14:pctHeight>
                </wp14:sizeRelV>
              </wp:anchor>
            </w:drawing>
          </mc:Choice>
          <mc:Fallback>
            <w:pict>
              <v:rect w14:anchorId="7A390E6A" id="Rectangle 3" o:spid="_x0000_s1054" style="position:absolute;margin-left:272pt;margin-top:108.65pt;width:119.3pt;height:28.65pt;z-index:2516710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" o:allowoverlap="f">
                <v:path arrowok="t"/>
                <v:textbox style="mso-fit-shape-to-text:t">
                  <w:txbxContent>
                    <w:p w14:paraId="3F71823C" w14:textId="77777777" w:rsidR="00D07E5A" w:rsidRDefault="00FC6E93">
                      <w:pPr>
                        <w:rPr>
                          <w:sz w:val="18"/>
                        </w:rPr>
                      </w:pPr>
                      <w:r>
                        <w:rPr>
                          <w:sz w:val="18"/>
                        </w:rPr>
                        <w:t>Faciltated by Staff side or HR if necessary</w:t>
                      </w:r>
                    </w:p>
                  </w:txbxContent>
                </v:textbox>
              </v:rect>
            </w:pict>
          </mc:Fallback>
        </mc:AlternateContent>
      </w:r>
    </w:p>
    <w:p w14:paraId="220C483E" w14:textId="77777777" w:rsidR="00D07E5A" w:rsidRDefault="00FC6E93">
      <w:pPr>
        <w:jc w:val="right"/>
        <w:rPr>
          <w:b/>
        </w:rPr>
      </w:pPr>
      <w:r>
        <w:rPr>
          <w:b/>
        </w:rPr>
        <w:lastRenderedPageBreak/>
        <w:t>APPENDIX 2</w:t>
      </w:r>
    </w:p>
    <w:p w14:paraId="4C3C37E8" w14:textId="77777777" w:rsidR="00D07E5A" w:rsidRDefault="00FC6E93">
      <w:pPr>
        <w:rPr>
          <w:b/>
          <w:sz w:val="18"/>
        </w:rPr>
      </w:pPr>
      <w:r>
        <w:rPr>
          <w:b/>
          <w:sz w:val="18"/>
        </w:rPr>
        <w:t>STRICTLY CONFIDENTIAL</w:t>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r>
        <w:rPr>
          <w:b/>
          <w:sz w:val="18"/>
        </w:rPr>
        <w:tab/>
      </w:r>
    </w:p>
    <w:p w14:paraId="3D39A0C3" w14:textId="77777777" w:rsidR="00D07E5A" w:rsidRDefault="00FC6E93">
      <w:pPr>
        <w:rPr>
          <w:b/>
          <w:sz w:val="18"/>
        </w:rPr>
      </w:pPr>
      <w:r>
        <w:rPr>
          <w:b/>
          <w:sz w:val="18"/>
        </w:rPr>
        <w:t>Please ensure Anonymity for the Member of Staff when completing this form</w:t>
      </w:r>
    </w:p>
    <w:p w14:paraId="66D93EBE" w14:textId="77777777" w:rsidR="00D07E5A" w:rsidRDefault="00FC6E93">
      <w:pPr>
        <w:rPr>
          <w:sz w:val="18"/>
        </w:rPr>
      </w:pPr>
      <w:r>
        <w:rPr>
          <w:b/>
          <w:sz w:val="18"/>
        </w:rPr>
        <w:t xml:space="preserve">This form gives important feedback to help combat harassment in the </w:t>
      </w:r>
      <w:proofErr w:type="gramStart"/>
      <w:r>
        <w:rPr>
          <w:b/>
          <w:sz w:val="18"/>
        </w:rPr>
        <w:t>Trust</w:t>
      </w:r>
      <w:proofErr w:type="gramEnd"/>
    </w:p>
    <w:p w14:paraId="3748DA10" w14:textId="77777777" w:rsidR="00D07E5A" w:rsidRDefault="00FC6E93">
      <w:pPr>
        <w:pStyle w:val="Heading2"/>
        <w:rPr>
          <w:sz w:val="18"/>
        </w:rPr>
      </w:pPr>
      <w:r>
        <w:rPr>
          <w:sz w:val="18"/>
        </w:rPr>
        <w:t xml:space="preserve">INCIDENT(S) OF HARASSMENT OR BULLYING MONITORING FORM – to be completed by the person dealing with initial </w:t>
      </w:r>
      <w:proofErr w:type="gramStart"/>
      <w:r>
        <w:rPr>
          <w:sz w:val="18"/>
        </w:rPr>
        <w:t>contact</w:t>
      </w:r>
      <w:proofErr w:type="gramEnd"/>
    </w:p>
    <w:p w14:paraId="00E265E4" w14:textId="77777777" w:rsidR="00D07E5A" w:rsidRDefault="00FC6E93">
      <w:pPr>
        <w:rPr>
          <w:sz w:val="18"/>
        </w:rPr>
      </w:pPr>
      <w:r>
        <w:rPr>
          <w:i/>
          <w:sz w:val="18"/>
        </w:rPr>
        <w:t xml:space="preserve">  </w:t>
      </w:r>
    </w:p>
    <w:tbl>
      <w:tblPr>
        <w:tblpPr w:leftFromText="180" w:rightFromText="180" w:vertAnchor="text" w:horzAnchor="margin" w:tblpX="1" w:tblpY="-83"/>
        <w:tblW w:w="9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3"/>
        <w:gridCol w:w="1639"/>
        <w:gridCol w:w="4685"/>
      </w:tblGrid>
      <w:tr w:rsidR="00D07E5A" w14:paraId="22F2232A" w14:textId="77777777">
        <w:trPr>
          <w:trHeight w:val="352"/>
        </w:trPr>
        <w:tc>
          <w:tcPr>
            <w:tcW w:w="9307" w:type="dxa"/>
            <w:gridSpan w:val="3"/>
            <w:shd w:val="pct75" w:color="auto" w:fill="FFFFFF"/>
          </w:tcPr>
          <w:p w14:paraId="086B99A6" w14:textId="77777777" w:rsidR="00D07E5A" w:rsidRDefault="00FC6E93">
            <w:pPr>
              <w:rPr>
                <w:color w:val="FFFFFF"/>
                <w:sz w:val="18"/>
              </w:rPr>
            </w:pPr>
            <w:r>
              <w:rPr>
                <w:color w:val="FFFFFF"/>
                <w:sz w:val="18"/>
              </w:rPr>
              <w:t>Tick whatever applies, and give details where relevant without compromising anonymity</w:t>
            </w:r>
          </w:p>
        </w:tc>
      </w:tr>
      <w:tr w:rsidR="00D07E5A" w14:paraId="41F5404F" w14:textId="77777777">
        <w:trPr>
          <w:trHeight w:val="903"/>
        </w:trPr>
        <w:tc>
          <w:tcPr>
            <w:tcW w:w="4622" w:type="dxa"/>
            <w:gridSpan w:val="2"/>
          </w:tcPr>
          <w:p w14:paraId="3E3BC788" w14:textId="77777777" w:rsidR="00D07E5A" w:rsidRDefault="00FC6E93">
            <w:pPr>
              <w:rPr>
                <w:b/>
                <w:sz w:val="18"/>
              </w:rPr>
            </w:pPr>
            <w:r>
              <w:rPr>
                <w:b/>
                <w:sz w:val="18"/>
              </w:rPr>
              <w:t>How you were contacted:</w:t>
            </w:r>
          </w:p>
          <w:p w14:paraId="16627042" w14:textId="77777777" w:rsidR="00D07E5A" w:rsidRDefault="00FC6E93">
            <w:pPr>
              <w:rPr>
                <w:sz w:val="18"/>
              </w:rPr>
            </w:pPr>
            <w:r>
              <w:rPr>
                <w:sz w:val="18"/>
              </w:rPr>
              <w:t>Phone</w:t>
            </w:r>
            <w:r>
              <w:rPr>
                <w:sz w:val="18"/>
              </w:rPr>
              <w:tab/>
            </w:r>
            <w:r>
              <w:rPr>
                <w:sz w:val="18"/>
              </w:rPr>
              <w:tab/>
            </w:r>
            <w:r>
              <w:rPr>
                <w:sz w:val="18"/>
              </w:rPr>
              <w:tab/>
            </w:r>
            <w:r>
              <w:rPr>
                <w:sz w:val="18"/>
              </w:rPr>
              <w:tab/>
              <w:t xml:space="preserve">                 □</w:t>
            </w:r>
          </w:p>
          <w:p w14:paraId="5979467A" w14:textId="77777777" w:rsidR="00D07E5A" w:rsidRDefault="00FC6E93">
            <w:pPr>
              <w:rPr>
                <w:sz w:val="18"/>
              </w:rPr>
            </w:pPr>
            <w:r>
              <w:rPr>
                <w:sz w:val="18"/>
              </w:rPr>
              <w:t>Meeting(s)</w:t>
            </w:r>
            <w:r>
              <w:rPr>
                <w:sz w:val="18"/>
              </w:rPr>
              <w:tab/>
            </w:r>
            <w:r>
              <w:rPr>
                <w:sz w:val="18"/>
              </w:rPr>
              <w:tab/>
            </w:r>
            <w:r>
              <w:rPr>
                <w:sz w:val="18"/>
              </w:rPr>
              <w:tab/>
              <w:t xml:space="preserve">                 □</w:t>
            </w:r>
          </w:p>
          <w:p w14:paraId="1C91A07F" w14:textId="77777777" w:rsidR="00D07E5A" w:rsidRDefault="00FC6E93">
            <w:pPr>
              <w:rPr>
                <w:sz w:val="18"/>
              </w:rPr>
            </w:pPr>
            <w:r>
              <w:rPr>
                <w:sz w:val="18"/>
              </w:rPr>
              <w:t>Other (Please specify)</w:t>
            </w:r>
            <w:r>
              <w:rPr>
                <w:sz w:val="18"/>
              </w:rPr>
              <w:tab/>
            </w:r>
            <w:r>
              <w:rPr>
                <w:sz w:val="18"/>
              </w:rPr>
              <w:tab/>
              <w:t xml:space="preserve">                 □</w:t>
            </w:r>
          </w:p>
        </w:tc>
        <w:tc>
          <w:tcPr>
            <w:tcW w:w="4685" w:type="dxa"/>
          </w:tcPr>
          <w:p w14:paraId="19C6EA60" w14:textId="77777777" w:rsidR="00D07E5A" w:rsidRDefault="00FC6E93">
            <w:pPr>
              <w:rPr>
                <w:b/>
                <w:sz w:val="18"/>
              </w:rPr>
            </w:pPr>
            <w:r>
              <w:rPr>
                <w:b/>
                <w:sz w:val="18"/>
              </w:rPr>
              <w:t>Nature of concern:</w:t>
            </w:r>
          </w:p>
          <w:p w14:paraId="7F1A2E3A" w14:textId="77777777" w:rsidR="00D07E5A" w:rsidRDefault="00FC6E93">
            <w:pPr>
              <w:rPr>
                <w:sz w:val="18"/>
              </w:rPr>
            </w:pPr>
            <w:r>
              <w:rPr>
                <w:sz w:val="18"/>
              </w:rPr>
              <w:t>Harassment</w:t>
            </w:r>
            <w:r>
              <w:rPr>
                <w:sz w:val="18"/>
              </w:rPr>
              <w:tab/>
            </w:r>
            <w:r>
              <w:rPr>
                <w:sz w:val="18"/>
              </w:rPr>
              <w:tab/>
            </w:r>
            <w:r>
              <w:rPr>
                <w:sz w:val="18"/>
              </w:rPr>
              <w:tab/>
            </w:r>
            <w:r>
              <w:rPr>
                <w:sz w:val="18"/>
              </w:rPr>
              <w:tab/>
              <w:t xml:space="preserve">     □</w:t>
            </w:r>
          </w:p>
          <w:p w14:paraId="2A6C609B" w14:textId="77777777" w:rsidR="00D07E5A" w:rsidRDefault="00FC6E93">
            <w:pPr>
              <w:rPr>
                <w:sz w:val="18"/>
              </w:rPr>
            </w:pPr>
            <w:r>
              <w:rPr>
                <w:sz w:val="18"/>
              </w:rPr>
              <w:t>Bullying</w:t>
            </w:r>
            <w:r>
              <w:rPr>
                <w:sz w:val="18"/>
              </w:rPr>
              <w:tab/>
            </w:r>
            <w:r>
              <w:rPr>
                <w:sz w:val="18"/>
              </w:rPr>
              <w:tab/>
            </w:r>
            <w:r>
              <w:rPr>
                <w:sz w:val="18"/>
              </w:rPr>
              <w:tab/>
            </w:r>
            <w:r>
              <w:rPr>
                <w:sz w:val="18"/>
              </w:rPr>
              <w:tab/>
            </w:r>
            <w:r>
              <w:rPr>
                <w:sz w:val="18"/>
              </w:rPr>
              <w:tab/>
              <w:t xml:space="preserve">     □</w:t>
            </w:r>
          </w:p>
          <w:p w14:paraId="1AC2E5C4" w14:textId="77777777" w:rsidR="00D07E5A" w:rsidRDefault="00FC6E93">
            <w:pPr>
              <w:rPr>
                <w:sz w:val="18"/>
              </w:rPr>
            </w:pPr>
            <w:r>
              <w:rPr>
                <w:sz w:val="18"/>
              </w:rPr>
              <w:t>Other (specify)</w:t>
            </w:r>
            <w:r>
              <w:rPr>
                <w:sz w:val="18"/>
              </w:rPr>
              <w:tab/>
            </w:r>
            <w:r>
              <w:rPr>
                <w:sz w:val="18"/>
              </w:rPr>
              <w:tab/>
            </w:r>
            <w:r>
              <w:rPr>
                <w:sz w:val="18"/>
              </w:rPr>
              <w:tab/>
            </w:r>
            <w:r>
              <w:rPr>
                <w:sz w:val="18"/>
              </w:rPr>
              <w:tab/>
              <w:t xml:space="preserve">     □</w:t>
            </w:r>
          </w:p>
        </w:tc>
      </w:tr>
      <w:tr w:rsidR="00D07E5A" w14:paraId="7F69A24C" w14:textId="77777777">
        <w:trPr>
          <w:trHeight w:val="350"/>
        </w:trPr>
        <w:tc>
          <w:tcPr>
            <w:tcW w:w="2983" w:type="dxa"/>
          </w:tcPr>
          <w:p w14:paraId="78B0E1B3" w14:textId="77777777" w:rsidR="00D07E5A" w:rsidRDefault="00FC6E93">
            <w:pPr>
              <w:rPr>
                <w:sz w:val="18"/>
              </w:rPr>
            </w:pPr>
            <w:r>
              <w:rPr>
                <w:b/>
                <w:sz w:val="18"/>
              </w:rPr>
              <w:t>Date of first contact</w:t>
            </w:r>
            <w:r>
              <w:rPr>
                <w:sz w:val="18"/>
              </w:rPr>
              <w:t>:</w:t>
            </w:r>
          </w:p>
          <w:p w14:paraId="34CF896A" w14:textId="77777777" w:rsidR="00D07E5A" w:rsidRDefault="00D07E5A">
            <w:pPr>
              <w:rPr>
                <w:sz w:val="18"/>
              </w:rPr>
            </w:pPr>
          </w:p>
        </w:tc>
        <w:tc>
          <w:tcPr>
            <w:tcW w:w="6324" w:type="dxa"/>
            <w:gridSpan w:val="2"/>
          </w:tcPr>
          <w:p w14:paraId="18D764E0" w14:textId="77777777" w:rsidR="00D07E5A" w:rsidRDefault="00FC6E93">
            <w:pPr>
              <w:rPr>
                <w:b/>
                <w:sz w:val="18"/>
              </w:rPr>
            </w:pPr>
            <w:r>
              <w:rPr>
                <w:b/>
                <w:sz w:val="18"/>
              </w:rPr>
              <w:t>Approximately how much time did you spend on this case:</w:t>
            </w:r>
          </w:p>
          <w:p w14:paraId="1A45B626" w14:textId="77777777" w:rsidR="00D07E5A" w:rsidRDefault="00D07E5A">
            <w:pPr>
              <w:rPr>
                <w:sz w:val="18"/>
              </w:rPr>
            </w:pPr>
          </w:p>
        </w:tc>
      </w:tr>
      <w:tr w:rsidR="00D07E5A" w14:paraId="3AEF618A" w14:textId="77777777">
        <w:trPr>
          <w:trHeight w:val="1805"/>
        </w:trPr>
        <w:tc>
          <w:tcPr>
            <w:tcW w:w="9307" w:type="dxa"/>
            <w:gridSpan w:val="3"/>
          </w:tcPr>
          <w:p w14:paraId="12843D4A" w14:textId="77777777" w:rsidR="00D07E5A" w:rsidRDefault="00FC6E93">
            <w:pPr>
              <w:rPr>
                <w:sz w:val="18"/>
              </w:rPr>
            </w:pPr>
            <w:r>
              <w:rPr>
                <w:b/>
                <w:sz w:val="18"/>
              </w:rPr>
              <w:t>Type of harassment/bullying</w:t>
            </w:r>
            <w:r>
              <w:rPr>
                <w:sz w:val="18"/>
              </w:rPr>
              <w:t xml:space="preserve"> </w:t>
            </w:r>
            <w:r>
              <w:rPr>
                <w:b/>
                <w:sz w:val="18"/>
              </w:rPr>
              <w:t xml:space="preserve">                                            Please also give some  basic details of concerns:</w:t>
            </w:r>
            <w:r>
              <w:rPr>
                <w:sz w:val="18"/>
              </w:rPr>
              <w:t xml:space="preserve">  </w:t>
            </w:r>
          </w:p>
          <w:p w14:paraId="76300723" w14:textId="77777777" w:rsidR="00D07E5A" w:rsidRDefault="00FC6E93">
            <w:pPr>
              <w:rPr>
                <w:sz w:val="18"/>
              </w:rPr>
            </w:pPr>
            <w:r>
              <w:rPr>
                <w:sz w:val="18"/>
              </w:rPr>
              <w:t>Verbal</w:t>
            </w:r>
            <w:r>
              <w:rPr>
                <w:sz w:val="18"/>
              </w:rPr>
              <w:tab/>
            </w:r>
            <w:r>
              <w:rPr>
                <w:sz w:val="18"/>
              </w:rPr>
              <w:tab/>
            </w:r>
            <w:r>
              <w:rPr>
                <w:sz w:val="18"/>
              </w:rPr>
              <w:tab/>
            </w:r>
            <w:r>
              <w:rPr>
                <w:sz w:val="18"/>
              </w:rPr>
              <w:tab/>
            </w:r>
            <w:r>
              <w:rPr>
                <w:sz w:val="18"/>
              </w:rPr>
              <w:tab/>
              <w:t xml:space="preserve">      □</w:t>
            </w:r>
            <w:r>
              <w:rPr>
                <w:sz w:val="18"/>
              </w:rPr>
              <w:tab/>
            </w:r>
            <w:r>
              <w:rPr>
                <w:sz w:val="18"/>
              </w:rPr>
              <w:tab/>
              <w:t xml:space="preserve"> </w:t>
            </w:r>
          </w:p>
          <w:p w14:paraId="2B8EBFF4" w14:textId="77777777" w:rsidR="00D07E5A" w:rsidRDefault="00FC6E93">
            <w:pPr>
              <w:rPr>
                <w:sz w:val="18"/>
              </w:rPr>
            </w:pPr>
            <w:r>
              <w:rPr>
                <w:sz w:val="18"/>
              </w:rPr>
              <w:t>Physical</w:t>
            </w:r>
            <w:r>
              <w:rPr>
                <w:sz w:val="18"/>
              </w:rPr>
              <w:tab/>
            </w:r>
            <w:r>
              <w:rPr>
                <w:sz w:val="18"/>
              </w:rPr>
              <w:tab/>
            </w:r>
            <w:r>
              <w:rPr>
                <w:sz w:val="18"/>
              </w:rPr>
              <w:tab/>
            </w:r>
            <w:r>
              <w:rPr>
                <w:sz w:val="18"/>
              </w:rPr>
              <w:tab/>
            </w:r>
            <w:r>
              <w:rPr>
                <w:sz w:val="18"/>
              </w:rPr>
              <w:tab/>
              <w:t xml:space="preserve">      □</w:t>
            </w:r>
            <w:r>
              <w:rPr>
                <w:sz w:val="18"/>
              </w:rPr>
              <w:tab/>
            </w:r>
            <w:r>
              <w:rPr>
                <w:sz w:val="18"/>
              </w:rPr>
              <w:tab/>
              <w:t xml:space="preserve"> </w:t>
            </w:r>
          </w:p>
          <w:p w14:paraId="1E66BF65" w14:textId="77777777" w:rsidR="00D07E5A" w:rsidRDefault="00FC6E93">
            <w:pPr>
              <w:rPr>
                <w:sz w:val="18"/>
              </w:rPr>
            </w:pPr>
            <w:r>
              <w:rPr>
                <w:sz w:val="18"/>
              </w:rPr>
              <w:t>Victimisation</w:t>
            </w:r>
            <w:r>
              <w:rPr>
                <w:sz w:val="18"/>
              </w:rPr>
              <w:tab/>
            </w:r>
            <w:r>
              <w:rPr>
                <w:sz w:val="18"/>
              </w:rPr>
              <w:tab/>
            </w:r>
            <w:r>
              <w:rPr>
                <w:sz w:val="18"/>
              </w:rPr>
              <w:tab/>
            </w:r>
            <w:r>
              <w:rPr>
                <w:sz w:val="18"/>
              </w:rPr>
              <w:tab/>
              <w:t xml:space="preserve">      □</w:t>
            </w:r>
          </w:p>
          <w:p w14:paraId="66C951AB" w14:textId="77777777" w:rsidR="00D07E5A" w:rsidRDefault="00FC6E93">
            <w:pPr>
              <w:rPr>
                <w:sz w:val="18"/>
              </w:rPr>
            </w:pPr>
            <w:r>
              <w:rPr>
                <w:sz w:val="18"/>
              </w:rPr>
              <w:t>Malicious behaviour</w:t>
            </w:r>
            <w:r>
              <w:rPr>
                <w:sz w:val="18"/>
              </w:rPr>
              <w:tab/>
            </w:r>
            <w:r>
              <w:rPr>
                <w:sz w:val="18"/>
              </w:rPr>
              <w:tab/>
            </w:r>
            <w:r>
              <w:rPr>
                <w:sz w:val="18"/>
              </w:rPr>
              <w:tab/>
              <w:t xml:space="preserve">      □</w:t>
            </w:r>
          </w:p>
          <w:p w14:paraId="544EEE01" w14:textId="77777777" w:rsidR="00D07E5A" w:rsidRDefault="00FC6E93">
            <w:pPr>
              <w:rPr>
                <w:sz w:val="18"/>
              </w:rPr>
            </w:pPr>
            <w:r>
              <w:rPr>
                <w:sz w:val="18"/>
              </w:rPr>
              <w:t>Written</w:t>
            </w:r>
            <w:r>
              <w:rPr>
                <w:sz w:val="18"/>
              </w:rPr>
              <w:tab/>
            </w:r>
            <w:r>
              <w:rPr>
                <w:sz w:val="18"/>
              </w:rPr>
              <w:tab/>
            </w:r>
            <w:r>
              <w:rPr>
                <w:sz w:val="18"/>
              </w:rPr>
              <w:tab/>
            </w:r>
            <w:r>
              <w:rPr>
                <w:sz w:val="18"/>
              </w:rPr>
              <w:tab/>
            </w:r>
            <w:r>
              <w:rPr>
                <w:sz w:val="18"/>
              </w:rPr>
              <w:tab/>
              <w:t xml:space="preserve">      □</w:t>
            </w:r>
          </w:p>
          <w:p w14:paraId="730D70E1" w14:textId="77777777" w:rsidR="00D07E5A" w:rsidRDefault="00FC6E93">
            <w:pPr>
              <w:rPr>
                <w:sz w:val="18"/>
              </w:rPr>
            </w:pPr>
            <w:r>
              <w:rPr>
                <w:sz w:val="18"/>
              </w:rPr>
              <w:t>Exclusion</w:t>
            </w:r>
            <w:r>
              <w:rPr>
                <w:sz w:val="18"/>
              </w:rPr>
              <w:tab/>
            </w:r>
            <w:r>
              <w:rPr>
                <w:sz w:val="18"/>
              </w:rPr>
              <w:tab/>
            </w:r>
            <w:r>
              <w:rPr>
                <w:sz w:val="18"/>
              </w:rPr>
              <w:tab/>
            </w:r>
            <w:r>
              <w:rPr>
                <w:sz w:val="18"/>
              </w:rPr>
              <w:tab/>
              <w:t xml:space="preserve">      □</w:t>
            </w:r>
          </w:p>
          <w:p w14:paraId="65B063BE" w14:textId="77777777" w:rsidR="00D07E5A" w:rsidRDefault="00FC6E93">
            <w:pPr>
              <w:rPr>
                <w:sz w:val="18"/>
              </w:rPr>
            </w:pPr>
            <w:r>
              <w:rPr>
                <w:sz w:val="18"/>
              </w:rPr>
              <w:t>Other (specify)</w:t>
            </w:r>
            <w:r>
              <w:rPr>
                <w:sz w:val="18"/>
              </w:rPr>
              <w:tab/>
              <w:t xml:space="preserve">                                                 □</w:t>
            </w:r>
          </w:p>
        </w:tc>
      </w:tr>
      <w:tr w:rsidR="00D07E5A" w14:paraId="59343457" w14:textId="77777777">
        <w:trPr>
          <w:trHeight w:val="2754"/>
        </w:trPr>
        <w:tc>
          <w:tcPr>
            <w:tcW w:w="4622" w:type="dxa"/>
            <w:gridSpan w:val="2"/>
          </w:tcPr>
          <w:p w14:paraId="0C7DCC18" w14:textId="77777777" w:rsidR="00D07E5A" w:rsidRDefault="00FC6E93">
            <w:pPr>
              <w:rPr>
                <w:b/>
                <w:sz w:val="18"/>
              </w:rPr>
            </w:pPr>
            <w:r>
              <w:rPr>
                <w:b/>
                <w:sz w:val="18"/>
              </w:rPr>
              <w:t>Harassment by:</w:t>
            </w:r>
          </w:p>
          <w:p w14:paraId="510B69D8" w14:textId="77777777" w:rsidR="00D07E5A" w:rsidRDefault="00FC6E93">
            <w:pPr>
              <w:rPr>
                <w:sz w:val="18"/>
              </w:rPr>
            </w:pPr>
            <w:r>
              <w:rPr>
                <w:sz w:val="18"/>
              </w:rPr>
              <w:t>Colleague within dept/ward/team</w:t>
            </w:r>
            <w:r>
              <w:rPr>
                <w:sz w:val="18"/>
              </w:rPr>
              <w:tab/>
            </w:r>
            <w:r>
              <w:rPr>
                <w:sz w:val="18"/>
              </w:rPr>
              <w:tab/>
              <w:t xml:space="preserve">      □</w:t>
            </w:r>
          </w:p>
          <w:p w14:paraId="3DE854FE" w14:textId="77777777" w:rsidR="00D07E5A" w:rsidRDefault="00FC6E93">
            <w:pPr>
              <w:rPr>
                <w:sz w:val="18"/>
              </w:rPr>
            </w:pPr>
            <w:r>
              <w:rPr>
                <w:sz w:val="18"/>
              </w:rPr>
              <w:t>Other member of staff</w:t>
            </w:r>
            <w:r>
              <w:rPr>
                <w:sz w:val="18"/>
              </w:rPr>
              <w:tab/>
            </w:r>
            <w:r>
              <w:rPr>
                <w:sz w:val="18"/>
              </w:rPr>
              <w:tab/>
            </w:r>
            <w:r>
              <w:rPr>
                <w:sz w:val="18"/>
              </w:rPr>
              <w:tab/>
              <w:t xml:space="preserve">      □</w:t>
            </w:r>
          </w:p>
          <w:p w14:paraId="15115FBB" w14:textId="77777777" w:rsidR="00D07E5A" w:rsidRDefault="00FC6E93">
            <w:pPr>
              <w:rPr>
                <w:sz w:val="18"/>
              </w:rPr>
            </w:pPr>
            <w:r>
              <w:rPr>
                <w:sz w:val="18"/>
              </w:rPr>
              <w:t>Junior colleague</w:t>
            </w:r>
            <w:r>
              <w:rPr>
                <w:sz w:val="18"/>
              </w:rPr>
              <w:tab/>
            </w:r>
            <w:r>
              <w:rPr>
                <w:sz w:val="18"/>
              </w:rPr>
              <w:tab/>
            </w:r>
            <w:r>
              <w:rPr>
                <w:sz w:val="18"/>
              </w:rPr>
              <w:tab/>
              <w:t xml:space="preserve">                    □</w:t>
            </w:r>
          </w:p>
          <w:p w14:paraId="56923909" w14:textId="77777777" w:rsidR="00D07E5A" w:rsidRDefault="00FC6E93">
            <w:pPr>
              <w:rPr>
                <w:sz w:val="18"/>
              </w:rPr>
            </w:pPr>
            <w:r>
              <w:rPr>
                <w:sz w:val="18"/>
              </w:rPr>
              <w:t>Supervisor</w:t>
            </w:r>
            <w:r>
              <w:rPr>
                <w:sz w:val="18"/>
              </w:rPr>
              <w:tab/>
            </w:r>
            <w:r>
              <w:rPr>
                <w:sz w:val="18"/>
              </w:rPr>
              <w:tab/>
            </w:r>
            <w:r>
              <w:rPr>
                <w:sz w:val="18"/>
              </w:rPr>
              <w:tab/>
            </w:r>
            <w:r>
              <w:rPr>
                <w:sz w:val="18"/>
              </w:rPr>
              <w:tab/>
              <w:t xml:space="preserve">      □</w:t>
            </w:r>
          </w:p>
          <w:p w14:paraId="42A2FFA3" w14:textId="77777777" w:rsidR="00D07E5A" w:rsidRDefault="00FC6E93">
            <w:pPr>
              <w:rPr>
                <w:sz w:val="18"/>
              </w:rPr>
            </w:pPr>
            <w:r>
              <w:rPr>
                <w:sz w:val="18"/>
              </w:rPr>
              <w:t>Line Manager</w:t>
            </w:r>
            <w:r>
              <w:rPr>
                <w:sz w:val="18"/>
              </w:rPr>
              <w:tab/>
            </w:r>
            <w:r>
              <w:rPr>
                <w:sz w:val="18"/>
              </w:rPr>
              <w:tab/>
            </w:r>
            <w:r>
              <w:rPr>
                <w:sz w:val="18"/>
              </w:rPr>
              <w:tab/>
            </w:r>
            <w:r>
              <w:rPr>
                <w:sz w:val="18"/>
              </w:rPr>
              <w:tab/>
              <w:t xml:space="preserve">      □</w:t>
            </w:r>
          </w:p>
          <w:p w14:paraId="0235E33D" w14:textId="77777777" w:rsidR="00D07E5A" w:rsidRDefault="00FC6E93">
            <w:pPr>
              <w:rPr>
                <w:sz w:val="18"/>
              </w:rPr>
            </w:pPr>
            <w:r>
              <w:rPr>
                <w:sz w:val="18"/>
              </w:rPr>
              <w:t>Senior Manager</w:t>
            </w:r>
            <w:r>
              <w:rPr>
                <w:sz w:val="18"/>
              </w:rPr>
              <w:tab/>
            </w:r>
            <w:r>
              <w:rPr>
                <w:sz w:val="18"/>
              </w:rPr>
              <w:tab/>
            </w:r>
            <w:r>
              <w:rPr>
                <w:sz w:val="18"/>
              </w:rPr>
              <w:tab/>
            </w:r>
            <w:r>
              <w:rPr>
                <w:sz w:val="18"/>
              </w:rPr>
              <w:tab/>
              <w:t xml:space="preserve">      □</w:t>
            </w:r>
          </w:p>
          <w:p w14:paraId="685B5886" w14:textId="77777777" w:rsidR="00D07E5A" w:rsidRDefault="00FC6E93">
            <w:pPr>
              <w:rPr>
                <w:sz w:val="18"/>
              </w:rPr>
            </w:pPr>
            <w:r>
              <w:rPr>
                <w:sz w:val="18"/>
              </w:rPr>
              <w:t>Service User or Client</w:t>
            </w:r>
            <w:r>
              <w:rPr>
                <w:sz w:val="18"/>
              </w:rPr>
              <w:tab/>
            </w:r>
            <w:r>
              <w:rPr>
                <w:sz w:val="18"/>
              </w:rPr>
              <w:tab/>
            </w:r>
            <w:r>
              <w:rPr>
                <w:sz w:val="18"/>
              </w:rPr>
              <w:tab/>
              <w:t xml:space="preserve">      □</w:t>
            </w:r>
          </w:p>
          <w:p w14:paraId="136003D2" w14:textId="77777777" w:rsidR="00D07E5A" w:rsidRDefault="00FC6E93">
            <w:pPr>
              <w:rPr>
                <w:sz w:val="18"/>
              </w:rPr>
            </w:pPr>
            <w:r>
              <w:rPr>
                <w:sz w:val="18"/>
              </w:rPr>
              <w:t>Visitor or member of the public</w:t>
            </w:r>
            <w:r>
              <w:rPr>
                <w:sz w:val="18"/>
              </w:rPr>
              <w:tab/>
            </w:r>
            <w:r>
              <w:rPr>
                <w:sz w:val="18"/>
              </w:rPr>
              <w:tab/>
              <w:t xml:space="preserve">      □</w:t>
            </w:r>
          </w:p>
          <w:p w14:paraId="657F526C" w14:textId="77777777" w:rsidR="00D07E5A" w:rsidRDefault="00FC6E93">
            <w:pPr>
              <w:rPr>
                <w:sz w:val="18"/>
              </w:rPr>
            </w:pPr>
            <w:r>
              <w:rPr>
                <w:sz w:val="18"/>
              </w:rPr>
              <w:t>Contractor</w:t>
            </w:r>
            <w:r>
              <w:rPr>
                <w:sz w:val="18"/>
              </w:rPr>
              <w:tab/>
            </w:r>
            <w:r>
              <w:rPr>
                <w:sz w:val="18"/>
              </w:rPr>
              <w:tab/>
            </w:r>
            <w:r>
              <w:rPr>
                <w:sz w:val="18"/>
              </w:rPr>
              <w:tab/>
            </w:r>
            <w:r>
              <w:rPr>
                <w:sz w:val="18"/>
              </w:rPr>
              <w:tab/>
              <w:t xml:space="preserve">      □</w:t>
            </w:r>
          </w:p>
          <w:p w14:paraId="6089EFD8" w14:textId="77777777" w:rsidR="00D07E5A" w:rsidRDefault="00FC6E93">
            <w:pPr>
              <w:rPr>
                <w:sz w:val="18"/>
              </w:rPr>
            </w:pPr>
            <w:r>
              <w:rPr>
                <w:sz w:val="18"/>
              </w:rPr>
              <w:t>Other (specify):</w:t>
            </w:r>
            <w:r>
              <w:rPr>
                <w:sz w:val="18"/>
              </w:rPr>
              <w:tab/>
            </w:r>
            <w:r>
              <w:rPr>
                <w:sz w:val="18"/>
              </w:rPr>
              <w:tab/>
            </w:r>
            <w:r>
              <w:rPr>
                <w:sz w:val="18"/>
              </w:rPr>
              <w:tab/>
            </w:r>
            <w:r>
              <w:rPr>
                <w:sz w:val="18"/>
              </w:rPr>
              <w:tab/>
              <w:t xml:space="preserve">      □</w:t>
            </w:r>
          </w:p>
          <w:p w14:paraId="26C31FEA" w14:textId="77777777" w:rsidR="00D07E5A" w:rsidRDefault="00D07E5A">
            <w:pPr>
              <w:rPr>
                <w:sz w:val="18"/>
              </w:rPr>
            </w:pPr>
          </w:p>
        </w:tc>
        <w:tc>
          <w:tcPr>
            <w:tcW w:w="4685" w:type="dxa"/>
          </w:tcPr>
          <w:p w14:paraId="26AC23CF" w14:textId="77777777" w:rsidR="00D07E5A" w:rsidRDefault="00FC6E93">
            <w:pPr>
              <w:rPr>
                <w:b/>
                <w:sz w:val="18"/>
              </w:rPr>
            </w:pPr>
            <w:r>
              <w:rPr>
                <w:b/>
                <w:sz w:val="18"/>
              </w:rPr>
              <w:t>Perceived reason (if relevant):</w:t>
            </w:r>
          </w:p>
          <w:p w14:paraId="34E680D6" w14:textId="77777777" w:rsidR="00D07E5A" w:rsidRDefault="00FC6E93">
            <w:pPr>
              <w:rPr>
                <w:sz w:val="18"/>
              </w:rPr>
            </w:pPr>
            <w:r>
              <w:rPr>
                <w:sz w:val="18"/>
              </w:rPr>
              <w:t>Sex</w:t>
            </w:r>
            <w:r>
              <w:rPr>
                <w:sz w:val="18"/>
              </w:rPr>
              <w:tab/>
            </w:r>
            <w:r>
              <w:rPr>
                <w:sz w:val="18"/>
              </w:rPr>
              <w:tab/>
            </w:r>
            <w:r>
              <w:rPr>
                <w:sz w:val="18"/>
              </w:rPr>
              <w:tab/>
            </w:r>
            <w:r>
              <w:rPr>
                <w:sz w:val="18"/>
              </w:rPr>
              <w:tab/>
            </w:r>
            <w:r>
              <w:rPr>
                <w:sz w:val="18"/>
              </w:rPr>
              <w:tab/>
              <w:t>□</w:t>
            </w:r>
          </w:p>
          <w:p w14:paraId="09E953E8" w14:textId="77777777" w:rsidR="00D07E5A" w:rsidRDefault="00FC6E93">
            <w:pPr>
              <w:rPr>
                <w:sz w:val="18"/>
              </w:rPr>
            </w:pPr>
            <w:r>
              <w:rPr>
                <w:sz w:val="18"/>
              </w:rPr>
              <w:t>Race</w:t>
            </w:r>
            <w:r>
              <w:rPr>
                <w:sz w:val="18"/>
              </w:rPr>
              <w:tab/>
            </w:r>
            <w:r>
              <w:rPr>
                <w:sz w:val="18"/>
              </w:rPr>
              <w:tab/>
            </w:r>
            <w:r>
              <w:rPr>
                <w:sz w:val="18"/>
              </w:rPr>
              <w:tab/>
            </w:r>
            <w:r>
              <w:rPr>
                <w:sz w:val="18"/>
              </w:rPr>
              <w:tab/>
            </w:r>
            <w:r>
              <w:rPr>
                <w:sz w:val="18"/>
              </w:rPr>
              <w:tab/>
              <w:t>□</w:t>
            </w:r>
          </w:p>
          <w:p w14:paraId="5744ADAB" w14:textId="77777777" w:rsidR="00D07E5A" w:rsidRDefault="00FC6E93">
            <w:pPr>
              <w:rPr>
                <w:sz w:val="18"/>
              </w:rPr>
            </w:pPr>
            <w:r>
              <w:rPr>
                <w:sz w:val="18"/>
              </w:rPr>
              <w:t>Disability</w:t>
            </w:r>
            <w:r>
              <w:rPr>
                <w:sz w:val="18"/>
              </w:rPr>
              <w:tab/>
            </w:r>
            <w:r>
              <w:rPr>
                <w:sz w:val="18"/>
              </w:rPr>
              <w:tab/>
            </w:r>
            <w:r>
              <w:rPr>
                <w:sz w:val="18"/>
              </w:rPr>
              <w:tab/>
            </w:r>
            <w:r>
              <w:rPr>
                <w:sz w:val="18"/>
              </w:rPr>
              <w:tab/>
              <w:t>□</w:t>
            </w:r>
          </w:p>
          <w:p w14:paraId="00C7506B" w14:textId="77777777" w:rsidR="00D07E5A" w:rsidRDefault="00FC6E93">
            <w:pPr>
              <w:rPr>
                <w:sz w:val="18"/>
              </w:rPr>
            </w:pPr>
            <w:r>
              <w:rPr>
                <w:sz w:val="18"/>
              </w:rPr>
              <w:t>Sexual orientation</w:t>
            </w:r>
            <w:r>
              <w:rPr>
                <w:sz w:val="18"/>
              </w:rPr>
              <w:tab/>
            </w:r>
            <w:r>
              <w:rPr>
                <w:sz w:val="18"/>
              </w:rPr>
              <w:tab/>
            </w:r>
            <w:r>
              <w:rPr>
                <w:sz w:val="18"/>
              </w:rPr>
              <w:tab/>
              <w:t>□</w:t>
            </w:r>
          </w:p>
          <w:p w14:paraId="7964BD6F" w14:textId="77777777" w:rsidR="00D07E5A" w:rsidRDefault="00FC6E93">
            <w:pPr>
              <w:rPr>
                <w:sz w:val="18"/>
              </w:rPr>
            </w:pPr>
            <w:r>
              <w:rPr>
                <w:sz w:val="18"/>
              </w:rPr>
              <w:t>Age</w:t>
            </w:r>
            <w:r>
              <w:rPr>
                <w:sz w:val="18"/>
              </w:rPr>
              <w:tab/>
            </w:r>
            <w:r>
              <w:rPr>
                <w:sz w:val="18"/>
              </w:rPr>
              <w:tab/>
            </w:r>
            <w:r>
              <w:rPr>
                <w:sz w:val="18"/>
              </w:rPr>
              <w:tab/>
            </w:r>
            <w:r>
              <w:rPr>
                <w:sz w:val="18"/>
              </w:rPr>
              <w:tab/>
            </w:r>
            <w:r>
              <w:rPr>
                <w:sz w:val="18"/>
              </w:rPr>
              <w:tab/>
              <w:t>□</w:t>
            </w:r>
          </w:p>
          <w:p w14:paraId="28C43DBE" w14:textId="77777777" w:rsidR="00D07E5A" w:rsidRDefault="00FC6E93">
            <w:pPr>
              <w:rPr>
                <w:sz w:val="18"/>
              </w:rPr>
            </w:pPr>
            <w:r>
              <w:rPr>
                <w:sz w:val="18"/>
              </w:rPr>
              <w:t>Religion</w:t>
            </w:r>
            <w:r>
              <w:rPr>
                <w:sz w:val="18"/>
              </w:rPr>
              <w:tab/>
            </w:r>
            <w:r>
              <w:rPr>
                <w:sz w:val="18"/>
              </w:rPr>
              <w:tab/>
            </w:r>
            <w:r>
              <w:rPr>
                <w:sz w:val="18"/>
              </w:rPr>
              <w:tab/>
            </w:r>
            <w:r>
              <w:rPr>
                <w:sz w:val="18"/>
              </w:rPr>
              <w:tab/>
            </w:r>
            <w:r>
              <w:rPr>
                <w:sz w:val="18"/>
              </w:rPr>
              <w:tab/>
              <w:t>□</w:t>
            </w:r>
          </w:p>
          <w:p w14:paraId="0B816F21" w14:textId="77777777" w:rsidR="00D07E5A" w:rsidRDefault="00FC6E93">
            <w:pPr>
              <w:rPr>
                <w:sz w:val="18"/>
              </w:rPr>
            </w:pPr>
            <w:r>
              <w:rPr>
                <w:sz w:val="18"/>
              </w:rPr>
              <w:t>Nationality</w:t>
            </w:r>
            <w:r>
              <w:rPr>
                <w:sz w:val="18"/>
              </w:rPr>
              <w:tab/>
            </w:r>
            <w:r>
              <w:rPr>
                <w:sz w:val="18"/>
              </w:rPr>
              <w:tab/>
            </w:r>
            <w:r>
              <w:rPr>
                <w:sz w:val="18"/>
              </w:rPr>
              <w:tab/>
            </w:r>
            <w:r>
              <w:rPr>
                <w:sz w:val="18"/>
              </w:rPr>
              <w:tab/>
              <w:t>□</w:t>
            </w:r>
          </w:p>
          <w:p w14:paraId="7F90F4F0" w14:textId="77777777" w:rsidR="00D07E5A" w:rsidRDefault="00FC6E93">
            <w:pPr>
              <w:rPr>
                <w:sz w:val="18"/>
              </w:rPr>
            </w:pPr>
            <w:r>
              <w:rPr>
                <w:sz w:val="18"/>
              </w:rPr>
              <w:t>Position within organisation</w:t>
            </w:r>
            <w:r>
              <w:rPr>
                <w:sz w:val="18"/>
              </w:rPr>
              <w:tab/>
            </w:r>
            <w:r>
              <w:rPr>
                <w:sz w:val="18"/>
              </w:rPr>
              <w:tab/>
              <w:t>□</w:t>
            </w:r>
          </w:p>
          <w:p w14:paraId="7711A4FA" w14:textId="77777777" w:rsidR="00D07E5A" w:rsidRDefault="00FC6E93">
            <w:pPr>
              <w:rPr>
                <w:sz w:val="18"/>
              </w:rPr>
            </w:pPr>
            <w:r>
              <w:rPr>
                <w:sz w:val="18"/>
              </w:rPr>
              <w:t>Other</w:t>
            </w:r>
            <w:r>
              <w:rPr>
                <w:sz w:val="18"/>
              </w:rPr>
              <w:tab/>
            </w:r>
            <w:r>
              <w:rPr>
                <w:sz w:val="18"/>
              </w:rPr>
              <w:tab/>
            </w:r>
            <w:r>
              <w:rPr>
                <w:sz w:val="18"/>
              </w:rPr>
              <w:tab/>
            </w:r>
            <w:r>
              <w:rPr>
                <w:sz w:val="18"/>
              </w:rPr>
              <w:tab/>
            </w:r>
            <w:r>
              <w:rPr>
                <w:sz w:val="18"/>
              </w:rPr>
              <w:tab/>
              <w:t>□</w:t>
            </w:r>
          </w:p>
          <w:p w14:paraId="7AF30C85" w14:textId="77777777" w:rsidR="00D07E5A" w:rsidRDefault="00FC6E93">
            <w:pPr>
              <w:rPr>
                <w:sz w:val="18"/>
              </w:rPr>
            </w:pPr>
            <w:r>
              <w:rPr>
                <w:sz w:val="18"/>
              </w:rPr>
              <w:t>(Specify):</w:t>
            </w:r>
          </w:p>
        </w:tc>
      </w:tr>
      <w:tr w:rsidR="00D07E5A" w14:paraId="6273F342" w14:textId="77777777">
        <w:trPr>
          <w:trHeight w:val="948"/>
        </w:trPr>
        <w:tc>
          <w:tcPr>
            <w:tcW w:w="4622" w:type="dxa"/>
            <w:gridSpan w:val="2"/>
          </w:tcPr>
          <w:p w14:paraId="42C8C858" w14:textId="77777777" w:rsidR="00D07E5A" w:rsidRDefault="00FC6E93">
            <w:pPr>
              <w:rPr>
                <w:b/>
                <w:sz w:val="18"/>
              </w:rPr>
            </w:pPr>
            <w:r>
              <w:rPr>
                <w:b/>
                <w:sz w:val="18"/>
              </w:rPr>
              <w:t xml:space="preserve">Was it reported to their </w:t>
            </w:r>
            <w:proofErr w:type="gramStart"/>
            <w:r>
              <w:rPr>
                <w:b/>
                <w:sz w:val="18"/>
              </w:rPr>
              <w:t>manager?:</w:t>
            </w:r>
            <w:proofErr w:type="gramEnd"/>
          </w:p>
          <w:p w14:paraId="2BBAB089" w14:textId="77777777" w:rsidR="00D07E5A" w:rsidRDefault="00FC6E93">
            <w:pPr>
              <w:rPr>
                <w:sz w:val="18"/>
              </w:rPr>
            </w:pPr>
            <w:r>
              <w:rPr>
                <w:sz w:val="18"/>
              </w:rPr>
              <w:t>Yes</w:t>
            </w:r>
            <w:r>
              <w:rPr>
                <w:sz w:val="18"/>
              </w:rPr>
              <w:tab/>
              <w:t>□</w:t>
            </w:r>
            <w:r>
              <w:rPr>
                <w:sz w:val="18"/>
              </w:rPr>
              <w:tab/>
            </w:r>
            <w:r>
              <w:rPr>
                <w:sz w:val="18"/>
              </w:rPr>
              <w:tab/>
              <w:t>No</w:t>
            </w:r>
            <w:r>
              <w:rPr>
                <w:sz w:val="18"/>
              </w:rPr>
              <w:tab/>
            </w:r>
            <w:r>
              <w:rPr>
                <w:sz w:val="18"/>
              </w:rPr>
              <w:tab/>
              <w:t>□</w:t>
            </w:r>
          </w:p>
        </w:tc>
        <w:tc>
          <w:tcPr>
            <w:tcW w:w="4685" w:type="dxa"/>
          </w:tcPr>
          <w:p w14:paraId="34134612" w14:textId="77777777" w:rsidR="00D07E5A" w:rsidRDefault="00FC6E93">
            <w:pPr>
              <w:rPr>
                <w:sz w:val="18"/>
              </w:rPr>
            </w:pPr>
            <w:r>
              <w:rPr>
                <w:sz w:val="18"/>
              </w:rPr>
              <w:t xml:space="preserve">  </w:t>
            </w:r>
            <w:r>
              <w:rPr>
                <w:b/>
                <w:sz w:val="18"/>
              </w:rPr>
              <w:t>If ‘no’ (please give reason if known):</w:t>
            </w:r>
            <w:r>
              <w:rPr>
                <w:sz w:val="18"/>
              </w:rPr>
              <w:t xml:space="preserve">  </w:t>
            </w:r>
          </w:p>
        </w:tc>
      </w:tr>
      <w:tr w:rsidR="00D07E5A" w14:paraId="3EB2012B" w14:textId="77777777">
        <w:trPr>
          <w:trHeight w:val="1467"/>
        </w:trPr>
        <w:tc>
          <w:tcPr>
            <w:tcW w:w="4622" w:type="dxa"/>
            <w:gridSpan w:val="2"/>
          </w:tcPr>
          <w:p w14:paraId="15481933" w14:textId="77777777" w:rsidR="00D07E5A" w:rsidRDefault="00FC6E93">
            <w:pPr>
              <w:rPr>
                <w:b/>
                <w:sz w:val="18"/>
              </w:rPr>
            </w:pPr>
            <w:r>
              <w:rPr>
                <w:b/>
                <w:sz w:val="18"/>
              </w:rPr>
              <w:t>Final outcome:</w:t>
            </w:r>
          </w:p>
          <w:p w14:paraId="09FB746D" w14:textId="77777777" w:rsidR="00D07E5A" w:rsidRDefault="00FC6E93">
            <w:pPr>
              <w:rPr>
                <w:sz w:val="18"/>
              </w:rPr>
            </w:pPr>
            <w:r>
              <w:rPr>
                <w:sz w:val="18"/>
              </w:rPr>
              <w:t>Not known</w:t>
            </w:r>
            <w:r>
              <w:rPr>
                <w:sz w:val="18"/>
              </w:rPr>
              <w:tab/>
            </w:r>
            <w:r>
              <w:rPr>
                <w:sz w:val="18"/>
              </w:rPr>
              <w:tab/>
              <w:t xml:space="preserve">                                    □</w:t>
            </w:r>
          </w:p>
          <w:p w14:paraId="0EAE243C" w14:textId="77777777" w:rsidR="00D07E5A" w:rsidRDefault="00FC6E93">
            <w:pPr>
              <w:rPr>
                <w:sz w:val="18"/>
              </w:rPr>
            </w:pPr>
            <w:r>
              <w:rPr>
                <w:sz w:val="18"/>
              </w:rPr>
              <w:t>Informal resolution</w:t>
            </w:r>
            <w:r>
              <w:rPr>
                <w:sz w:val="18"/>
              </w:rPr>
              <w:tab/>
              <w:t xml:space="preserve">                                    □</w:t>
            </w:r>
          </w:p>
          <w:p w14:paraId="49B0D2D6" w14:textId="77777777" w:rsidR="00D07E5A" w:rsidRDefault="00FC6E93">
            <w:pPr>
              <w:rPr>
                <w:sz w:val="18"/>
              </w:rPr>
            </w:pPr>
            <w:r>
              <w:rPr>
                <w:sz w:val="18"/>
              </w:rPr>
              <w:t>Formal complaint</w:t>
            </w:r>
            <w:r>
              <w:rPr>
                <w:sz w:val="18"/>
              </w:rPr>
              <w:tab/>
            </w:r>
            <w:r>
              <w:rPr>
                <w:sz w:val="18"/>
              </w:rPr>
              <w:tab/>
              <w:t xml:space="preserve">                                    □</w:t>
            </w:r>
          </w:p>
          <w:p w14:paraId="1F9528B2" w14:textId="77777777" w:rsidR="00D07E5A" w:rsidRDefault="00FC6E93">
            <w:pPr>
              <w:rPr>
                <w:sz w:val="18"/>
              </w:rPr>
            </w:pPr>
            <w:r>
              <w:rPr>
                <w:sz w:val="18"/>
              </w:rPr>
              <w:t>Other</w:t>
            </w:r>
            <w:r>
              <w:rPr>
                <w:sz w:val="18"/>
              </w:rPr>
              <w:tab/>
            </w:r>
            <w:r>
              <w:rPr>
                <w:sz w:val="18"/>
              </w:rPr>
              <w:tab/>
            </w:r>
            <w:r>
              <w:rPr>
                <w:sz w:val="18"/>
              </w:rPr>
              <w:tab/>
              <w:t xml:space="preserve">                                    □</w:t>
            </w:r>
          </w:p>
          <w:p w14:paraId="3846FD0C" w14:textId="77777777" w:rsidR="00D07E5A" w:rsidRDefault="00FC6E93">
            <w:pPr>
              <w:rPr>
                <w:sz w:val="18"/>
              </w:rPr>
            </w:pPr>
            <w:r>
              <w:rPr>
                <w:sz w:val="18"/>
              </w:rPr>
              <w:t xml:space="preserve">No Action                                                                □ </w:t>
            </w:r>
          </w:p>
        </w:tc>
        <w:tc>
          <w:tcPr>
            <w:tcW w:w="4685" w:type="dxa"/>
          </w:tcPr>
          <w:p w14:paraId="16667AAC" w14:textId="77777777" w:rsidR="00D07E5A" w:rsidRDefault="00FC6E93">
            <w:pPr>
              <w:rPr>
                <w:b/>
                <w:sz w:val="18"/>
              </w:rPr>
            </w:pPr>
            <w:r>
              <w:rPr>
                <w:b/>
                <w:sz w:val="18"/>
              </w:rPr>
              <w:t>Profile of client (if known and not compromise confidentiality)</w:t>
            </w:r>
          </w:p>
          <w:p w14:paraId="747CCCA2" w14:textId="77777777" w:rsidR="00D07E5A" w:rsidRDefault="00D07E5A">
            <w:pPr>
              <w:rPr>
                <w:sz w:val="18"/>
              </w:rPr>
            </w:pPr>
          </w:p>
          <w:p w14:paraId="72C34CDF" w14:textId="77777777" w:rsidR="00D07E5A" w:rsidRDefault="00FC6E93">
            <w:pPr>
              <w:rPr>
                <w:sz w:val="18"/>
              </w:rPr>
            </w:pPr>
            <w:r>
              <w:rPr>
                <w:sz w:val="18"/>
              </w:rPr>
              <w:t>Sex:</w:t>
            </w:r>
          </w:p>
          <w:p w14:paraId="4969081D" w14:textId="77777777" w:rsidR="00D07E5A" w:rsidRDefault="00FC6E93">
            <w:pPr>
              <w:rPr>
                <w:sz w:val="18"/>
              </w:rPr>
            </w:pPr>
            <w:r>
              <w:rPr>
                <w:sz w:val="18"/>
              </w:rPr>
              <w:tab/>
            </w:r>
            <w:r>
              <w:rPr>
                <w:sz w:val="18"/>
              </w:rPr>
              <w:tab/>
            </w:r>
            <w:r>
              <w:rPr>
                <w:sz w:val="18"/>
              </w:rPr>
              <w:tab/>
            </w:r>
            <w:r>
              <w:rPr>
                <w:sz w:val="18"/>
              </w:rPr>
              <w:tab/>
            </w:r>
            <w:r>
              <w:rPr>
                <w:sz w:val="18"/>
              </w:rPr>
              <w:tab/>
            </w:r>
          </w:p>
          <w:p w14:paraId="5D69192D" w14:textId="77777777" w:rsidR="00D07E5A" w:rsidRDefault="00FC6E93">
            <w:pPr>
              <w:rPr>
                <w:sz w:val="18"/>
              </w:rPr>
            </w:pPr>
            <w:r>
              <w:rPr>
                <w:sz w:val="18"/>
              </w:rPr>
              <w:t>Ethnic Origin:</w:t>
            </w:r>
          </w:p>
          <w:p w14:paraId="23F7A89E" w14:textId="77777777" w:rsidR="00D07E5A" w:rsidRDefault="00D07E5A">
            <w:pPr>
              <w:rPr>
                <w:sz w:val="18"/>
              </w:rPr>
            </w:pPr>
          </w:p>
          <w:p w14:paraId="6F0C83FF" w14:textId="77777777" w:rsidR="00D07E5A" w:rsidRDefault="00FC6E93">
            <w:pPr>
              <w:rPr>
                <w:sz w:val="18"/>
              </w:rPr>
            </w:pPr>
            <w:r>
              <w:rPr>
                <w:sz w:val="18"/>
              </w:rPr>
              <w:t>Age:</w:t>
            </w:r>
          </w:p>
          <w:p w14:paraId="4E30BC3B" w14:textId="77777777" w:rsidR="00D07E5A" w:rsidRDefault="00FC6E93">
            <w:pPr>
              <w:rPr>
                <w:sz w:val="18"/>
              </w:rPr>
            </w:pPr>
            <w:r>
              <w:rPr>
                <w:sz w:val="18"/>
              </w:rPr>
              <w:t>Disabled:</w:t>
            </w:r>
            <w:r>
              <w:rPr>
                <w:sz w:val="18"/>
              </w:rPr>
              <w:tab/>
              <w:t>Yes</w:t>
            </w:r>
            <w:r>
              <w:rPr>
                <w:sz w:val="18"/>
              </w:rPr>
              <w:tab/>
              <w:t>□</w:t>
            </w:r>
            <w:r>
              <w:rPr>
                <w:sz w:val="18"/>
              </w:rPr>
              <w:tab/>
              <w:t>No</w:t>
            </w:r>
            <w:r>
              <w:rPr>
                <w:sz w:val="18"/>
              </w:rPr>
              <w:tab/>
              <w:t>□</w:t>
            </w:r>
          </w:p>
        </w:tc>
      </w:tr>
      <w:tr w:rsidR="00D07E5A" w14:paraId="20F6FE09" w14:textId="77777777">
        <w:trPr>
          <w:trHeight w:val="575"/>
        </w:trPr>
        <w:tc>
          <w:tcPr>
            <w:tcW w:w="4622" w:type="dxa"/>
            <w:gridSpan w:val="2"/>
          </w:tcPr>
          <w:p w14:paraId="4DE3B160" w14:textId="77777777" w:rsidR="00D07E5A" w:rsidRDefault="00FC6E93">
            <w:pPr>
              <w:rPr>
                <w:sz w:val="18"/>
              </w:rPr>
            </w:pPr>
            <w:r>
              <w:rPr>
                <w:b/>
                <w:sz w:val="18"/>
              </w:rPr>
              <w:t>Name of Adviser/Manager HR/Staff Rep etc:</w:t>
            </w:r>
          </w:p>
        </w:tc>
        <w:tc>
          <w:tcPr>
            <w:tcW w:w="4685" w:type="dxa"/>
          </w:tcPr>
          <w:p w14:paraId="33189926" w14:textId="77777777" w:rsidR="00D07E5A" w:rsidRDefault="00FC6E93">
            <w:pPr>
              <w:rPr>
                <w:b/>
                <w:sz w:val="18"/>
              </w:rPr>
            </w:pPr>
            <w:r>
              <w:rPr>
                <w:b/>
                <w:sz w:val="18"/>
              </w:rPr>
              <w:t>Date:</w:t>
            </w:r>
          </w:p>
          <w:p w14:paraId="51B82883" w14:textId="77777777" w:rsidR="00D07E5A" w:rsidRDefault="00D07E5A">
            <w:pPr>
              <w:rPr>
                <w:sz w:val="18"/>
              </w:rPr>
            </w:pPr>
          </w:p>
        </w:tc>
      </w:tr>
      <w:tr w:rsidR="00D07E5A" w14:paraId="00D9C4F8" w14:textId="77777777">
        <w:trPr>
          <w:trHeight w:val="575"/>
        </w:trPr>
        <w:tc>
          <w:tcPr>
            <w:tcW w:w="9307" w:type="dxa"/>
            <w:gridSpan w:val="3"/>
          </w:tcPr>
          <w:p w14:paraId="3E7C6DF2" w14:textId="77777777" w:rsidR="00D07E5A" w:rsidRDefault="00FC6E93">
            <w:pPr>
              <w:rPr>
                <w:b/>
                <w:sz w:val="18"/>
              </w:rPr>
            </w:pPr>
            <w:r>
              <w:rPr>
                <w:b/>
                <w:sz w:val="18"/>
              </w:rPr>
              <w:t xml:space="preserve">This form gives important feedback to help tackling harassment and bullying. Please make any comments which might help avoid similar issues/problems arising in the future </w:t>
            </w:r>
            <w:proofErr w:type="gramStart"/>
            <w:r>
              <w:rPr>
                <w:b/>
                <w:sz w:val="18"/>
              </w:rPr>
              <w:t>etc</w:t>
            </w:r>
            <w:proofErr w:type="gramEnd"/>
          </w:p>
          <w:p w14:paraId="4692AC1D" w14:textId="77777777" w:rsidR="00D07E5A" w:rsidRDefault="00D07E5A">
            <w:pPr>
              <w:rPr>
                <w:b/>
                <w:sz w:val="18"/>
              </w:rPr>
            </w:pPr>
          </w:p>
          <w:p w14:paraId="03E1AE27" w14:textId="77777777" w:rsidR="00D07E5A" w:rsidRDefault="00D07E5A">
            <w:pPr>
              <w:rPr>
                <w:b/>
                <w:sz w:val="18"/>
              </w:rPr>
            </w:pPr>
          </w:p>
          <w:p w14:paraId="03E2CAF0" w14:textId="77777777" w:rsidR="00D07E5A" w:rsidRDefault="00D07E5A">
            <w:pPr>
              <w:rPr>
                <w:b/>
                <w:sz w:val="18"/>
              </w:rPr>
            </w:pPr>
          </w:p>
          <w:p w14:paraId="2E901894" w14:textId="77777777" w:rsidR="00D07E5A" w:rsidRDefault="00D07E5A">
            <w:pPr>
              <w:rPr>
                <w:b/>
                <w:sz w:val="18"/>
              </w:rPr>
            </w:pPr>
          </w:p>
          <w:p w14:paraId="690BB2DD" w14:textId="77777777" w:rsidR="00D07E5A" w:rsidRDefault="00D07E5A">
            <w:pPr>
              <w:rPr>
                <w:b/>
                <w:sz w:val="18"/>
              </w:rPr>
            </w:pPr>
          </w:p>
        </w:tc>
      </w:tr>
    </w:tbl>
    <w:p w14:paraId="3D661B29" w14:textId="77777777" w:rsidR="00D07E5A" w:rsidRDefault="00FC6E93">
      <w:pPr>
        <w:rPr>
          <w:b/>
          <w:sz w:val="18"/>
        </w:rPr>
      </w:pPr>
      <w:r>
        <w:rPr>
          <w:b/>
          <w:sz w:val="18"/>
        </w:rPr>
        <w:t>The form should now be sent to Julie Le Moigne, HR Administrator Block 9, Fieldhead.  Marked ‘Personal and in Confidence’</w:t>
      </w:r>
    </w:p>
    <w:p w14:paraId="112CCF29" w14:textId="77777777" w:rsidR="00D07E5A" w:rsidRDefault="00D07E5A">
      <w:pPr>
        <w:rPr>
          <w:sz w:val="18"/>
        </w:rPr>
      </w:pPr>
    </w:p>
    <w:p w14:paraId="7F141FF9" w14:textId="77777777" w:rsidR="00D07E5A" w:rsidRDefault="00FC6E93">
      <w:pPr>
        <w:jc w:val="right"/>
        <w:rPr>
          <w:sz w:val="18"/>
        </w:rPr>
      </w:pPr>
      <w:r>
        <w:rPr>
          <w:b/>
        </w:rPr>
        <w:lastRenderedPageBreak/>
        <w:t>APPENDIX 3</w:t>
      </w:r>
    </w:p>
    <w:p w14:paraId="421B899F" w14:textId="77777777" w:rsidR="00D07E5A" w:rsidRDefault="00D07E5A">
      <w:pPr>
        <w:rPr>
          <w:b/>
        </w:rPr>
      </w:pPr>
    </w:p>
    <w:p w14:paraId="357B5D79" w14:textId="77777777" w:rsidR="00D07E5A" w:rsidRDefault="00D07E5A">
      <w:pPr>
        <w:rPr>
          <w:b/>
        </w:rPr>
      </w:pPr>
    </w:p>
    <w:p w14:paraId="58BDB416" w14:textId="77777777" w:rsidR="00D07E5A" w:rsidRDefault="00FC6E93">
      <w:pPr>
        <w:rPr>
          <w:b/>
        </w:rPr>
      </w:pPr>
      <w:r>
        <w:rPr>
          <w:b/>
        </w:rPr>
        <w:t>Equality Impact Assessment Tool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071"/>
        <w:gridCol w:w="900"/>
        <w:gridCol w:w="900"/>
        <w:gridCol w:w="3780"/>
      </w:tblGrid>
      <w:tr w:rsidR="00D07E5A" w14:paraId="5930934F" w14:textId="77777777">
        <w:tc>
          <w:tcPr>
            <w:tcW w:w="817" w:type="dxa"/>
          </w:tcPr>
          <w:p w14:paraId="00B294A0" w14:textId="77777777" w:rsidR="00D07E5A" w:rsidRDefault="00D07E5A">
            <w:pPr>
              <w:rPr>
                <w:b/>
              </w:rPr>
            </w:pPr>
          </w:p>
        </w:tc>
        <w:tc>
          <w:tcPr>
            <w:tcW w:w="3071" w:type="dxa"/>
          </w:tcPr>
          <w:p w14:paraId="5DFC6F6D" w14:textId="77777777" w:rsidR="00D07E5A" w:rsidRDefault="00D07E5A">
            <w:pPr>
              <w:rPr>
                <w:b/>
              </w:rPr>
            </w:pPr>
          </w:p>
          <w:p w14:paraId="384B965F" w14:textId="77777777" w:rsidR="00D07E5A" w:rsidRDefault="00FC6E93">
            <w:pPr>
              <w:rPr>
                <w:b/>
              </w:rPr>
            </w:pPr>
            <w:r>
              <w:rPr>
                <w:b/>
              </w:rPr>
              <w:t>Equality Impact Assessment Questions:</w:t>
            </w:r>
          </w:p>
          <w:p w14:paraId="46D47D6C" w14:textId="77777777" w:rsidR="00D07E5A" w:rsidRDefault="00D07E5A">
            <w:pPr>
              <w:rPr>
                <w:b/>
              </w:rPr>
            </w:pPr>
          </w:p>
        </w:tc>
        <w:tc>
          <w:tcPr>
            <w:tcW w:w="5580" w:type="dxa"/>
            <w:gridSpan w:val="3"/>
          </w:tcPr>
          <w:p w14:paraId="60DC79F0" w14:textId="77777777" w:rsidR="00D07E5A" w:rsidRDefault="00D07E5A">
            <w:pPr>
              <w:rPr>
                <w:b/>
              </w:rPr>
            </w:pPr>
          </w:p>
          <w:p w14:paraId="053EE700" w14:textId="77777777" w:rsidR="00D07E5A" w:rsidRDefault="00FC6E93">
            <w:r>
              <w:rPr>
                <w:b/>
              </w:rPr>
              <w:t>Evidence based Answers &amp; Actions:</w:t>
            </w:r>
          </w:p>
        </w:tc>
      </w:tr>
      <w:tr w:rsidR="00D07E5A" w14:paraId="42463FAE" w14:textId="77777777">
        <w:tc>
          <w:tcPr>
            <w:tcW w:w="817" w:type="dxa"/>
          </w:tcPr>
          <w:p w14:paraId="37903343" w14:textId="77777777" w:rsidR="00D07E5A" w:rsidRDefault="00D07E5A">
            <w:pPr>
              <w:rPr>
                <w:b/>
              </w:rPr>
            </w:pPr>
          </w:p>
          <w:p w14:paraId="320B6AF5" w14:textId="77777777" w:rsidR="00D07E5A" w:rsidRDefault="00FC6E93">
            <w:pPr>
              <w:rPr>
                <w:b/>
              </w:rPr>
            </w:pPr>
            <w:r>
              <w:rPr>
                <w:b/>
              </w:rPr>
              <w:t>1</w:t>
            </w:r>
          </w:p>
        </w:tc>
        <w:tc>
          <w:tcPr>
            <w:tcW w:w="3071" w:type="dxa"/>
          </w:tcPr>
          <w:p w14:paraId="7B12F5C4" w14:textId="77777777" w:rsidR="00D07E5A" w:rsidRDefault="00D07E5A">
            <w:pPr>
              <w:rPr>
                <w:b/>
              </w:rPr>
            </w:pPr>
          </w:p>
          <w:p w14:paraId="216B6C52" w14:textId="77777777" w:rsidR="00D07E5A" w:rsidRDefault="00FC6E93">
            <w:pPr>
              <w:rPr>
                <w:b/>
              </w:rPr>
            </w:pPr>
            <w:r>
              <w:rPr>
                <w:b/>
              </w:rPr>
              <w:t>Name of the policy that you are Equality Impact Assessing</w:t>
            </w:r>
          </w:p>
          <w:p w14:paraId="3127530B" w14:textId="77777777" w:rsidR="00D07E5A" w:rsidRDefault="00D07E5A">
            <w:pPr>
              <w:rPr>
                <w:b/>
              </w:rPr>
            </w:pPr>
          </w:p>
        </w:tc>
        <w:tc>
          <w:tcPr>
            <w:tcW w:w="5580" w:type="dxa"/>
            <w:gridSpan w:val="3"/>
          </w:tcPr>
          <w:p w14:paraId="4CA98AE3" w14:textId="77777777" w:rsidR="00D07E5A" w:rsidRDefault="00D07E5A"/>
          <w:p w14:paraId="1F4201A8" w14:textId="77777777" w:rsidR="00D07E5A" w:rsidRDefault="00FC6E93">
            <w:r>
              <w:t>Harassment and Bullying Policy</w:t>
            </w:r>
          </w:p>
        </w:tc>
      </w:tr>
      <w:tr w:rsidR="00D07E5A" w14:paraId="54B9BD93" w14:textId="77777777">
        <w:trPr>
          <w:trHeight w:val="570"/>
        </w:trPr>
        <w:tc>
          <w:tcPr>
            <w:tcW w:w="817" w:type="dxa"/>
          </w:tcPr>
          <w:p w14:paraId="1C05D227" w14:textId="77777777" w:rsidR="00D07E5A" w:rsidRDefault="00D07E5A">
            <w:pPr>
              <w:rPr>
                <w:b/>
              </w:rPr>
            </w:pPr>
          </w:p>
          <w:p w14:paraId="265BD0C6" w14:textId="77777777" w:rsidR="00D07E5A" w:rsidRDefault="00FC6E93">
            <w:pPr>
              <w:rPr>
                <w:b/>
              </w:rPr>
            </w:pPr>
            <w:r>
              <w:rPr>
                <w:b/>
              </w:rPr>
              <w:t>2</w:t>
            </w:r>
          </w:p>
        </w:tc>
        <w:tc>
          <w:tcPr>
            <w:tcW w:w="3071" w:type="dxa"/>
          </w:tcPr>
          <w:p w14:paraId="2B651505" w14:textId="77777777" w:rsidR="00D07E5A" w:rsidRDefault="00D07E5A">
            <w:pPr>
              <w:rPr>
                <w:b/>
              </w:rPr>
            </w:pPr>
          </w:p>
          <w:p w14:paraId="5FE43988" w14:textId="77777777" w:rsidR="00D07E5A" w:rsidRDefault="00FC6E93">
            <w:pPr>
              <w:rPr>
                <w:b/>
              </w:rPr>
            </w:pPr>
            <w:r>
              <w:rPr>
                <w:b/>
              </w:rPr>
              <w:t>Describe the overall aim of your policy and context?</w:t>
            </w:r>
          </w:p>
          <w:p w14:paraId="517FF2A4" w14:textId="77777777" w:rsidR="00D07E5A" w:rsidRDefault="00D07E5A">
            <w:pPr>
              <w:rPr>
                <w:b/>
              </w:rPr>
            </w:pPr>
          </w:p>
          <w:p w14:paraId="348C6E6C" w14:textId="77777777" w:rsidR="00D07E5A" w:rsidRDefault="00D07E5A">
            <w:pPr>
              <w:rPr>
                <w:b/>
              </w:rPr>
            </w:pPr>
          </w:p>
          <w:p w14:paraId="0A74EDD8" w14:textId="77777777" w:rsidR="00D07E5A" w:rsidRDefault="00FC6E93">
            <w:pPr>
              <w:rPr>
                <w:b/>
              </w:rPr>
            </w:pPr>
            <w:r>
              <w:rPr>
                <w:b/>
              </w:rPr>
              <w:t>Who will benefit from this policy?</w:t>
            </w:r>
          </w:p>
          <w:p w14:paraId="42D52B52" w14:textId="77777777" w:rsidR="00D07E5A" w:rsidRDefault="00D07E5A">
            <w:pPr>
              <w:rPr>
                <w:b/>
              </w:rPr>
            </w:pPr>
          </w:p>
        </w:tc>
        <w:tc>
          <w:tcPr>
            <w:tcW w:w="5580" w:type="dxa"/>
            <w:gridSpan w:val="3"/>
          </w:tcPr>
          <w:p w14:paraId="06EBB6F1" w14:textId="77777777" w:rsidR="00D07E5A" w:rsidRDefault="00D07E5A"/>
          <w:p w14:paraId="1BD60056" w14:textId="77777777" w:rsidR="00D07E5A" w:rsidRDefault="00FC6E93">
            <w:r>
              <w:t xml:space="preserve">To create a culture and workplace environment in which harassment and bullying is not tolerated, and to have appropriate processes for dealing with harassment and </w:t>
            </w:r>
            <w:proofErr w:type="gramStart"/>
            <w:r>
              <w:t>bullying</w:t>
            </w:r>
            <w:proofErr w:type="gramEnd"/>
            <w:r>
              <w:t xml:space="preserve"> </w:t>
            </w:r>
          </w:p>
          <w:p w14:paraId="7BD7B356" w14:textId="77777777" w:rsidR="00D07E5A" w:rsidRDefault="00FC6E93">
            <w:r>
              <w:t>All staff</w:t>
            </w:r>
          </w:p>
          <w:p w14:paraId="1D07F11E" w14:textId="77777777" w:rsidR="00D07E5A" w:rsidRDefault="00D07E5A"/>
        </w:tc>
      </w:tr>
      <w:tr w:rsidR="00D07E5A" w14:paraId="193C11AB" w14:textId="77777777">
        <w:trPr>
          <w:trHeight w:val="1350"/>
        </w:trPr>
        <w:tc>
          <w:tcPr>
            <w:tcW w:w="817" w:type="dxa"/>
          </w:tcPr>
          <w:p w14:paraId="74AA9AA6" w14:textId="77777777" w:rsidR="00D07E5A" w:rsidRDefault="00D07E5A">
            <w:pPr>
              <w:rPr>
                <w:b/>
              </w:rPr>
            </w:pPr>
          </w:p>
          <w:p w14:paraId="4FFBC1DF" w14:textId="77777777" w:rsidR="00D07E5A" w:rsidRDefault="00FC6E93">
            <w:pPr>
              <w:rPr>
                <w:b/>
              </w:rPr>
            </w:pPr>
            <w:r>
              <w:rPr>
                <w:b/>
              </w:rPr>
              <w:t>3</w:t>
            </w:r>
          </w:p>
          <w:p w14:paraId="084973B0" w14:textId="77777777" w:rsidR="00D07E5A" w:rsidRDefault="00D07E5A">
            <w:pPr>
              <w:rPr>
                <w:b/>
              </w:rPr>
            </w:pPr>
          </w:p>
          <w:p w14:paraId="04E7DB17" w14:textId="77777777" w:rsidR="00D07E5A" w:rsidRDefault="00D07E5A">
            <w:pPr>
              <w:rPr>
                <w:b/>
              </w:rPr>
            </w:pPr>
          </w:p>
          <w:p w14:paraId="4DCCC504" w14:textId="77777777" w:rsidR="00D07E5A" w:rsidRDefault="00FC6E93">
            <w:pPr>
              <w:rPr>
                <w:b/>
              </w:rPr>
            </w:pPr>
            <w:r>
              <w:rPr>
                <w:b/>
              </w:rPr>
              <w:t>4</w:t>
            </w:r>
          </w:p>
        </w:tc>
        <w:tc>
          <w:tcPr>
            <w:tcW w:w="3071" w:type="dxa"/>
          </w:tcPr>
          <w:p w14:paraId="43AF051E" w14:textId="77777777" w:rsidR="00D07E5A" w:rsidRDefault="00D07E5A">
            <w:pPr>
              <w:rPr>
                <w:b/>
              </w:rPr>
            </w:pPr>
          </w:p>
          <w:p w14:paraId="2C64217F" w14:textId="77777777" w:rsidR="00D07E5A" w:rsidRDefault="00FC6E93">
            <w:pPr>
              <w:rPr>
                <w:b/>
              </w:rPr>
            </w:pPr>
            <w:r>
              <w:rPr>
                <w:b/>
              </w:rPr>
              <w:t>Who is the overall lead for this assessment?</w:t>
            </w:r>
          </w:p>
          <w:p w14:paraId="1865D790" w14:textId="77777777" w:rsidR="00D07E5A" w:rsidRDefault="00D07E5A">
            <w:pPr>
              <w:rPr>
                <w:b/>
              </w:rPr>
            </w:pPr>
          </w:p>
          <w:p w14:paraId="160B5B4C" w14:textId="77777777" w:rsidR="00D07E5A" w:rsidRDefault="00FC6E93">
            <w:pPr>
              <w:rPr>
                <w:b/>
              </w:rPr>
            </w:pPr>
            <w:r>
              <w:rPr>
                <w:b/>
              </w:rPr>
              <w:t>Who else was involved in conducting this assessment?</w:t>
            </w:r>
          </w:p>
          <w:p w14:paraId="4CBA3DFD" w14:textId="77777777" w:rsidR="00D07E5A" w:rsidRDefault="00D07E5A">
            <w:pPr>
              <w:rPr>
                <w:b/>
              </w:rPr>
            </w:pPr>
          </w:p>
        </w:tc>
        <w:tc>
          <w:tcPr>
            <w:tcW w:w="5580" w:type="dxa"/>
            <w:gridSpan w:val="3"/>
          </w:tcPr>
          <w:p w14:paraId="1FE8E269" w14:textId="77777777" w:rsidR="00D07E5A" w:rsidRDefault="00D07E5A"/>
          <w:p w14:paraId="4442A545" w14:textId="77777777" w:rsidR="00D07E5A" w:rsidRDefault="00FC6E93">
            <w:r>
              <w:t>Director of Human Resources, Organisational Development and Estates</w:t>
            </w:r>
          </w:p>
          <w:p w14:paraId="4BCB1AB6" w14:textId="77777777" w:rsidR="00D07E5A" w:rsidRDefault="00D07E5A"/>
          <w:p w14:paraId="49CC9F5E" w14:textId="77777777" w:rsidR="00D07E5A" w:rsidRDefault="00FC6E93">
            <w:r>
              <w:t>HR Business Manager, Staff Organisations, Managers and the Equality and Diversity compliance Manager</w:t>
            </w:r>
          </w:p>
          <w:p w14:paraId="4A0ABE87" w14:textId="77777777" w:rsidR="00D07E5A" w:rsidRDefault="00FC6E93">
            <w:r>
              <w:t xml:space="preserve"> </w:t>
            </w:r>
          </w:p>
        </w:tc>
      </w:tr>
      <w:tr w:rsidR="00D07E5A" w14:paraId="67AF4C52" w14:textId="77777777">
        <w:trPr>
          <w:trHeight w:val="660"/>
        </w:trPr>
        <w:tc>
          <w:tcPr>
            <w:tcW w:w="817" w:type="dxa"/>
          </w:tcPr>
          <w:p w14:paraId="307E91AF" w14:textId="77777777" w:rsidR="00D07E5A" w:rsidRDefault="00D07E5A">
            <w:pPr>
              <w:rPr>
                <w:b/>
              </w:rPr>
            </w:pPr>
          </w:p>
          <w:p w14:paraId="02A7A1C6" w14:textId="77777777" w:rsidR="00D07E5A" w:rsidRDefault="00FC6E93">
            <w:pPr>
              <w:rPr>
                <w:b/>
              </w:rPr>
            </w:pPr>
            <w:r>
              <w:rPr>
                <w:b/>
              </w:rPr>
              <w:t>5</w:t>
            </w:r>
          </w:p>
        </w:tc>
        <w:tc>
          <w:tcPr>
            <w:tcW w:w="3071" w:type="dxa"/>
          </w:tcPr>
          <w:p w14:paraId="73F5C912" w14:textId="77777777" w:rsidR="00D07E5A" w:rsidRDefault="00D07E5A">
            <w:pPr>
              <w:rPr>
                <w:b/>
              </w:rPr>
            </w:pPr>
          </w:p>
          <w:p w14:paraId="372FB4D3" w14:textId="77777777" w:rsidR="00D07E5A" w:rsidRDefault="00FC6E93">
            <w:pPr>
              <w:rPr>
                <w:b/>
              </w:rPr>
            </w:pPr>
            <w:r>
              <w:rPr>
                <w:b/>
              </w:rPr>
              <w:t>Have you involved and consulted service users, carers, and staff in developing this policy?</w:t>
            </w:r>
          </w:p>
          <w:p w14:paraId="3C38C1D1" w14:textId="77777777" w:rsidR="00D07E5A" w:rsidRDefault="00D07E5A">
            <w:pPr>
              <w:rPr>
                <w:b/>
              </w:rPr>
            </w:pPr>
          </w:p>
          <w:p w14:paraId="68704D7C" w14:textId="77777777" w:rsidR="00D07E5A" w:rsidRDefault="00FC6E93">
            <w:pPr>
              <w:rPr>
                <w:b/>
              </w:rPr>
            </w:pPr>
            <w:r>
              <w:rPr>
                <w:b/>
              </w:rPr>
              <w:t>What did you find out and how have you used this information?</w:t>
            </w:r>
          </w:p>
          <w:p w14:paraId="375970BA" w14:textId="77777777" w:rsidR="00D07E5A" w:rsidRDefault="00D07E5A">
            <w:pPr>
              <w:rPr>
                <w:b/>
              </w:rPr>
            </w:pPr>
          </w:p>
        </w:tc>
        <w:tc>
          <w:tcPr>
            <w:tcW w:w="5580" w:type="dxa"/>
            <w:gridSpan w:val="3"/>
          </w:tcPr>
          <w:p w14:paraId="7D4671DF" w14:textId="77777777" w:rsidR="00D07E5A" w:rsidRDefault="00D07E5A"/>
          <w:p w14:paraId="128B8435" w14:textId="77777777" w:rsidR="00D07E5A" w:rsidRDefault="00FC6E93">
            <w:r>
              <w:t xml:space="preserve">The Executive Management Team was consulted during the original development of the </w:t>
            </w:r>
            <w:proofErr w:type="gramStart"/>
            <w:r>
              <w:t>Policy</w:t>
            </w:r>
            <w:proofErr w:type="gramEnd"/>
            <w:r>
              <w:t xml:space="preserve"> and it was developed and reviewed in conjunction with staff side organisations and harassment advisers.  This is an ongoing process.  The BAME staff network were consulted.</w:t>
            </w:r>
          </w:p>
          <w:p w14:paraId="0D5B930A" w14:textId="77777777" w:rsidR="00D07E5A" w:rsidRDefault="00D07E5A"/>
          <w:p w14:paraId="0D249970" w14:textId="77777777" w:rsidR="00D07E5A" w:rsidRDefault="00FC6E93">
            <w:r>
              <w:t>The Trust policy should reflect the Trust’s behaviours and should encourage a work environment based on dignity and respect.</w:t>
            </w:r>
          </w:p>
          <w:p w14:paraId="501F1702" w14:textId="77777777" w:rsidR="00D07E5A" w:rsidRDefault="00D07E5A"/>
          <w:p w14:paraId="53C27FD7" w14:textId="77777777" w:rsidR="00D07E5A" w:rsidRDefault="00D07E5A"/>
        </w:tc>
      </w:tr>
      <w:tr w:rsidR="00D07E5A" w14:paraId="253C2D90" w14:textId="77777777">
        <w:tc>
          <w:tcPr>
            <w:tcW w:w="817" w:type="dxa"/>
          </w:tcPr>
          <w:p w14:paraId="4B0FD13C" w14:textId="77777777" w:rsidR="00D07E5A" w:rsidRDefault="00D07E5A">
            <w:pPr>
              <w:rPr>
                <w:b/>
              </w:rPr>
            </w:pPr>
          </w:p>
          <w:p w14:paraId="38DAD6C5" w14:textId="77777777" w:rsidR="00D07E5A" w:rsidRDefault="00FC6E93">
            <w:pPr>
              <w:rPr>
                <w:b/>
              </w:rPr>
            </w:pPr>
            <w:r>
              <w:rPr>
                <w:b/>
              </w:rPr>
              <w:t>6</w:t>
            </w:r>
          </w:p>
          <w:p w14:paraId="3E6E1397" w14:textId="77777777" w:rsidR="00D07E5A" w:rsidRDefault="00D07E5A">
            <w:pPr>
              <w:rPr>
                <w:b/>
              </w:rPr>
            </w:pPr>
          </w:p>
          <w:p w14:paraId="1FF26166" w14:textId="77777777" w:rsidR="00D07E5A" w:rsidRDefault="00D07E5A">
            <w:pPr>
              <w:rPr>
                <w:b/>
              </w:rPr>
            </w:pPr>
          </w:p>
          <w:p w14:paraId="308F3BDB" w14:textId="77777777" w:rsidR="00D07E5A" w:rsidRDefault="00D07E5A">
            <w:pPr>
              <w:rPr>
                <w:b/>
              </w:rPr>
            </w:pPr>
          </w:p>
          <w:p w14:paraId="01F80413" w14:textId="77777777" w:rsidR="00D07E5A" w:rsidRDefault="00D07E5A">
            <w:pPr>
              <w:rPr>
                <w:b/>
              </w:rPr>
            </w:pPr>
          </w:p>
          <w:p w14:paraId="22C0F345" w14:textId="77777777" w:rsidR="00D07E5A" w:rsidRDefault="00FC6E93">
            <w:pPr>
              <w:rPr>
                <w:b/>
              </w:rPr>
            </w:pPr>
            <w:r>
              <w:rPr>
                <w:b/>
              </w:rPr>
              <w:t>7</w:t>
            </w:r>
          </w:p>
        </w:tc>
        <w:tc>
          <w:tcPr>
            <w:tcW w:w="3071" w:type="dxa"/>
          </w:tcPr>
          <w:p w14:paraId="5F41518B" w14:textId="77777777" w:rsidR="00D07E5A" w:rsidRDefault="00D07E5A">
            <w:pPr>
              <w:pStyle w:val="Bullet"/>
              <w:numPr>
                <w:ilvl w:val="0"/>
                <w:numId w:val="0"/>
              </w:numPr>
              <w:rPr>
                <w:rFonts w:ascii="Arial" w:hAnsi="Arial"/>
                <w:b/>
                <w:sz w:val="22"/>
              </w:rPr>
            </w:pPr>
          </w:p>
          <w:p w14:paraId="67E22A2B" w14:textId="77777777" w:rsidR="00D07E5A" w:rsidRDefault="00FC6E93">
            <w:pPr>
              <w:pStyle w:val="Bullet"/>
              <w:numPr>
                <w:ilvl w:val="0"/>
                <w:numId w:val="0"/>
              </w:numPr>
              <w:rPr>
                <w:rFonts w:ascii="Arial" w:hAnsi="Arial"/>
                <w:b/>
                <w:sz w:val="22"/>
              </w:rPr>
            </w:pPr>
            <w:r>
              <w:rPr>
                <w:rFonts w:ascii="Arial" w:hAnsi="Arial"/>
                <w:b/>
                <w:sz w:val="22"/>
              </w:rPr>
              <w:t xml:space="preserve">What equality data have you used to inform this equality impact assessment? </w:t>
            </w:r>
          </w:p>
          <w:p w14:paraId="6A78AA4E" w14:textId="77777777" w:rsidR="00D07E5A" w:rsidRDefault="00D07E5A">
            <w:pPr>
              <w:pStyle w:val="Bullet"/>
              <w:numPr>
                <w:ilvl w:val="0"/>
                <w:numId w:val="0"/>
              </w:numPr>
              <w:rPr>
                <w:rFonts w:ascii="Arial" w:hAnsi="Arial"/>
                <w:b/>
                <w:sz w:val="22"/>
              </w:rPr>
            </w:pPr>
          </w:p>
          <w:p w14:paraId="322A67C0" w14:textId="77777777" w:rsidR="00D07E5A" w:rsidRDefault="00FC6E93">
            <w:pPr>
              <w:rPr>
                <w:b/>
              </w:rPr>
            </w:pPr>
            <w:r>
              <w:rPr>
                <w:b/>
              </w:rPr>
              <w:t>What does this data say?</w:t>
            </w:r>
          </w:p>
          <w:p w14:paraId="1FDAFC6E" w14:textId="77777777" w:rsidR="00D07E5A" w:rsidRDefault="00D07E5A">
            <w:pPr>
              <w:rPr>
                <w:b/>
              </w:rPr>
            </w:pPr>
          </w:p>
        </w:tc>
        <w:tc>
          <w:tcPr>
            <w:tcW w:w="5580" w:type="dxa"/>
            <w:gridSpan w:val="3"/>
          </w:tcPr>
          <w:p w14:paraId="2F12CCF9" w14:textId="77777777" w:rsidR="00D07E5A" w:rsidRDefault="00D07E5A"/>
          <w:p w14:paraId="7F4E2B18" w14:textId="77777777" w:rsidR="00D07E5A" w:rsidRDefault="00FC6E93">
            <w:r>
              <w:t>Feedback and data from incidents, harassment advisers and information from staff opinion surveys is used in reviewing and developing how the Trust tackles harassment and bullying. NHS Staff Survey and Well-</w:t>
            </w:r>
            <w:proofErr w:type="spellStart"/>
            <w:r>
              <w:t>beign</w:t>
            </w:r>
            <w:proofErr w:type="spellEnd"/>
            <w:r>
              <w:t xml:space="preserve"> at Work data has been used to inform the development of this policy.</w:t>
            </w:r>
          </w:p>
          <w:p w14:paraId="74D83239" w14:textId="77777777" w:rsidR="00D07E5A" w:rsidRDefault="00D07E5A"/>
          <w:p w14:paraId="250BB450" w14:textId="77777777" w:rsidR="00D07E5A" w:rsidRDefault="00FC6E93">
            <w:r>
              <w:t xml:space="preserve">Usually the Trust is in line with other Trusts regarding the percentage of staff reporting harassment and bullying. However this level is still regarded as too </w:t>
            </w:r>
            <w:proofErr w:type="gramStart"/>
            <w:r>
              <w:t>high</w:t>
            </w:r>
            <w:proofErr w:type="gramEnd"/>
            <w:r>
              <w:t xml:space="preserve"> </w:t>
            </w:r>
            <w:r>
              <w:lastRenderedPageBreak/>
              <w:t>and this policy and other measures have been devised to address this.</w:t>
            </w:r>
          </w:p>
          <w:p w14:paraId="4D11216D" w14:textId="77777777" w:rsidR="00D07E5A" w:rsidRDefault="00FC6E93">
            <w:r>
              <w:t xml:space="preserve"> </w:t>
            </w:r>
          </w:p>
        </w:tc>
      </w:tr>
      <w:tr w:rsidR="00D07E5A" w14:paraId="5D93827E" w14:textId="77777777">
        <w:trPr>
          <w:trHeight w:val="77"/>
        </w:trPr>
        <w:tc>
          <w:tcPr>
            <w:tcW w:w="817" w:type="dxa"/>
          </w:tcPr>
          <w:p w14:paraId="10ACB46C" w14:textId="77777777" w:rsidR="00D07E5A" w:rsidRDefault="00D07E5A">
            <w:pPr>
              <w:rPr>
                <w:b/>
              </w:rPr>
            </w:pPr>
          </w:p>
          <w:p w14:paraId="4C92552C" w14:textId="77777777" w:rsidR="00D07E5A" w:rsidRDefault="00FC6E93">
            <w:pPr>
              <w:rPr>
                <w:b/>
              </w:rPr>
            </w:pPr>
            <w:r>
              <w:rPr>
                <w:b/>
              </w:rPr>
              <w:t>8</w:t>
            </w:r>
          </w:p>
        </w:tc>
        <w:tc>
          <w:tcPr>
            <w:tcW w:w="3071" w:type="dxa"/>
          </w:tcPr>
          <w:p w14:paraId="24DA4CD5" w14:textId="77777777" w:rsidR="00D07E5A" w:rsidRDefault="00D07E5A">
            <w:pPr>
              <w:pStyle w:val="Bullet"/>
              <w:numPr>
                <w:ilvl w:val="0"/>
                <w:numId w:val="0"/>
              </w:numPr>
              <w:jc w:val="both"/>
              <w:rPr>
                <w:rFonts w:ascii="Arial" w:hAnsi="Arial"/>
                <w:b/>
                <w:sz w:val="22"/>
              </w:rPr>
            </w:pPr>
          </w:p>
          <w:p w14:paraId="65C244AB" w14:textId="77777777" w:rsidR="00D07E5A" w:rsidRDefault="00FC6E93">
            <w:pPr>
              <w:pStyle w:val="Bullet"/>
              <w:numPr>
                <w:ilvl w:val="0"/>
                <w:numId w:val="0"/>
              </w:numPr>
              <w:jc w:val="both"/>
              <w:rPr>
                <w:rFonts w:ascii="Arial" w:hAnsi="Arial"/>
                <w:b/>
              </w:rPr>
            </w:pPr>
            <w:proofErr w:type="gramStart"/>
            <w:r>
              <w:rPr>
                <w:rFonts w:ascii="Arial" w:hAnsi="Arial"/>
                <w:b/>
              </w:rPr>
              <w:t>Taking into account</w:t>
            </w:r>
            <w:proofErr w:type="gramEnd"/>
            <w:r>
              <w:rPr>
                <w:rFonts w:ascii="Arial" w:hAnsi="Arial"/>
                <w:b/>
              </w:rPr>
              <w:t xml:space="preserve"> the information gathered.</w:t>
            </w:r>
          </w:p>
          <w:p w14:paraId="68D14449" w14:textId="77777777" w:rsidR="00D07E5A" w:rsidRDefault="00FC6E93">
            <w:pPr>
              <w:rPr>
                <w:b/>
              </w:rPr>
            </w:pPr>
            <w:r>
              <w:rPr>
                <w:b/>
              </w:rPr>
              <w:t>Does this policy affect one group less or more favourably than another on the basis of:</w:t>
            </w:r>
          </w:p>
        </w:tc>
        <w:tc>
          <w:tcPr>
            <w:tcW w:w="5580" w:type="dxa"/>
            <w:gridSpan w:val="3"/>
          </w:tcPr>
          <w:p w14:paraId="3F35A180" w14:textId="77777777" w:rsidR="00D07E5A" w:rsidRDefault="00D07E5A">
            <w:pPr>
              <w:rPr>
                <w:b/>
                <w:color w:val="000000"/>
              </w:rPr>
            </w:pPr>
          </w:p>
          <w:p w14:paraId="07818472" w14:textId="77777777" w:rsidR="00D07E5A" w:rsidRDefault="00FC6E93">
            <w:r>
              <w:t xml:space="preserve">Though the policy does not treat groups differently, it is intended to enable harassment to be challenged and dealt with. As some groups of staff (with protected characteristics) may be more vulnerable to harassment, this policy will provide particular support to those staff. </w:t>
            </w:r>
          </w:p>
          <w:p w14:paraId="0EC2ADD5" w14:textId="77777777" w:rsidR="00D07E5A" w:rsidRDefault="00D07E5A"/>
        </w:tc>
      </w:tr>
      <w:tr w:rsidR="00D07E5A" w14:paraId="323192D8" w14:textId="77777777">
        <w:trPr>
          <w:trHeight w:val="288"/>
        </w:trPr>
        <w:tc>
          <w:tcPr>
            <w:tcW w:w="817" w:type="dxa"/>
          </w:tcPr>
          <w:p w14:paraId="7F020BDD" w14:textId="77777777" w:rsidR="00D07E5A" w:rsidRDefault="00D07E5A">
            <w:pPr>
              <w:rPr>
                <w:b/>
              </w:rPr>
            </w:pPr>
          </w:p>
        </w:tc>
        <w:tc>
          <w:tcPr>
            <w:tcW w:w="3071" w:type="dxa"/>
          </w:tcPr>
          <w:p w14:paraId="0C8E134D" w14:textId="77777777" w:rsidR="00D07E5A" w:rsidRDefault="00D07E5A">
            <w:pPr>
              <w:pStyle w:val="Bullet"/>
              <w:numPr>
                <w:ilvl w:val="0"/>
                <w:numId w:val="0"/>
              </w:numPr>
              <w:spacing w:before="80" w:after="80"/>
              <w:jc w:val="both"/>
              <w:rPr>
                <w:rFonts w:ascii="Arial" w:hAnsi="Arial"/>
                <w:b/>
                <w:sz w:val="22"/>
              </w:rPr>
            </w:pPr>
          </w:p>
        </w:tc>
        <w:tc>
          <w:tcPr>
            <w:tcW w:w="900" w:type="dxa"/>
          </w:tcPr>
          <w:p w14:paraId="418727BF" w14:textId="77777777" w:rsidR="00D07E5A" w:rsidRDefault="00FC6E93">
            <w:pPr>
              <w:jc w:val="center"/>
              <w:rPr>
                <w:b/>
                <w:color w:val="000000"/>
              </w:rPr>
            </w:pPr>
            <w:r>
              <w:rPr>
                <w:b/>
                <w:color w:val="000000"/>
              </w:rPr>
              <w:t>YES</w:t>
            </w:r>
          </w:p>
        </w:tc>
        <w:tc>
          <w:tcPr>
            <w:tcW w:w="900" w:type="dxa"/>
          </w:tcPr>
          <w:p w14:paraId="790C9BC1" w14:textId="77777777" w:rsidR="00D07E5A" w:rsidRDefault="00FC6E93">
            <w:pPr>
              <w:jc w:val="center"/>
              <w:rPr>
                <w:b/>
                <w:color w:val="000000"/>
              </w:rPr>
            </w:pPr>
            <w:r>
              <w:rPr>
                <w:b/>
                <w:color w:val="000000"/>
              </w:rPr>
              <w:t>NO</w:t>
            </w:r>
          </w:p>
        </w:tc>
        <w:tc>
          <w:tcPr>
            <w:tcW w:w="3780" w:type="dxa"/>
          </w:tcPr>
          <w:p w14:paraId="73C0455A" w14:textId="77777777" w:rsidR="00D07E5A" w:rsidRDefault="00D07E5A"/>
        </w:tc>
      </w:tr>
      <w:tr w:rsidR="00D07E5A" w14:paraId="5A3290CE" w14:textId="77777777">
        <w:trPr>
          <w:trHeight w:val="288"/>
        </w:trPr>
        <w:tc>
          <w:tcPr>
            <w:tcW w:w="817" w:type="dxa"/>
          </w:tcPr>
          <w:p w14:paraId="32DB39C4" w14:textId="77777777" w:rsidR="00D07E5A" w:rsidRDefault="00FC6E93">
            <w:pPr>
              <w:rPr>
                <w:b/>
              </w:rPr>
            </w:pPr>
            <w:r>
              <w:rPr>
                <w:b/>
              </w:rPr>
              <w:t>9a</w:t>
            </w:r>
          </w:p>
        </w:tc>
        <w:tc>
          <w:tcPr>
            <w:tcW w:w="3071" w:type="dxa"/>
          </w:tcPr>
          <w:p w14:paraId="1F43F11E" w14:textId="77777777" w:rsidR="00D07E5A" w:rsidRDefault="00FC6E93">
            <w:pPr>
              <w:pStyle w:val="Bullet"/>
              <w:numPr>
                <w:ilvl w:val="0"/>
                <w:numId w:val="0"/>
              </w:numPr>
              <w:spacing w:before="80" w:after="80"/>
              <w:jc w:val="both"/>
              <w:rPr>
                <w:rFonts w:ascii="Arial" w:hAnsi="Arial"/>
                <w:b/>
                <w:sz w:val="22"/>
              </w:rPr>
            </w:pPr>
            <w:r>
              <w:rPr>
                <w:rFonts w:ascii="Arial" w:hAnsi="Arial"/>
                <w:b/>
                <w:sz w:val="22"/>
              </w:rPr>
              <w:t>Race</w:t>
            </w:r>
          </w:p>
        </w:tc>
        <w:tc>
          <w:tcPr>
            <w:tcW w:w="900" w:type="dxa"/>
          </w:tcPr>
          <w:p w14:paraId="0C85C85E" w14:textId="77777777" w:rsidR="00D07E5A" w:rsidRDefault="00FC6E93">
            <w:pPr>
              <w:jc w:val="center"/>
              <w:rPr>
                <w:color w:val="000000"/>
              </w:rPr>
            </w:pPr>
            <w:r>
              <w:rPr>
                <w:color w:val="000000"/>
              </w:rPr>
              <w:t xml:space="preserve"> </w:t>
            </w:r>
          </w:p>
        </w:tc>
        <w:tc>
          <w:tcPr>
            <w:tcW w:w="900" w:type="dxa"/>
          </w:tcPr>
          <w:p w14:paraId="03648808" w14:textId="77777777" w:rsidR="00D07E5A" w:rsidRDefault="00FC6E93">
            <w:pPr>
              <w:jc w:val="center"/>
              <w:rPr>
                <w:color w:val="000000"/>
              </w:rPr>
            </w:pPr>
            <w:r>
              <w:rPr>
                <w:color w:val="000000"/>
              </w:rPr>
              <w:t>N</w:t>
            </w:r>
          </w:p>
        </w:tc>
        <w:tc>
          <w:tcPr>
            <w:tcW w:w="3780" w:type="dxa"/>
          </w:tcPr>
          <w:p w14:paraId="42C35221" w14:textId="77777777" w:rsidR="00D07E5A" w:rsidRDefault="00D07E5A"/>
        </w:tc>
      </w:tr>
      <w:tr w:rsidR="00D07E5A" w14:paraId="25359F9A" w14:textId="77777777">
        <w:trPr>
          <w:trHeight w:val="288"/>
        </w:trPr>
        <w:tc>
          <w:tcPr>
            <w:tcW w:w="817" w:type="dxa"/>
          </w:tcPr>
          <w:p w14:paraId="60EA205A" w14:textId="77777777" w:rsidR="00D07E5A" w:rsidRDefault="00FC6E93">
            <w:pPr>
              <w:rPr>
                <w:b/>
              </w:rPr>
            </w:pPr>
            <w:r>
              <w:rPr>
                <w:b/>
              </w:rPr>
              <w:t>9b</w:t>
            </w:r>
          </w:p>
        </w:tc>
        <w:tc>
          <w:tcPr>
            <w:tcW w:w="3071" w:type="dxa"/>
          </w:tcPr>
          <w:p w14:paraId="10E7FDA8" w14:textId="77777777" w:rsidR="00D07E5A" w:rsidRDefault="00FC6E93">
            <w:pPr>
              <w:pStyle w:val="Bullet"/>
              <w:numPr>
                <w:ilvl w:val="0"/>
                <w:numId w:val="0"/>
              </w:numPr>
              <w:spacing w:before="80" w:after="80"/>
              <w:jc w:val="both"/>
              <w:rPr>
                <w:rFonts w:ascii="Arial" w:hAnsi="Arial"/>
                <w:b/>
                <w:sz w:val="22"/>
              </w:rPr>
            </w:pPr>
            <w:r>
              <w:rPr>
                <w:rFonts w:ascii="Arial" w:hAnsi="Arial"/>
                <w:b/>
                <w:sz w:val="22"/>
              </w:rPr>
              <w:t>Disability</w:t>
            </w:r>
          </w:p>
        </w:tc>
        <w:tc>
          <w:tcPr>
            <w:tcW w:w="900" w:type="dxa"/>
          </w:tcPr>
          <w:p w14:paraId="2EFACB28" w14:textId="77777777" w:rsidR="00D07E5A" w:rsidRDefault="00D07E5A">
            <w:pPr>
              <w:jc w:val="center"/>
              <w:rPr>
                <w:color w:val="000000"/>
              </w:rPr>
            </w:pPr>
          </w:p>
        </w:tc>
        <w:tc>
          <w:tcPr>
            <w:tcW w:w="900" w:type="dxa"/>
          </w:tcPr>
          <w:p w14:paraId="66508F0D" w14:textId="77777777" w:rsidR="00D07E5A" w:rsidRDefault="00FC6E93">
            <w:pPr>
              <w:jc w:val="center"/>
              <w:rPr>
                <w:color w:val="000000"/>
              </w:rPr>
            </w:pPr>
            <w:r>
              <w:rPr>
                <w:color w:val="000000"/>
              </w:rPr>
              <w:t>N</w:t>
            </w:r>
          </w:p>
        </w:tc>
        <w:tc>
          <w:tcPr>
            <w:tcW w:w="3780" w:type="dxa"/>
          </w:tcPr>
          <w:p w14:paraId="3B8CD78A" w14:textId="77777777" w:rsidR="00D07E5A" w:rsidRDefault="00D07E5A"/>
        </w:tc>
      </w:tr>
      <w:tr w:rsidR="00D07E5A" w14:paraId="57317B9C" w14:textId="77777777">
        <w:trPr>
          <w:trHeight w:val="288"/>
        </w:trPr>
        <w:tc>
          <w:tcPr>
            <w:tcW w:w="817" w:type="dxa"/>
          </w:tcPr>
          <w:p w14:paraId="1538A1F4" w14:textId="77777777" w:rsidR="00D07E5A" w:rsidRDefault="00FC6E93">
            <w:pPr>
              <w:rPr>
                <w:b/>
              </w:rPr>
            </w:pPr>
            <w:r>
              <w:rPr>
                <w:b/>
              </w:rPr>
              <w:t>9c</w:t>
            </w:r>
          </w:p>
        </w:tc>
        <w:tc>
          <w:tcPr>
            <w:tcW w:w="3071" w:type="dxa"/>
          </w:tcPr>
          <w:p w14:paraId="38A9BA4C" w14:textId="77777777" w:rsidR="00D07E5A" w:rsidRDefault="00FC6E93">
            <w:pPr>
              <w:pStyle w:val="Bullet"/>
              <w:numPr>
                <w:ilvl w:val="0"/>
                <w:numId w:val="0"/>
              </w:numPr>
              <w:spacing w:before="80" w:after="80"/>
              <w:jc w:val="both"/>
              <w:rPr>
                <w:rFonts w:ascii="Arial" w:hAnsi="Arial"/>
                <w:b/>
                <w:sz w:val="22"/>
              </w:rPr>
            </w:pPr>
            <w:r>
              <w:rPr>
                <w:rFonts w:ascii="Arial" w:hAnsi="Arial"/>
                <w:b/>
                <w:sz w:val="22"/>
              </w:rPr>
              <w:t>Gender</w:t>
            </w:r>
          </w:p>
        </w:tc>
        <w:tc>
          <w:tcPr>
            <w:tcW w:w="900" w:type="dxa"/>
          </w:tcPr>
          <w:p w14:paraId="625CD956" w14:textId="77777777" w:rsidR="00D07E5A" w:rsidRDefault="00D07E5A">
            <w:pPr>
              <w:jc w:val="center"/>
              <w:rPr>
                <w:color w:val="000000"/>
              </w:rPr>
            </w:pPr>
          </w:p>
        </w:tc>
        <w:tc>
          <w:tcPr>
            <w:tcW w:w="900" w:type="dxa"/>
          </w:tcPr>
          <w:p w14:paraId="1F0AAF61" w14:textId="77777777" w:rsidR="00D07E5A" w:rsidRDefault="00FC6E93">
            <w:pPr>
              <w:jc w:val="center"/>
            </w:pPr>
            <w:r>
              <w:rPr>
                <w:color w:val="000000"/>
              </w:rPr>
              <w:t>N</w:t>
            </w:r>
          </w:p>
        </w:tc>
        <w:tc>
          <w:tcPr>
            <w:tcW w:w="3780" w:type="dxa"/>
          </w:tcPr>
          <w:p w14:paraId="77F6EEBB" w14:textId="77777777" w:rsidR="00D07E5A" w:rsidRDefault="00D07E5A"/>
        </w:tc>
      </w:tr>
      <w:tr w:rsidR="00D07E5A" w14:paraId="69225695" w14:textId="77777777">
        <w:trPr>
          <w:trHeight w:val="288"/>
        </w:trPr>
        <w:tc>
          <w:tcPr>
            <w:tcW w:w="817" w:type="dxa"/>
          </w:tcPr>
          <w:p w14:paraId="205FFD4B" w14:textId="77777777" w:rsidR="00D07E5A" w:rsidRDefault="00FC6E93">
            <w:pPr>
              <w:rPr>
                <w:b/>
              </w:rPr>
            </w:pPr>
            <w:r>
              <w:rPr>
                <w:b/>
              </w:rPr>
              <w:t>9d</w:t>
            </w:r>
          </w:p>
        </w:tc>
        <w:tc>
          <w:tcPr>
            <w:tcW w:w="3071" w:type="dxa"/>
          </w:tcPr>
          <w:p w14:paraId="1D84F61F" w14:textId="77777777" w:rsidR="00D07E5A" w:rsidRDefault="00FC6E93">
            <w:pPr>
              <w:pStyle w:val="Bullet"/>
              <w:numPr>
                <w:ilvl w:val="0"/>
                <w:numId w:val="0"/>
              </w:numPr>
              <w:spacing w:before="80" w:after="80"/>
              <w:jc w:val="both"/>
              <w:rPr>
                <w:rFonts w:ascii="Arial" w:hAnsi="Arial"/>
                <w:b/>
                <w:sz w:val="22"/>
              </w:rPr>
            </w:pPr>
            <w:r>
              <w:rPr>
                <w:rFonts w:ascii="Arial" w:hAnsi="Arial"/>
                <w:b/>
                <w:sz w:val="22"/>
              </w:rPr>
              <w:t>Age</w:t>
            </w:r>
          </w:p>
        </w:tc>
        <w:tc>
          <w:tcPr>
            <w:tcW w:w="900" w:type="dxa"/>
          </w:tcPr>
          <w:p w14:paraId="10E2CEDE" w14:textId="77777777" w:rsidR="00D07E5A" w:rsidRDefault="00D07E5A">
            <w:pPr>
              <w:jc w:val="center"/>
              <w:rPr>
                <w:color w:val="000000"/>
              </w:rPr>
            </w:pPr>
          </w:p>
        </w:tc>
        <w:tc>
          <w:tcPr>
            <w:tcW w:w="900" w:type="dxa"/>
          </w:tcPr>
          <w:p w14:paraId="6826D8B0" w14:textId="77777777" w:rsidR="00D07E5A" w:rsidRDefault="00FC6E93">
            <w:pPr>
              <w:jc w:val="center"/>
            </w:pPr>
            <w:r>
              <w:rPr>
                <w:color w:val="000000"/>
              </w:rPr>
              <w:t>N</w:t>
            </w:r>
          </w:p>
        </w:tc>
        <w:tc>
          <w:tcPr>
            <w:tcW w:w="3780" w:type="dxa"/>
          </w:tcPr>
          <w:p w14:paraId="3553C110" w14:textId="77777777" w:rsidR="00D07E5A" w:rsidRDefault="00D07E5A"/>
        </w:tc>
      </w:tr>
      <w:tr w:rsidR="00D07E5A" w14:paraId="20A7F80C" w14:textId="77777777">
        <w:trPr>
          <w:trHeight w:val="288"/>
        </w:trPr>
        <w:tc>
          <w:tcPr>
            <w:tcW w:w="817" w:type="dxa"/>
          </w:tcPr>
          <w:p w14:paraId="65606ED0" w14:textId="77777777" w:rsidR="00D07E5A" w:rsidRDefault="00FC6E93">
            <w:pPr>
              <w:rPr>
                <w:b/>
              </w:rPr>
            </w:pPr>
            <w:r>
              <w:rPr>
                <w:b/>
              </w:rPr>
              <w:t>9e</w:t>
            </w:r>
          </w:p>
        </w:tc>
        <w:tc>
          <w:tcPr>
            <w:tcW w:w="3071" w:type="dxa"/>
          </w:tcPr>
          <w:p w14:paraId="3F8815DA" w14:textId="77777777" w:rsidR="00D07E5A" w:rsidRDefault="00FC6E93">
            <w:pPr>
              <w:pStyle w:val="Bullet"/>
              <w:numPr>
                <w:ilvl w:val="0"/>
                <w:numId w:val="0"/>
              </w:numPr>
              <w:spacing w:before="80" w:after="80"/>
              <w:jc w:val="both"/>
              <w:rPr>
                <w:rFonts w:ascii="Arial" w:hAnsi="Arial"/>
                <w:b/>
                <w:sz w:val="22"/>
              </w:rPr>
            </w:pPr>
            <w:r>
              <w:rPr>
                <w:rFonts w:ascii="Arial" w:hAnsi="Arial"/>
                <w:b/>
                <w:sz w:val="22"/>
              </w:rPr>
              <w:t>Sexual Orientation</w:t>
            </w:r>
          </w:p>
        </w:tc>
        <w:tc>
          <w:tcPr>
            <w:tcW w:w="900" w:type="dxa"/>
          </w:tcPr>
          <w:p w14:paraId="62BB2270" w14:textId="77777777" w:rsidR="00D07E5A" w:rsidRDefault="00D07E5A">
            <w:pPr>
              <w:jc w:val="center"/>
              <w:rPr>
                <w:color w:val="000000"/>
              </w:rPr>
            </w:pPr>
          </w:p>
        </w:tc>
        <w:tc>
          <w:tcPr>
            <w:tcW w:w="900" w:type="dxa"/>
          </w:tcPr>
          <w:p w14:paraId="4024FF26" w14:textId="77777777" w:rsidR="00D07E5A" w:rsidRDefault="00FC6E93">
            <w:pPr>
              <w:jc w:val="center"/>
            </w:pPr>
            <w:r>
              <w:rPr>
                <w:color w:val="000000"/>
              </w:rPr>
              <w:t>N</w:t>
            </w:r>
          </w:p>
        </w:tc>
        <w:tc>
          <w:tcPr>
            <w:tcW w:w="3780" w:type="dxa"/>
          </w:tcPr>
          <w:p w14:paraId="665D3430" w14:textId="77777777" w:rsidR="00D07E5A" w:rsidRDefault="00D07E5A"/>
        </w:tc>
      </w:tr>
      <w:tr w:rsidR="00D07E5A" w14:paraId="7301E83F" w14:textId="77777777">
        <w:trPr>
          <w:trHeight w:val="288"/>
        </w:trPr>
        <w:tc>
          <w:tcPr>
            <w:tcW w:w="817" w:type="dxa"/>
          </w:tcPr>
          <w:p w14:paraId="66E39955" w14:textId="77777777" w:rsidR="00D07E5A" w:rsidRDefault="00FC6E93">
            <w:pPr>
              <w:rPr>
                <w:b/>
              </w:rPr>
            </w:pPr>
            <w:r>
              <w:rPr>
                <w:b/>
              </w:rPr>
              <w:t>9f</w:t>
            </w:r>
          </w:p>
        </w:tc>
        <w:tc>
          <w:tcPr>
            <w:tcW w:w="3071" w:type="dxa"/>
          </w:tcPr>
          <w:p w14:paraId="447E3BD4" w14:textId="77777777" w:rsidR="00D07E5A" w:rsidRDefault="00FC6E93">
            <w:pPr>
              <w:pStyle w:val="Bullet"/>
              <w:numPr>
                <w:ilvl w:val="0"/>
                <w:numId w:val="0"/>
              </w:numPr>
              <w:spacing w:before="80" w:after="80"/>
              <w:jc w:val="both"/>
              <w:rPr>
                <w:rFonts w:ascii="Arial" w:hAnsi="Arial"/>
                <w:b/>
                <w:sz w:val="22"/>
              </w:rPr>
            </w:pPr>
            <w:r>
              <w:rPr>
                <w:rFonts w:ascii="Arial" w:hAnsi="Arial"/>
                <w:b/>
                <w:sz w:val="22"/>
              </w:rPr>
              <w:t xml:space="preserve">Religion or Belief </w:t>
            </w:r>
          </w:p>
        </w:tc>
        <w:tc>
          <w:tcPr>
            <w:tcW w:w="900" w:type="dxa"/>
          </w:tcPr>
          <w:p w14:paraId="39CA07B6" w14:textId="77777777" w:rsidR="00D07E5A" w:rsidRDefault="00D07E5A">
            <w:pPr>
              <w:jc w:val="center"/>
              <w:rPr>
                <w:color w:val="000000"/>
              </w:rPr>
            </w:pPr>
          </w:p>
        </w:tc>
        <w:tc>
          <w:tcPr>
            <w:tcW w:w="900" w:type="dxa"/>
          </w:tcPr>
          <w:p w14:paraId="1696A6D7" w14:textId="77777777" w:rsidR="00D07E5A" w:rsidRDefault="00FC6E93">
            <w:pPr>
              <w:jc w:val="center"/>
            </w:pPr>
            <w:r>
              <w:rPr>
                <w:color w:val="000000"/>
              </w:rPr>
              <w:t>N</w:t>
            </w:r>
          </w:p>
        </w:tc>
        <w:tc>
          <w:tcPr>
            <w:tcW w:w="3780" w:type="dxa"/>
          </w:tcPr>
          <w:p w14:paraId="2C8B31CA" w14:textId="77777777" w:rsidR="00D07E5A" w:rsidRDefault="00D07E5A"/>
        </w:tc>
      </w:tr>
      <w:tr w:rsidR="00D07E5A" w14:paraId="27E378FF" w14:textId="77777777">
        <w:trPr>
          <w:trHeight w:val="288"/>
        </w:trPr>
        <w:tc>
          <w:tcPr>
            <w:tcW w:w="817" w:type="dxa"/>
          </w:tcPr>
          <w:p w14:paraId="2B37BF3C" w14:textId="77777777" w:rsidR="00D07E5A" w:rsidRDefault="00FC6E93">
            <w:pPr>
              <w:rPr>
                <w:b/>
              </w:rPr>
            </w:pPr>
            <w:r>
              <w:rPr>
                <w:b/>
              </w:rPr>
              <w:t>9g</w:t>
            </w:r>
          </w:p>
        </w:tc>
        <w:tc>
          <w:tcPr>
            <w:tcW w:w="3071" w:type="dxa"/>
          </w:tcPr>
          <w:p w14:paraId="14B02E80" w14:textId="77777777" w:rsidR="00D07E5A" w:rsidRDefault="00FC6E93">
            <w:pPr>
              <w:pStyle w:val="Bullet"/>
              <w:numPr>
                <w:ilvl w:val="0"/>
                <w:numId w:val="0"/>
              </w:numPr>
              <w:spacing w:before="80" w:after="80"/>
              <w:jc w:val="both"/>
              <w:rPr>
                <w:rFonts w:ascii="Arial" w:hAnsi="Arial"/>
                <w:b/>
                <w:sz w:val="22"/>
              </w:rPr>
            </w:pPr>
            <w:r>
              <w:rPr>
                <w:rFonts w:ascii="Arial" w:hAnsi="Arial"/>
                <w:b/>
                <w:sz w:val="22"/>
              </w:rPr>
              <w:t>Transgender</w:t>
            </w:r>
          </w:p>
        </w:tc>
        <w:tc>
          <w:tcPr>
            <w:tcW w:w="900" w:type="dxa"/>
          </w:tcPr>
          <w:p w14:paraId="45F4A5D6" w14:textId="77777777" w:rsidR="00D07E5A" w:rsidRDefault="00D07E5A">
            <w:pPr>
              <w:jc w:val="center"/>
              <w:rPr>
                <w:color w:val="000000"/>
              </w:rPr>
            </w:pPr>
          </w:p>
        </w:tc>
        <w:tc>
          <w:tcPr>
            <w:tcW w:w="900" w:type="dxa"/>
          </w:tcPr>
          <w:p w14:paraId="558AEB91" w14:textId="77777777" w:rsidR="00D07E5A" w:rsidRDefault="00FC6E93">
            <w:pPr>
              <w:jc w:val="center"/>
            </w:pPr>
            <w:r>
              <w:rPr>
                <w:color w:val="000000"/>
              </w:rPr>
              <w:t>N</w:t>
            </w:r>
          </w:p>
        </w:tc>
        <w:tc>
          <w:tcPr>
            <w:tcW w:w="3780" w:type="dxa"/>
          </w:tcPr>
          <w:p w14:paraId="4D7BF7EF" w14:textId="77777777" w:rsidR="00D07E5A" w:rsidRDefault="00D07E5A"/>
        </w:tc>
      </w:tr>
      <w:tr w:rsidR="00D07E5A" w14:paraId="27DDBDB3" w14:textId="77777777">
        <w:trPr>
          <w:trHeight w:val="288"/>
        </w:trPr>
        <w:tc>
          <w:tcPr>
            <w:tcW w:w="817" w:type="dxa"/>
          </w:tcPr>
          <w:p w14:paraId="5CA59B10" w14:textId="77777777" w:rsidR="00D07E5A" w:rsidRDefault="00FC6E93">
            <w:pPr>
              <w:rPr>
                <w:b/>
              </w:rPr>
            </w:pPr>
            <w:r>
              <w:rPr>
                <w:b/>
              </w:rPr>
              <w:t>9h</w:t>
            </w:r>
          </w:p>
        </w:tc>
        <w:tc>
          <w:tcPr>
            <w:tcW w:w="3071" w:type="dxa"/>
          </w:tcPr>
          <w:p w14:paraId="583A9924" w14:textId="77777777" w:rsidR="00D07E5A" w:rsidRDefault="00FC6E93">
            <w:pPr>
              <w:pStyle w:val="Bullet"/>
              <w:numPr>
                <w:ilvl w:val="0"/>
                <w:numId w:val="0"/>
              </w:numPr>
              <w:spacing w:before="80" w:after="80"/>
              <w:jc w:val="both"/>
              <w:rPr>
                <w:rFonts w:ascii="Arial" w:hAnsi="Arial"/>
                <w:b/>
                <w:sz w:val="22"/>
              </w:rPr>
            </w:pPr>
            <w:r>
              <w:rPr>
                <w:rFonts w:ascii="Arial" w:hAnsi="Arial"/>
                <w:b/>
                <w:sz w:val="22"/>
              </w:rPr>
              <w:t>Marriage and Civil Partnership</w:t>
            </w:r>
          </w:p>
        </w:tc>
        <w:tc>
          <w:tcPr>
            <w:tcW w:w="900" w:type="dxa"/>
          </w:tcPr>
          <w:p w14:paraId="5B11DC3C" w14:textId="77777777" w:rsidR="00D07E5A" w:rsidRDefault="00D07E5A">
            <w:pPr>
              <w:jc w:val="center"/>
              <w:rPr>
                <w:color w:val="000000"/>
              </w:rPr>
            </w:pPr>
          </w:p>
        </w:tc>
        <w:tc>
          <w:tcPr>
            <w:tcW w:w="900" w:type="dxa"/>
          </w:tcPr>
          <w:p w14:paraId="573AC1B0" w14:textId="77777777" w:rsidR="00D07E5A" w:rsidRDefault="00FC6E93">
            <w:pPr>
              <w:jc w:val="center"/>
            </w:pPr>
            <w:r>
              <w:rPr>
                <w:color w:val="000000"/>
              </w:rPr>
              <w:t>N</w:t>
            </w:r>
          </w:p>
        </w:tc>
        <w:tc>
          <w:tcPr>
            <w:tcW w:w="3780" w:type="dxa"/>
          </w:tcPr>
          <w:p w14:paraId="04255941" w14:textId="77777777" w:rsidR="00D07E5A" w:rsidRDefault="00D07E5A"/>
        </w:tc>
      </w:tr>
      <w:tr w:rsidR="00D07E5A" w14:paraId="0E62488B" w14:textId="77777777">
        <w:trPr>
          <w:trHeight w:val="288"/>
        </w:trPr>
        <w:tc>
          <w:tcPr>
            <w:tcW w:w="817" w:type="dxa"/>
          </w:tcPr>
          <w:p w14:paraId="00C34084" w14:textId="77777777" w:rsidR="00D07E5A" w:rsidRDefault="00FC6E93">
            <w:pPr>
              <w:rPr>
                <w:b/>
              </w:rPr>
            </w:pPr>
            <w:r>
              <w:rPr>
                <w:b/>
              </w:rPr>
              <w:t>9i</w:t>
            </w:r>
          </w:p>
        </w:tc>
        <w:tc>
          <w:tcPr>
            <w:tcW w:w="3071" w:type="dxa"/>
          </w:tcPr>
          <w:p w14:paraId="5D8EBC2D" w14:textId="77777777" w:rsidR="00D07E5A" w:rsidRDefault="00FC6E93">
            <w:pPr>
              <w:pStyle w:val="Bullet"/>
              <w:numPr>
                <w:ilvl w:val="0"/>
                <w:numId w:val="0"/>
              </w:numPr>
              <w:spacing w:before="80" w:after="80"/>
              <w:jc w:val="both"/>
              <w:rPr>
                <w:rFonts w:ascii="Arial" w:hAnsi="Arial"/>
                <w:b/>
                <w:sz w:val="22"/>
              </w:rPr>
            </w:pPr>
            <w:r>
              <w:rPr>
                <w:rFonts w:ascii="Arial" w:hAnsi="Arial"/>
                <w:b/>
                <w:sz w:val="22"/>
              </w:rPr>
              <w:t>Pregnancy and Maternity</w:t>
            </w:r>
          </w:p>
        </w:tc>
        <w:tc>
          <w:tcPr>
            <w:tcW w:w="900" w:type="dxa"/>
          </w:tcPr>
          <w:p w14:paraId="47D5FB57" w14:textId="77777777" w:rsidR="00D07E5A" w:rsidRDefault="00D07E5A">
            <w:pPr>
              <w:jc w:val="center"/>
              <w:rPr>
                <w:color w:val="000000"/>
              </w:rPr>
            </w:pPr>
          </w:p>
        </w:tc>
        <w:tc>
          <w:tcPr>
            <w:tcW w:w="900" w:type="dxa"/>
          </w:tcPr>
          <w:p w14:paraId="77181A9C" w14:textId="77777777" w:rsidR="00D07E5A" w:rsidRDefault="00FC6E93">
            <w:pPr>
              <w:jc w:val="center"/>
              <w:rPr>
                <w:color w:val="000000"/>
              </w:rPr>
            </w:pPr>
            <w:r>
              <w:rPr>
                <w:color w:val="000000"/>
              </w:rPr>
              <w:t>N</w:t>
            </w:r>
          </w:p>
        </w:tc>
        <w:tc>
          <w:tcPr>
            <w:tcW w:w="3780" w:type="dxa"/>
          </w:tcPr>
          <w:p w14:paraId="72C1C2FD" w14:textId="77777777" w:rsidR="00D07E5A" w:rsidRDefault="00D07E5A"/>
        </w:tc>
      </w:tr>
      <w:tr w:rsidR="00D07E5A" w14:paraId="087425D7" w14:textId="77777777">
        <w:trPr>
          <w:trHeight w:val="288"/>
        </w:trPr>
        <w:tc>
          <w:tcPr>
            <w:tcW w:w="817" w:type="dxa"/>
          </w:tcPr>
          <w:p w14:paraId="6B85ADDF" w14:textId="77777777" w:rsidR="00D07E5A" w:rsidRDefault="00FC6E93">
            <w:pPr>
              <w:rPr>
                <w:b/>
              </w:rPr>
            </w:pPr>
            <w:r>
              <w:rPr>
                <w:b/>
              </w:rPr>
              <w:t>9j</w:t>
            </w:r>
          </w:p>
        </w:tc>
        <w:tc>
          <w:tcPr>
            <w:tcW w:w="3071" w:type="dxa"/>
          </w:tcPr>
          <w:p w14:paraId="026C38C1" w14:textId="77777777" w:rsidR="00D07E5A" w:rsidRDefault="00FC6E93">
            <w:pPr>
              <w:pStyle w:val="Bullet"/>
              <w:numPr>
                <w:ilvl w:val="0"/>
                <w:numId w:val="0"/>
              </w:numPr>
              <w:spacing w:before="80" w:after="80"/>
              <w:jc w:val="both"/>
              <w:rPr>
                <w:rFonts w:ascii="Arial" w:hAnsi="Arial"/>
                <w:b/>
                <w:sz w:val="22"/>
              </w:rPr>
            </w:pPr>
            <w:r>
              <w:rPr>
                <w:rFonts w:ascii="Arial" w:hAnsi="Arial"/>
                <w:b/>
                <w:sz w:val="22"/>
              </w:rPr>
              <w:t>Carers</w:t>
            </w:r>
          </w:p>
        </w:tc>
        <w:tc>
          <w:tcPr>
            <w:tcW w:w="900" w:type="dxa"/>
          </w:tcPr>
          <w:p w14:paraId="0CC9F798" w14:textId="77777777" w:rsidR="00D07E5A" w:rsidRDefault="00D07E5A">
            <w:pPr>
              <w:jc w:val="center"/>
              <w:rPr>
                <w:color w:val="000000"/>
              </w:rPr>
            </w:pPr>
          </w:p>
        </w:tc>
        <w:tc>
          <w:tcPr>
            <w:tcW w:w="900" w:type="dxa"/>
          </w:tcPr>
          <w:p w14:paraId="3B2C2D88" w14:textId="77777777" w:rsidR="00D07E5A" w:rsidRDefault="00FC6E93">
            <w:pPr>
              <w:jc w:val="center"/>
            </w:pPr>
            <w:r>
              <w:t>N</w:t>
            </w:r>
          </w:p>
        </w:tc>
        <w:tc>
          <w:tcPr>
            <w:tcW w:w="3780" w:type="dxa"/>
          </w:tcPr>
          <w:p w14:paraId="28DB846E" w14:textId="77777777" w:rsidR="00D07E5A" w:rsidRDefault="00D07E5A"/>
        </w:tc>
      </w:tr>
      <w:tr w:rsidR="00D07E5A" w14:paraId="29AFB169" w14:textId="77777777">
        <w:tc>
          <w:tcPr>
            <w:tcW w:w="817" w:type="dxa"/>
          </w:tcPr>
          <w:p w14:paraId="6ADC4D38" w14:textId="77777777" w:rsidR="00D07E5A" w:rsidRDefault="00D07E5A">
            <w:pPr>
              <w:rPr>
                <w:b/>
              </w:rPr>
            </w:pPr>
          </w:p>
          <w:p w14:paraId="208B4C51" w14:textId="77777777" w:rsidR="00D07E5A" w:rsidRDefault="00FC6E93">
            <w:pPr>
              <w:rPr>
                <w:b/>
              </w:rPr>
            </w:pPr>
            <w:r>
              <w:rPr>
                <w:b/>
              </w:rPr>
              <w:t>10</w:t>
            </w:r>
          </w:p>
        </w:tc>
        <w:tc>
          <w:tcPr>
            <w:tcW w:w="3071" w:type="dxa"/>
          </w:tcPr>
          <w:p w14:paraId="1AFB735B" w14:textId="77777777" w:rsidR="00D07E5A" w:rsidRDefault="00D07E5A">
            <w:pPr>
              <w:rPr>
                <w:b/>
              </w:rPr>
            </w:pPr>
          </w:p>
          <w:p w14:paraId="3B8518D0" w14:textId="77777777" w:rsidR="00D07E5A" w:rsidRDefault="00FC6E93">
            <w:pPr>
              <w:rPr>
                <w:b/>
              </w:rPr>
            </w:pPr>
            <w:r>
              <w:rPr>
                <w:b/>
              </w:rPr>
              <w:t>What measures are you implementing or already have in place to ensure that this policy:</w:t>
            </w:r>
          </w:p>
          <w:p w14:paraId="7C15CA96" w14:textId="77777777" w:rsidR="00D07E5A" w:rsidRDefault="00FC6E93">
            <w:pPr>
              <w:numPr>
                <w:ilvl w:val="0"/>
                <w:numId w:val="14"/>
              </w:numPr>
              <w:spacing w:before="60" w:after="60"/>
              <w:rPr>
                <w:b/>
              </w:rPr>
            </w:pPr>
            <w:r>
              <w:rPr>
                <w:b/>
              </w:rPr>
              <w:t xml:space="preserve">promotes equality of opportunity, </w:t>
            </w:r>
          </w:p>
          <w:p w14:paraId="6B09D353" w14:textId="77777777" w:rsidR="00D07E5A" w:rsidRDefault="00FC6E93">
            <w:pPr>
              <w:numPr>
                <w:ilvl w:val="0"/>
                <w:numId w:val="14"/>
              </w:numPr>
              <w:spacing w:before="60" w:after="60"/>
              <w:rPr>
                <w:b/>
              </w:rPr>
            </w:pPr>
            <w:r>
              <w:rPr>
                <w:b/>
              </w:rPr>
              <w:t xml:space="preserve">promotes good relations between different equality groups, </w:t>
            </w:r>
          </w:p>
          <w:p w14:paraId="72FD1AA6" w14:textId="77777777" w:rsidR="00D07E5A" w:rsidRDefault="00FC6E93">
            <w:pPr>
              <w:rPr>
                <w:b/>
              </w:rPr>
            </w:pPr>
            <w:r>
              <w:rPr>
                <w:b/>
              </w:rPr>
              <w:t xml:space="preserve">eliminates harassment and </w:t>
            </w:r>
            <w:proofErr w:type="gramStart"/>
            <w:r>
              <w:rPr>
                <w:b/>
              </w:rPr>
              <w:t>discrimination</w:t>
            </w:r>
            <w:proofErr w:type="gramEnd"/>
          </w:p>
          <w:p w14:paraId="72F44A1D" w14:textId="77777777" w:rsidR="00D07E5A" w:rsidRDefault="00D07E5A">
            <w:pPr>
              <w:rPr>
                <w:b/>
              </w:rPr>
            </w:pPr>
          </w:p>
        </w:tc>
        <w:tc>
          <w:tcPr>
            <w:tcW w:w="5580" w:type="dxa"/>
            <w:gridSpan w:val="3"/>
          </w:tcPr>
          <w:p w14:paraId="20CC2576" w14:textId="77777777" w:rsidR="00D07E5A" w:rsidRDefault="00D07E5A"/>
          <w:p w14:paraId="52C5DB22" w14:textId="77777777" w:rsidR="00D07E5A" w:rsidRDefault="00FC6E93">
            <w:r>
              <w:t>The purpose of the policy is to stop harassment and bullying and create and promote equality of opportunity and good relations between different equality groups.</w:t>
            </w:r>
          </w:p>
          <w:p w14:paraId="0B749B32" w14:textId="77777777" w:rsidR="00D07E5A" w:rsidRDefault="00D07E5A"/>
          <w:p w14:paraId="13727999" w14:textId="77777777" w:rsidR="00D07E5A" w:rsidRDefault="00FC6E93">
            <w:r>
              <w:t>The Staff opinion Survey enables the views of staff to be sought every year and where discrimination is identified this would be looked into.</w:t>
            </w:r>
          </w:p>
        </w:tc>
      </w:tr>
      <w:tr w:rsidR="00D07E5A" w14:paraId="18131A0C" w14:textId="77777777">
        <w:tc>
          <w:tcPr>
            <w:tcW w:w="817" w:type="dxa"/>
          </w:tcPr>
          <w:p w14:paraId="5435BFEB" w14:textId="77777777" w:rsidR="00D07E5A" w:rsidRDefault="00D07E5A">
            <w:pPr>
              <w:rPr>
                <w:b/>
              </w:rPr>
            </w:pPr>
          </w:p>
          <w:p w14:paraId="2D106BBF" w14:textId="77777777" w:rsidR="00D07E5A" w:rsidRDefault="00FC6E93">
            <w:pPr>
              <w:rPr>
                <w:b/>
              </w:rPr>
            </w:pPr>
            <w:r>
              <w:rPr>
                <w:b/>
              </w:rPr>
              <w:t>11</w:t>
            </w:r>
          </w:p>
        </w:tc>
        <w:tc>
          <w:tcPr>
            <w:tcW w:w="3071" w:type="dxa"/>
          </w:tcPr>
          <w:p w14:paraId="6A023BE7" w14:textId="77777777" w:rsidR="00D07E5A" w:rsidRDefault="00D07E5A">
            <w:pPr>
              <w:rPr>
                <w:b/>
              </w:rPr>
            </w:pPr>
          </w:p>
          <w:p w14:paraId="72C0EBA0" w14:textId="77777777" w:rsidR="00D07E5A" w:rsidRDefault="00FC6E93">
            <w:pPr>
              <w:rPr>
                <w:b/>
              </w:rPr>
            </w:pPr>
            <w:r>
              <w:rPr>
                <w:b/>
              </w:rPr>
              <w:t xml:space="preserve">Have you developed an Action Plan arising from this assessment? </w:t>
            </w:r>
          </w:p>
          <w:p w14:paraId="6E1C49BD" w14:textId="77777777" w:rsidR="00D07E5A" w:rsidRDefault="00D07E5A">
            <w:pPr>
              <w:rPr>
                <w:b/>
              </w:rPr>
            </w:pPr>
          </w:p>
          <w:p w14:paraId="4E45D829" w14:textId="77777777" w:rsidR="00D07E5A" w:rsidRDefault="00D07E5A">
            <w:pPr>
              <w:rPr>
                <w:b/>
              </w:rPr>
            </w:pPr>
          </w:p>
          <w:p w14:paraId="68828A83" w14:textId="77777777" w:rsidR="00D07E5A" w:rsidRDefault="00FC6E93">
            <w:pPr>
              <w:rPr>
                <w:b/>
              </w:rPr>
            </w:pPr>
            <w:r>
              <w:rPr>
                <w:b/>
              </w:rPr>
              <w:t xml:space="preserve">If yes, then please attach any plans at the back of this </w:t>
            </w:r>
            <w:proofErr w:type="gramStart"/>
            <w:r>
              <w:rPr>
                <w:b/>
              </w:rPr>
              <w:t>template</w:t>
            </w:r>
            <w:proofErr w:type="gramEnd"/>
          </w:p>
          <w:p w14:paraId="7308B9D3" w14:textId="77777777" w:rsidR="00D07E5A" w:rsidRDefault="00D07E5A">
            <w:pPr>
              <w:rPr>
                <w:b/>
              </w:rPr>
            </w:pPr>
          </w:p>
        </w:tc>
        <w:tc>
          <w:tcPr>
            <w:tcW w:w="5580" w:type="dxa"/>
            <w:gridSpan w:val="3"/>
          </w:tcPr>
          <w:p w14:paraId="30CDC59F" w14:textId="77777777" w:rsidR="00D07E5A" w:rsidRDefault="00D07E5A"/>
          <w:p w14:paraId="612322E0" w14:textId="77777777" w:rsidR="00D07E5A" w:rsidRDefault="00FC6E93">
            <w:r>
              <w:t>Harassment and Bullying are under constant review in the Trust.  Ways of dealing with and preventing harassment and bullying are currently being considered and an action plan arising out of the work on the policy will be devised to implement the policy.</w:t>
            </w:r>
          </w:p>
          <w:p w14:paraId="1BFDDB78" w14:textId="77777777" w:rsidR="00D07E5A" w:rsidRDefault="00D07E5A"/>
          <w:p w14:paraId="74D95A3D" w14:textId="77777777" w:rsidR="00D07E5A" w:rsidRDefault="00FC6E93">
            <w:r>
              <w:t>Where concerns are identified these are addressed by appropriate actions.</w:t>
            </w:r>
          </w:p>
          <w:p w14:paraId="5167D995" w14:textId="77777777" w:rsidR="00D07E5A" w:rsidRDefault="00FC6E93">
            <w:r>
              <w:lastRenderedPageBreak/>
              <w:t xml:space="preserve"> </w:t>
            </w:r>
          </w:p>
        </w:tc>
      </w:tr>
      <w:tr w:rsidR="00D07E5A" w14:paraId="747402AB" w14:textId="77777777">
        <w:tc>
          <w:tcPr>
            <w:tcW w:w="817" w:type="dxa"/>
          </w:tcPr>
          <w:p w14:paraId="2FDB0DEF" w14:textId="77777777" w:rsidR="00D07E5A" w:rsidRDefault="00D07E5A">
            <w:pPr>
              <w:rPr>
                <w:b/>
              </w:rPr>
            </w:pPr>
          </w:p>
          <w:p w14:paraId="01B25FEC" w14:textId="77777777" w:rsidR="00D07E5A" w:rsidRDefault="00FC6E93">
            <w:pPr>
              <w:rPr>
                <w:b/>
              </w:rPr>
            </w:pPr>
            <w:r>
              <w:rPr>
                <w:b/>
              </w:rPr>
              <w:t>12</w:t>
            </w:r>
          </w:p>
        </w:tc>
        <w:tc>
          <w:tcPr>
            <w:tcW w:w="3071" w:type="dxa"/>
          </w:tcPr>
          <w:p w14:paraId="331688E6" w14:textId="77777777" w:rsidR="00D07E5A" w:rsidRDefault="00D07E5A">
            <w:pPr>
              <w:rPr>
                <w:b/>
              </w:rPr>
            </w:pPr>
          </w:p>
          <w:p w14:paraId="028EA0D3" w14:textId="77777777" w:rsidR="00D07E5A" w:rsidRDefault="00FC6E93">
            <w:pPr>
              <w:rPr>
                <w:b/>
              </w:rPr>
            </w:pPr>
            <w:r>
              <w:rPr>
                <w:b/>
              </w:rPr>
              <w:t>Who will approve this assessment and when will you publish this assessment.</w:t>
            </w:r>
          </w:p>
        </w:tc>
        <w:tc>
          <w:tcPr>
            <w:tcW w:w="5580" w:type="dxa"/>
            <w:gridSpan w:val="3"/>
          </w:tcPr>
          <w:p w14:paraId="34BC6AC9" w14:textId="77777777" w:rsidR="00D07E5A" w:rsidRDefault="00D07E5A"/>
          <w:p w14:paraId="3B597A56" w14:textId="77777777" w:rsidR="00D07E5A" w:rsidRDefault="00FC6E93">
            <w:r>
              <w:t>Executive Management Team</w:t>
            </w:r>
          </w:p>
          <w:p w14:paraId="72B71380" w14:textId="77777777" w:rsidR="00D07E5A" w:rsidRDefault="00FC6E93">
            <w:r>
              <w:t xml:space="preserve"> </w:t>
            </w:r>
          </w:p>
        </w:tc>
      </w:tr>
    </w:tbl>
    <w:p w14:paraId="21974CFD" w14:textId="77777777" w:rsidR="00D07E5A" w:rsidRDefault="00D07E5A"/>
    <w:p w14:paraId="44714AEB" w14:textId="77777777" w:rsidR="00D07E5A" w:rsidRDefault="00D07E5A"/>
    <w:p w14:paraId="4953FE60" w14:textId="77777777" w:rsidR="00D07E5A" w:rsidRDefault="00D07E5A"/>
    <w:p w14:paraId="36527D05" w14:textId="77777777" w:rsidR="00D07E5A" w:rsidRDefault="00FC6E93">
      <w:pPr>
        <w:ind w:left="6480"/>
        <w:rPr>
          <w:b/>
        </w:rPr>
      </w:pPr>
      <w:r>
        <w:rPr>
          <w:b/>
        </w:rPr>
        <w:t>APPENDIX 4</w:t>
      </w:r>
    </w:p>
    <w:p w14:paraId="159301FC" w14:textId="77777777" w:rsidR="00D07E5A" w:rsidRDefault="00D07E5A">
      <w:pPr>
        <w:rPr>
          <w:b/>
        </w:rPr>
      </w:pPr>
    </w:p>
    <w:p w14:paraId="43BFD9DE" w14:textId="77777777" w:rsidR="00D07E5A" w:rsidRDefault="00FC6E93">
      <w:pPr>
        <w:rPr>
          <w:b/>
        </w:rPr>
      </w:pPr>
      <w:r>
        <w:rPr>
          <w:b/>
        </w:rPr>
        <w:t>Version Control Sheet</w:t>
      </w:r>
    </w:p>
    <w:p w14:paraId="3215F1C4" w14:textId="77777777" w:rsidR="00D07E5A" w:rsidRDefault="00D07E5A">
      <w:pPr>
        <w:rPr>
          <w:b/>
        </w:rPr>
      </w:pPr>
    </w:p>
    <w:p w14:paraId="0EE8B70F" w14:textId="77777777" w:rsidR="00D07E5A" w:rsidRDefault="00FC6E93">
      <w:pPr>
        <w:rPr>
          <w:i/>
          <w:sz w:val="20"/>
        </w:rPr>
      </w:pPr>
      <w:r>
        <w:rPr>
          <w:i/>
          <w:sz w:val="20"/>
        </w:rPr>
        <w:t xml:space="preserve">This sheet should provide a history of previous versions of the policy and changes </w:t>
      </w:r>
      <w:proofErr w:type="gramStart"/>
      <w:r>
        <w:rPr>
          <w:i/>
          <w:sz w:val="20"/>
        </w:rPr>
        <w:t>made</w:t>
      </w:r>
      <w:proofErr w:type="gramEnd"/>
    </w:p>
    <w:tbl>
      <w:tblPr>
        <w:tblW w:w="900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4A0" w:firstRow="1" w:lastRow="0" w:firstColumn="1" w:lastColumn="0" w:noHBand="0" w:noVBand="1"/>
      </w:tblPr>
      <w:tblGrid>
        <w:gridCol w:w="1008"/>
        <w:gridCol w:w="1009"/>
        <w:gridCol w:w="2160"/>
        <w:gridCol w:w="1008"/>
        <w:gridCol w:w="3815"/>
      </w:tblGrid>
      <w:tr w:rsidR="00D07E5A" w14:paraId="40F8306E" w14:textId="77777777">
        <w:tc>
          <w:tcPr>
            <w:tcW w:w="1008" w:type="dxa"/>
          </w:tcPr>
          <w:p w14:paraId="10C37F89" w14:textId="77777777" w:rsidR="00D07E5A" w:rsidRDefault="00FC6E93">
            <w:pPr>
              <w:spacing w:before="40" w:after="40"/>
              <w:jc w:val="center"/>
              <w:rPr>
                <w:b/>
                <w:sz w:val="20"/>
              </w:rPr>
            </w:pPr>
            <w:r>
              <w:rPr>
                <w:b/>
                <w:sz w:val="20"/>
              </w:rPr>
              <w:t>Version</w:t>
            </w:r>
          </w:p>
        </w:tc>
        <w:tc>
          <w:tcPr>
            <w:tcW w:w="1009" w:type="dxa"/>
          </w:tcPr>
          <w:p w14:paraId="37007061" w14:textId="77777777" w:rsidR="00D07E5A" w:rsidRDefault="00FC6E93">
            <w:pPr>
              <w:spacing w:before="40" w:after="40"/>
              <w:jc w:val="center"/>
              <w:rPr>
                <w:b/>
                <w:sz w:val="20"/>
              </w:rPr>
            </w:pPr>
            <w:r>
              <w:rPr>
                <w:b/>
                <w:sz w:val="20"/>
              </w:rPr>
              <w:t>Date</w:t>
            </w:r>
          </w:p>
        </w:tc>
        <w:tc>
          <w:tcPr>
            <w:tcW w:w="2160" w:type="dxa"/>
          </w:tcPr>
          <w:p w14:paraId="26E40943" w14:textId="77777777" w:rsidR="00D07E5A" w:rsidRDefault="00FC6E93">
            <w:pPr>
              <w:spacing w:before="40" w:after="40"/>
              <w:jc w:val="center"/>
              <w:rPr>
                <w:b/>
                <w:sz w:val="20"/>
              </w:rPr>
            </w:pPr>
            <w:r>
              <w:rPr>
                <w:b/>
                <w:sz w:val="20"/>
              </w:rPr>
              <w:t>Author</w:t>
            </w:r>
          </w:p>
        </w:tc>
        <w:tc>
          <w:tcPr>
            <w:tcW w:w="1008" w:type="dxa"/>
          </w:tcPr>
          <w:p w14:paraId="154428E2" w14:textId="77777777" w:rsidR="00D07E5A" w:rsidRDefault="00FC6E93">
            <w:pPr>
              <w:spacing w:before="40" w:after="40"/>
              <w:jc w:val="center"/>
              <w:rPr>
                <w:b/>
                <w:sz w:val="20"/>
              </w:rPr>
            </w:pPr>
            <w:r>
              <w:rPr>
                <w:b/>
                <w:sz w:val="20"/>
              </w:rPr>
              <w:t>Status</w:t>
            </w:r>
          </w:p>
        </w:tc>
        <w:tc>
          <w:tcPr>
            <w:tcW w:w="3815" w:type="dxa"/>
          </w:tcPr>
          <w:p w14:paraId="72E11BE6" w14:textId="77777777" w:rsidR="00D07E5A" w:rsidRDefault="00FC6E93">
            <w:pPr>
              <w:spacing w:before="40" w:after="40"/>
              <w:jc w:val="center"/>
              <w:rPr>
                <w:b/>
                <w:sz w:val="20"/>
              </w:rPr>
            </w:pPr>
            <w:r>
              <w:rPr>
                <w:b/>
                <w:sz w:val="20"/>
              </w:rPr>
              <w:t>Comment / changes</w:t>
            </w:r>
          </w:p>
        </w:tc>
      </w:tr>
      <w:tr w:rsidR="00D07E5A" w14:paraId="1A982612" w14:textId="77777777">
        <w:tc>
          <w:tcPr>
            <w:tcW w:w="1008" w:type="dxa"/>
          </w:tcPr>
          <w:p w14:paraId="0C66B8C4" w14:textId="77777777" w:rsidR="00D07E5A" w:rsidRDefault="00FC6E93">
            <w:pPr>
              <w:spacing w:before="40" w:after="40"/>
              <w:rPr>
                <w:sz w:val="20"/>
              </w:rPr>
            </w:pPr>
            <w:r>
              <w:rPr>
                <w:sz w:val="20"/>
              </w:rPr>
              <w:t>1.0</w:t>
            </w:r>
          </w:p>
        </w:tc>
        <w:tc>
          <w:tcPr>
            <w:tcW w:w="1009" w:type="dxa"/>
          </w:tcPr>
          <w:p w14:paraId="5BCAF1A5" w14:textId="77777777" w:rsidR="00D07E5A" w:rsidRDefault="00FC6E93">
            <w:pPr>
              <w:spacing w:before="40" w:after="40"/>
              <w:rPr>
                <w:sz w:val="20"/>
              </w:rPr>
            </w:pPr>
            <w:r>
              <w:rPr>
                <w:sz w:val="20"/>
              </w:rPr>
              <w:t>July 2010</w:t>
            </w:r>
          </w:p>
        </w:tc>
        <w:tc>
          <w:tcPr>
            <w:tcW w:w="2160" w:type="dxa"/>
          </w:tcPr>
          <w:p w14:paraId="13A53ADC" w14:textId="77777777" w:rsidR="00D07E5A" w:rsidRDefault="00FC6E93">
            <w:pPr>
              <w:spacing w:before="40" w:after="40"/>
              <w:rPr>
                <w:sz w:val="20"/>
              </w:rPr>
            </w:pPr>
            <w:r>
              <w:rPr>
                <w:sz w:val="20"/>
              </w:rPr>
              <w:t xml:space="preserve">James </w:t>
            </w:r>
            <w:proofErr w:type="spellStart"/>
            <w:r>
              <w:rPr>
                <w:sz w:val="20"/>
              </w:rPr>
              <w:t>Corson</w:t>
            </w:r>
            <w:proofErr w:type="spellEnd"/>
          </w:p>
        </w:tc>
        <w:tc>
          <w:tcPr>
            <w:tcW w:w="1008" w:type="dxa"/>
          </w:tcPr>
          <w:p w14:paraId="44CFBD53" w14:textId="77777777" w:rsidR="00D07E5A" w:rsidRDefault="00FC6E93">
            <w:pPr>
              <w:spacing w:before="40" w:after="40"/>
              <w:rPr>
                <w:sz w:val="20"/>
              </w:rPr>
            </w:pPr>
            <w:r>
              <w:rPr>
                <w:sz w:val="20"/>
              </w:rPr>
              <w:t>Archived</w:t>
            </w:r>
          </w:p>
        </w:tc>
        <w:tc>
          <w:tcPr>
            <w:tcW w:w="3815" w:type="dxa"/>
          </w:tcPr>
          <w:p w14:paraId="709EE3DA" w14:textId="77777777" w:rsidR="00D07E5A" w:rsidRDefault="00FC6E93">
            <w:pPr>
              <w:spacing w:before="40" w:after="40"/>
              <w:rPr>
                <w:sz w:val="20"/>
              </w:rPr>
            </w:pPr>
            <w:r>
              <w:rPr>
                <w:sz w:val="20"/>
              </w:rPr>
              <w:t xml:space="preserve">Not the first version of the policy, but the first fully revised version of the Policy since new Foundation Trust created 1/6/09. Changes include reformatting the document, minor </w:t>
            </w:r>
            <w:proofErr w:type="gramStart"/>
            <w:r>
              <w:rPr>
                <w:sz w:val="20"/>
              </w:rPr>
              <w:t>updating</w:t>
            </w:r>
            <w:proofErr w:type="gramEnd"/>
            <w:r>
              <w:rPr>
                <w:sz w:val="20"/>
              </w:rPr>
              <w:t xml:space="preserve"> and the addition of meeting with the complainant at the start of the formal stage to consider alternative approaches in resolving the issue.  Also EIA Appx 3 etc</w:t>
            </w:r>
          </w:p>
        </w:tc>
      </w:tr>
      <w:tr w:rsidR="00D07E5A" w14:paraId="62089301" w14:textId="77777777">
        <w:tc>
          <w:tcPr>
            <w:tcW w:w="1008" w:type="dxa"/>
          </w:tcPr>
          <w:p w14:paraId="59F94E63" w14:textId="77777777" w:rsidR="00D07E5A" w:rsidRDefault="00FC6E93">
            <w:pPr>
              <w:spacing w:before="40" w:after="40"/>
              <w:rPr>
                <w:sz w:val="20"/>
              </w:rPr>
            </w:pPr>
            <w:r>
              <w:rPr>
                <w:sz w:val="20"/>
              </w:rPr>
              <w:t>1.1</w:t>
            </w:r>
          </w:p>
        </w:tc>
        <w:tc>
          <w:tcPr>
            <w:tcW w:w="1009" w:type="dxa"/>
          </w:tcPr>
          <w:p w14:paraId="4C41219A" w14:textId="77777777" w:rsidR="00D07E5A" w:rsidRDefault="00FC6E93">
            <w:pPr>
              <w:spacing w:before="40" w:after="40"/>
              <w:rPr>
                <w:sz w:val="20"/>
              </w:rPr>
            </w:pPr>
            <w:r>
              <w:rPr>
                <w:sz w:val="20"/>
              </w:rPr>
              <w:t>Nov 2010</w:t>
            </w:r>
          </w:p>
        </w:tc>
        <w:tc>
          <w:tcPr>
            <w:tcW w:w="2160" w:type="dxa"/>
          </w:tcPr>
          <w:p w14:paraId="79B2F186" w14:textId="77777777" w:rsidR="00D07E5A" w:rsidRDefault="00FC6E93">
            <w:pPr>
              <w:spacing w:before="40" w:after="40"/>
              <w:rPr>
                <w:sz w:val="20"/>
              </w:rPr>
            </w:pPr>
            <w:r>
              <w:rPr>
                <w:sz w:val="20"/>
              </w:rPr>
              <w:t xml:space="preserve">James </w:t>
            </w:r>
            <w:proofErr w:type="spellStart"/>
            <w:r>
              <w:rPr>
                <w:sz w:val="20"/>
              </w:rPr>
              <w:t>Corson</w:t>
            </w:r>
            <w:proofErr w:type="spellEnd"/>
          </w:p>
          <w:p w14:paraId="60E8A70D" w14:textId="77777777" w:rsidR="00D07E5A" w:rsidRDefault="00FC6E93">
            <w:pPr>
              <w:spacing w:before="40" w:after="40"/>
              <w:rPr>
                <w:sz w:val="20"/>
              </w:rPr>
            </w:pPr>
            <w:r>
              <w:rPr>
                <w:sz w:val="20"/>
              </w:rPr>
              <w:t xml:space="preserve">HR Business </w:t>
            </w:r>
            <w:proofErr w:type="spellStart"/>
            <w:r>
              <w:rPr>
                <w:sz w:val="20"/>
              </w:rPr>
              <w:t>Mgr</w:t>
            </w:r>
            <w:proofErr w:type="spellEnd"/>
          </w:p>
        </w:tc>
        <w:tc>
          <w:tcPr>
            <w:tcW w:w="1008" w:type="dxa"/>
          </w:tcPr>
          <w:p w14:paraId="585D83D9" w14:textId="77777777" w:rsidR="00D07E5A" w:rsidRDefault="00FC6E93">
            <w:pPr>
              <w:spacing w:before="40" w:after="40"/>
              <w:rPr>
                <w:sz w:val="20"/>
              </w:rPr>
            </w:pPr>
            <w:r>
              <w:rPr>
                <w:sz w:val="20"/>
              </w:rPr>
              <w:t>Archived</w:t>
            </w:r>
          </w:p>
        </w:tc>
        <w:tc>
          <w:tcPr>
            <w:tcW w:w="3815" w:type="dxa"/>
          </w:tcPr>
          <w:p w14:paraId="16980BC7" w14:textId="77777777" w:rsidR="00D07E5A" w:rsidRDefault="00FC6E93">
            <w:pPr>
              <w:spacing w:before="40" w:after="40"/>
              <w:rPr>
                <w:sz w:val="20"/>
              </w:rPr>
            </w:pPr>
            <w:r>
              <w:rPr>
                <w:sz w:val="20"/>
              </w:rPr>
              <w:t>Minor addition of a paragraph on the provision of harassment training</w:t>
            </w:r>
          </w:p>
        </w:tc>
      </w:tr>
      <w:tr w:rsidR="00D07E5A" w14:paraId="3161EB32" w14:textId="77777777">
        <w:tc>
          <w:tcPr>
            <w:tcW w:w="1008" w:type="dxa"/>
          </w:tcPr>
          <w:p w14:paraId="7DFC72AA" w14:textId="77777777" w:rsidR="00D07E5A" w:rsidRDefault="00FC6E93">
            <w:pPr>
              <w:spacing w:before="40" w:after="40"/>
              <w:rPr>
                <w:sz w:val="20"/>
              </w:rPr>
            </w:pPr>
            <w:r>
              <w:rPr>
                <w:sz w:val="20"/>
              </w:rPr>
              <w:t>1.2</w:t>
            </w:r>
          </w:p>
        </w:tc>
        <w:tc>
          <w:tcPr>
            <w:tcW w:w="1009" w:type="dxa"/>
          </w:tcPr>
          <w:p w14:paraId="58C7D3C6" w14:textId="77777777" w:rsidR="00D07E5A" w:rsidRDefault="00FC6E93">
            <w:pPr>
              <w:spacing w:before="40" w:after="40"/>
              <w:rPr>
                <w:sz w:val="20"/>
              </w:rPr>
            </w:pPr>
            <w:r>
              <w:rPr>
                <w:sz w:val="20"/>
              </w:rPr>
              <w:t>October 2012</w:t>
            </w:r>
          </w:p>
        </w:tc>
        <w:tc>
          <w:tcPr>
            <w:tcW w:w="2160" w:type="dxa"/>
          </w:tcPr>
          <w:p w14:paraId="0514420D" w14:textId="77777777" w:rsidR="00D07E5A" w:rsidRDefault="00FC6E93">
            <w:pPr>
              <w:spacing w:before="40" w:after="40"/>
              <w:rPr>
                <w:sz w:val="20"/>
              </w:rPr>
            </w:pPr>
            <w:r>
              <w:rPr>
                <w:sz w:val="20"/>
              </w:rPr>
              <w:t xml:space="preserve">James </w:t>
            </w:r>
            <w:proofErr w:type="spellStart"/>
            <w:r>
              <w:rPr>
                <w:sz w:val="20"/>
              </w:rPr>
              <w:t>Corson</w:t>
            </w:r>
            <w:proofErr w:type="spellEnd"/>
          </w:p>
          <w:p w14:paraId="7536AE82" w14:textId="77777777" w:rsidR="00D07E5A" w:rsidRDefault="00FC6E93">
            <w:pPr>
              <w:spacing w:before="40" w:after="40"/>
              <w:rPr>
                <w:sz w:val="20"/>
              </w:rPr>
            </w:pPr>
            <w:r>
              <w:rPr>
                <w:sz w:val="20"/>
              </w:rPr>
              <w:t xml:space="preserve">HR Business </w:t>
            </w:r>
            <w:proofErr w:type="spellStart"/>
            <w:r>
              <w:rPr>
                <w:sz w:val="20"/>
              </w:rPr>
              <w:t>Mgr</w:t>
            </w:r>
            <w:proofErr w:type="spellEnd"/>
          </w:p>
        </w:tc>
        <w:tc>
          <w:tcPr>
            <w:tcW w:w="1008" w:type="dxa"/>
          </w:tcPr>
          <w:p w14:paraId="4DD19D7F" w14:textId="77777777" w:rsidR="00D07E5A" w:rsidRDefault="00FC6E93">
            <w:pPr>
              <w:spacing w:before="40" w:after="40"/>
              <w:rPr>
                <w:sz w:val="20"/>
              </w:rPr>
            </w:pPr>
            <w:r>
              <w:rPr>
                <w:sz w:val="20"/>
              </w:rPr>
              <w:t xml:space="preserve">Previous </w:t>
            </w:r>
          </w:p>
        </w:tc>
        <w:tc>
          <w:tcPr>
            <w:tcW w:w="3815" w:type="dxa"/>
          </w:tcPr>
          <w:p w14:paraId="7D93FD1B" w14:textId="77777777" w:rsidR="00D07E5A" w:rsidRDefault="00FC6E93">
            <w:pPr>
              <w:spacing w:before="40" w:after="40"/>
              <w:rPr>
                <w:sz w:val="20"/>
              </w:rPr>
            </w:pPr>
            <w:r>
              <w:rPr>
                <w:sz w:val="20"/>
              </w:rPr>
              <w:t xml:space="preserve">Updated following Barnsley, </w:t>
            </w:r>
            <w:proofErr w:type="gramStart"/>
            <w:r>
              <w:rPr>
                <w:sz w:val="20"/>
              </w:rPr>
              <w:t>Calderdale</w:t>
            </w:r>
            <w:proofErr w:type="gramEnd"/>
            <w:r>
              <w:rPr>
                <w:sz w:val="20"/>
              </w:rPr>
              <w:t xml:space="preserve"> and Wakefield PCT transaction. Included further information re Equality Act 2010 including amended definitions.  There is an even greater focus on trying to resolve issues informally, even at the formal stage. </w:t>
            </w:r>
          </w:p>
        </w:tc>
      </w:tr>
      <w:tr w:rsidR="00D07E5A" w14:paraId="350FB6BA" w14:textId="77777777">
        <w:tc>
          <w:tcPr>
            <w:tcW w:w="1008" w:type="dxa"/>
          </w:tcPr>
          <w:p w14:paraId="1488B6B5" w14:textId="77777777" w:rsidR="00D07E5A" w:rsidRDefault="00FC6E93">
            <w:pPr>
              <w:spacing w:before="40" w:after="40"/>
              <w:rPr>
                <w:sz w:val="20"/>
              </w:rPr>
            </w:pPr>
            <w:r>
              <w:rPr>
                <w:sz w:val="20"/>
              </w:rPr>
              <w:t>1.3</w:t>
            </w:r>
          </w:p>
        </w:tc>
        <w:tc>
          <w:tcPr>
            <w:tcW w:w="1009" w:type="dxa"/>
          </w:tcPr>
          <w:p w14:paraId="5BD5F38D" w14:textId="77777777" w:rsidR="00D07E5A" w:rsidRDefault="00FC6E93">
            <w:pPr>
              <w:spacing w:before="40" w:after="40"/>
              <w:rPr>
                <w:sz w:val="20"/>
              </w:rPr>
            </w:pPr>
            <w:r>
              <w:rPr>
                <w:sz w:val="20"/>
              </w:rPr>
              <w:t>Jan 2016</w:t>
            </w:r>
          </w:p>
        </w:tc>
        <w:tc>
          <w:tcPr>
            <w:tcW w:w="2160" w:type="dxa"/>
          </w:tcPr>
          <w:p w14:paraId="39ED5219" w14:textId="77777777" w:rsidR="00D07E5A" w:rsidRDefault="00FC6E93">
            <w:pPr>
              <w:spacing w:before="40" w:after="40"/>
              <w:rPr>
                <w:sz w:val="20"/>
              </w:rPr>
            </w:pPr>
            <w:r>
              <w:rPr>
                <w:sz w:val="20"/>
              </w:rPr>
              <w:t>Janet Hirst, Assistant Director of HR – Operations</w:t>
            </w:r>
          </w:p>
        </w:tc>
        <w:tc>
          <w:tcPr>
            <w:tcW w:w="1008" w:type="dxa"/>
          </w:tcPr>
          <w:p w14:paraId="607355CF" w14:textId="77777777" w:rsidR="00D07E5A" w:rsidRDefault="00FC6E93">
            <w:pPr>
              <w:spacing w:before="40" w:after="40"/>
              <w:rPr>
                <w:sz w:val="20"/>
              </w:rPr>
            </w:pPr>
            <w:r>
              <w:rPr>
                <w:sz w:val="20"/>
              </w:rPr>
              <w:t>Previous</w:t>
            </w:r>
          </w:p>
        </w:tc>
        <w:tc>
          <w:tcPr>
            <w:tcW w:w="3815" w:type="dxa"/>
          </w:tcPr>
          <w:p w14:paraId="43AFC00A" w14:textId="77777777" w:rsidR="00D07E5A" w:rsidRDefault="00FC6E93">
            <w:pPr>
              <w:rPr>
                <w:sz w:val="20"/>
              </w:rPr>
            </w:pPr>
            <w:r>
              <w:rPr>
                <w:sz w:val="20"/>
              </w:rPr>
              <w:t>Reviewed by Executive Management Team February 2016.  Review date extended to October 2017.</w:t>
            </w:r>
          </w:p>
          <w:p w14:paraId="4867114E" w14:textId="77777777" w:rsidR="00D07E5A" w:rsidRDefault="00D07E5A">
            <w:pPr>
              <w:spacing w:before="40" w:after="40"/>
              <w:rPr>
                <w:sz w:val="20"/>
              </w:rPr>
            </w:pPr>
          </w:p>
        </w:tc>
      </w:tr>
      <w:tr w:rsidR="00D07E5A" w14:paraId="16E30990" w14:textId="77777777">
        <w:tc>
          <w:tcPr>
            <w:tcW w:w="1008" w:type="dxa"/>
          </w:tcPr>
          <w:p w14:paraId="36E1CBCC" w14:textId="77777777" w:rsidR="00D07E5A" w:rsidRDefault="00FC6E93">
            <w:pPr>
              <w:spacing w:before="40" w:after="40"/>
              <w:rPr>
                <w:sz w:val="20"/>
              </w:rPr>
            </w:pPr>
            <w:r>
              <w:rPr>
                <w:sz w:val="20"/>
              </w:rPr>
              <w:t>1.5</w:t>
            </w:r>
          </w:p>
        </w:tc>
        <w:tc>
          <w:tcPr>
            <w:tcW w:w="1009" w:type="dxa"/>
          </w:tcPr>
          <w:p w14:paraId="0F541CDD" w14:textId="77777777" w:rsidR="00D07E5A" w:rsidRDefault="00FC6E93">
            <w:pPr>
              <w:spacing w:before="40" w:after="40"/>
              <w:rPr>
                <w:sz w:val="20"/>
              </w:rPr>
            </w:pPr>
            <w:r>
              <w:rPr>
                <w:sz w:val="20"/>
              </w:rPr>
              <w:t>August 2018</w:t>
            </w:r>
          </w:p>
        </w:tc>
        <w:tc>
          <w:tcPr>
            <w:tcW w:w="2160" w:type="dxa"/>
          </w:tcPr>
          <w:p w14:paraId="28E41644" w14:textId="77777777" w:rsidR="00D07E5A" w:rsidRDefault="00FC6E93">
            <w:pPr>
              <w:spacing w:before="40" w:after="40"/>
              <w:rPr>
                <w:sz w:val="20"/>
              </w:rPr>
            </w:pPr>
            <w:r>
              <w:rPr>
                <w:sz w:val="20"/>
              </w:rPr>
              <w:t>Ashley Hambling, HR Business Manager</w:t>
            </w:r>
          </w:p>
        </w:tc>
        <w:tc>
          <w:tcPr>
            <w:tcW w:w="1008" w:type="dxa"/>
          </w:tcPr>
          <w:p w14:paraId="5136E939" w14:textId="77777777" w:rsidR="00D07E5A" w:rsidRDefault="00FC6E93">
            <w:pPr>
              <w:spacing w:before="40" w:after="40"/>
              <w:rPr>
                <w:sz w:val="20"/>
              </w:rPr>
            </w:pPr>
            <w:r>
              <w:rPr>
                <w:sz w:val="20"/>
              </w:rPr>
              <w:t xml:space="preserve">Current </w:t>
            </w:r>
          </w:p>
        </w:tc>
        <w:tc>
          <w:tcPr>
            <w:tcW w:w="3815" w:type="dxa"/>
          </w:tcPr>
          <w:p w14:paraId="429E043A" w14:textId="77777777" w:rsidR="00D07E5A" w:rsidRDefault="00FC6E93">
            <w:pPr>
              <w:rPr>
                <w:sz w:val="20"/>
              </w:rPr>
            </w:pPr>
            <w:r>
              <w:rPr>
                <w:sz w:val="20"/>
              </w:rPr>
              <w:t>Review date extended to October 2018.</w:t>
            </w:r>
          </w:p>
          <w:p w14:paraId="4314FAB7" w14:textId="77777777" w:rsidR="00D07E5A" w:rsidRDefault="00D07E5A">
            <w:pPr>
              <w:rPr>
                <w:sz w:val="20"/>
              </w:rPr>
            </w:pPr>
          </w:p>
        </w:tc>
      </w:tr>
    </w:tbl>
    <w:p w14:paraId="1EF28CF1" w14:textId="77777777" w:rsidR="00D07E5A" w:rsidRDefault="00D07E5A"/>
    <w:sectPr w:rsidR="00D07E5A">
      <w:footerReference w:type="default" r:id="rId18"/>
      <w:pgSz w:w="11906" w:h="16838"/>
      <w:pgMar w:top="1440" w:right="1797" w:bottom="1440" w:left="179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2CE746" w14:textId="77777777" w:rsidR="00C72AC1" w:rsidRDefault="00C72AC1">
      <w:r>
        <w:separator/>
      </w:r>
    </w:p>
  </w:endnote>
  <w:endnote w:type="continuationSeparator" w:id="0">
    <w:p w14:paraId="16E024DE" w14:textId="77777777" w:rsidR="00C72AC1" w:rsidRDefault="00C72A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034BA" w14:textId="77777777" w:rsidR="00D07E5A" w:rsidRDefault="00FC6E93">
    <w:pPr>
      <w:pStyle w:val="Footer"/>
      <w:framePr w:wrap="around" w:vAnchor="text" w:hAnchor="margin" w:xAlign="center" w:y="1"/>
      <w:rPr>
        <w:rStyle w:val="PageNumber"/>
      </w:rPr>
    </w:pPr>
    <w:r>
      <w:fldChar w:fldCharType="begin"/>
    </w:r>
    <w:r>
      <w:rPr>
        <w:rStyle w:val="PageNumber"/>
      </w:rPr>
      <w:instrText xml:space="preserve">PAGE  </w:instrText>
    </w:r>
    <w:r>
      <w:rPr>
        <w:rStyle w:val="PageNumber"/>
      </w:rPr>
      <w:fldChar w:fldCharType="separate"/>
    </w:r>
    <w:r>
      <w:rPr>
        <w:rStyle w:val="PageNumber"/>
      </w:rPr>
      <w:t>#</w:t>
    </w:r>
    <w:r>
      <w:rPr>
        <w:rStyle w:val="PageNumber"/>
      </w:rPr>
      <w:fldChar w:fldCharType="end"/>
    </w:r>
  </w:p>
  <w:p w14:paraId="2EA38E20" w14:textId="77777777" w:rsidR="00D07E5A" w:rsidRDefault="00D07E5A">
    <w:pPr>
      <w:pStyle w:val="Foote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C479E" w14:textId="77777777" w:rsidR="00D07E5A" w:rsidRDefault="00D07E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17124" w14:textId="77777777" w:rsidR="00D07E5A" w:rsidRDefault="00FC6E93">
    <w:pPr>
      <w:pStyle w:val="Footer"/>
      <w:jc w:val="center"/>
    </w:pPr>
    <w:r>
      <w:fldChar w:fldCharType="begin"/>
    </w:r>
    <w:r>
      <w:instrText xml:space="preserve"> PAGE   \* MERGEFORMAT </w:instrText>
    </w:r>
    <w:r>
      <w:fldChar w:fldCharType="separate"/>
    </w:r>
    <w:r>
      <w:t>#</w:t>
    </w:r>
    <w:r>
      <w:fldChar w:fldCharType="end"/>
    </w:r>
  </w:p>
  <w:p w14:paraId="274E7A4D" w14:textId="77777777" w:rsidR="00D07E5A" w:rsidRDefault="00D07E5A">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77172" w14:textId="77777777" w:rsidR="00D07E5A" w:rsidRDefault="00D07E5A">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385E" w14:textId="77777777" w:rsidR="00D07E5A" w:rsidRDefault="00FC6E93">
    <w:pPr>
      <w:pStyle w:val="Footer"/>
      <w:jc w:val="center"/>
      <w:rPr>
        <w:rStyle w:val="PageNumber"/>
      </w:rPr>
    </w:pPr>
    <w:r>
      <w:fldChar w:fldCharType="begin"/>
    </w:r>
    <w:r>
      <w:rPr>
        <w:rStyle w:val="PageNumber"/>
      </w:rPr>
      <w:instrText xml:space="preserve"> PAGE </w:instrText>
    </w:r>
    <w:r>
      <w:rPr>
        <w:rStyle w:val="PageNumber"/>
      </w:rPr>
      <w:fldChar w:fldCharType="separate"/>
    </w:r>
    <w:r>
      <w:rPr>
        <w:rStyle w:val="PageNumber"/>
      </w:rPr>
      <w:t>#</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B2755" w14:textId="77777777" w:rsidR="00C72AC1" w:rsidRDefault="00C72AC1">
      <w:r>
        <w:separator/>
      </w:r>
    </w:p>
  </w:footnote>
  <w:footnote w:type="continuationSeparator" w:id="0">
    <w:p w14:paraId="773C2C9E" w14:textId="77777777" w:rsidR="00C72AC1" w:rsidRDefault="00C72A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029"/>
    <w:multiLevelType w:val="hybridMultilevel"/>
    <w:tmpl w:val="5470E5D0"/>
    <w:lvl w:ilvl="0" w:tplc="391DA670">
      <w:start w:val="1"/>
      <w:numFmt w:val="bullet"/>
      <w:lvlText w:val=""/>
      <w:lvlJc w:val="left"/>
      <w:pPr>
        <w:tabs>
          <w:tab w:val="left" w:pos="360"/>
        </w:tabs>
        <w:ind w:left="360" w:hanging="360"/>
      </w:pPr>
      <w:rPr>
        <w:rFonts w:ascii="Symbol" w:hAnsi="Symbol"/>
      </w:rPr>
    </w:lvl>
    <w:lvl w:ilvl="1" w:tplc="3F80A96E">
      <w:start w:val="1"/>
      <w:numFmt w:val="bullet"/>
      <w:lvlText w:val="o"/>
      <w:lvlJc w:val="left"/>
      <w:pPr>
        <w:ind w:left="1440" w:hanging="360"/>
      </w:pPr>
      <w:rPr>
        <w:rFonts w:ascii="Courier New" w:hAnsi="Courier New"/>
      </w:rPr>
    </w:lvl>
    <w:lvl w:ilvl="2" w:tplc="2137268A">
      <w:start w:val="1"/>
      <w:numFmt w:val="bullet"/>
      <w:lvlText w:val=""/>
      <w:lvlJc w:val="left"/>
      <w:pPr>
        <w:ind w:left="2160" w:hanging="360"/>
      </w:pPr>
      <w:rPr>
        <w:rFonts w:ascii="Wingdings" w:hAnsi="Wingdings"/>
      </w:rPr>
    </w:lvl>
    <w:lvl w:ilvl="3" w:tplc="74920D08">
      <w:start w:val="1"/>
      <w:numFmt w:val="bullet"/>
      <w:lvlText w:val=""/>
      <w:lvlJc w:val="left"/>
      <w:pPr>
        <w:ind w:left="2880" w:hanging="360"/>
      </w:pPr>
      <w:rPr>
        <w:rFonts w:ascii="Symbol" w:hAnsi="Symbol"/>
      </w:rPr>
    </w:lvl>
    <w:lvl w:ilvl="4" w:tplc="6627AD70">
      <w:start w:val="1"/>
      <w:numFmt w:val="bullet"/>
      <w:lvlText w:val="o"/>
      <w:lvlJc w:val="left"/>
      <w:pPr>
        <w:ind w:left="3600" w:hanging="360"/>
      </w:pPr>
      <w:rPr>
        <w:rFonts w:ascii="Courier New" w:hAnsi="Courier New"/>
      </w:rPr>
    </w:lvl>
    <w:lvl w:ilvl="5" w:tplc="125C6F14">
      <w:start w:val="1"/>
      <w:numFmt w:val="bullet"/>
      <w:lvlText w:val=""/>
      <w:lvlJc w:val="left"/>
      <w:pPr>
        <w:ind w:left="4320" w:hanging="360"/>
      </w:pPr>
      <w:rPr>
        <w:rFonts w:ascii="Wingdings" w:hAnsi="Wingdings"/>
      </w:rPr>
    </w:lvl>
    <w:lvl w:ilvl="6" w:tplc="2D384C9D">
      <w:start w:val="1"/>
      <w:numFmt w:val="bullet"/>
      <w:lvlText w:val=""/>
      <w:lvlJc w:val="left"/>
      <w:pPr>
        <w:ind w:left="5040" w:hanging="360"/>
      </w:pPr>
      <w:rPr>
        <w:rFonts w:ascii="Symbol" w:hAnsi="Symbol"/>
      </w:rPr>
    </w:lvl>
    <w:lvl w:ilvl="7" w:tplc="10F5A624">
      <w:start w:val="1"/>
      <w:numFmt w:val="bullet"/>
      <w:lvlText w:val="o"/>
      <w:lvlJc w:val="left"/>
      <w:pPr>
        <w:ind w:left="5760" w:hanging="360"/>
      </w:pPr>
      <w:rPr>
        <w:rFonts w:ascii="Courier New" w:hAnsi="Courier New"/>
      </w:rPr>
    </w:lvl>
    <w:lvl w:ilvl="8" w:tplc="25ABEB47">
      <w:start w:val="1"/>
      <w:numFmt w:val="bullet"/>
      <w:lvlText w:val=""/>
      <w:lvlJc w:val="left"/>
      <w:pPr>
        <w:ind w:left="6480" w:hanging="360"/>
      </w:pPr>
      <w:rPr>
        <w:rFonts w:ascii="Wingdings" w:hAnsi="Wingdings"/>
      </w:rPr>
    </w:lvl>
  </w:abstractNum>
  <w:abstractNum w:abstractNumId="1" w15:restartNumberingAfterBreak="0">
    <w:nsid w:val="043806A7"/>
    <w:multiLevelType w:val="hybridMultilevel"/>
    <w:tmpl w:val="AE9287CC"/>
    <w:lvl w:ilvl="0" w:tplc="07278E72">
      <w:start w:val="1"/>
      <w:numFmt w:val="bullet"/>
      <w:lvlText w:val=""/>
      <w:lvlJc w:val="left"/>
      <w:pPr>
        <w:tabs>
          <w:tab w:val="left" w:pos="360"/>
        </w:tabs>
        <w:ind w:left="360" w:hanging="360"/>
      </w:pPr>
      <w:rPr>
        <w:rFonts w:ascii="Symbol" w:hAnsi="Symbol"/>
      </w:rPr>
    </w:lvl>
    <w:lvl w:ilvl="1" w:tplc="6AA559D6">
      <w:start w:val="1"/>
      <w:numFmt w:val="bullet"/>
      <w:lvlText w:val="o"/>
      <w:lvlJc w:val="left"/>
      <w:pPr>
        <w:ind w:left="1440" w:hanging="360"/>
      </w:pPr>
      <w:rPr>
        <w:rFonts w:ascii="Courier New" w:hAnsi="Courier New"/>
      </w:rPr>
    </w:lvl>
    <w:lvl w:ilvl="2" w:tplc="09C96571">
      <w:start w:val="1"/>
      <w:numFmt w:val="bullet"/>
      <w:lvlText w:val=""/>
      <w:lvlJc w:val="left"/>
      <w:pPr>
        <w:ind w:left="2160" w:hanging="360"/>
      </w:pPr>
      <w:rPr>
        <w:rFonts w:ascii="Wingdings" w:hAnsi="Wingdings"/>
      </w:rPr>
    </w:lvl>
    <w:lvl w:ilvl="3" w:tplc="207724A0">
      <w:start w:val="1"/>
      <w:numFmt w:val="bullet"/>
      <w:lvlText w:val=""/>
      <w:lvlJc w:val="left"/>
      <w:pPr>
        <w:ind w:left="2880" w:hanging="360"/>
      </w:pPr>
      <w:rPr>
        <w:rFonts w:ascii="Symbol" w:hAnsi="Symbol"/>
      </w:rPr>
    </w:lvl>
    <w:lvl w:ilvl="4" w:tplc="2D2E2720">
      <w:start w:val="1"/>
      <w:numFmt w:val="bullet"/>
      <w:lvlText w:val="o"/>
      <w:lvlJc w:val="left"/>
      <w:pPr>
        <w:ind w:left="3600" w:hanging="360"/>
      </w:pPr>
      <w:rPr>
        <w:rFonts w:ascii="Courier New" w:hAnsi="Courier New"/>
      </w:rPr>
    </w:lvl>
    <w:lvl w:ilvl="5" w:tplc="726AC5B2">
      <w:start w:val="1"/>
      <w:numFmt w:val="bullet"/>
      <w:lvlText w:val=""/>
      <w:lvlJc w:val="left"/>
      <w:pPr>
        <w:ind w:left="4320" w:hanging="360"/>
      </w:pPr>
      <w:rPr>
        <w:rFonts w:ascii="Wingdings" w:hAnsi="Wingdings"/>
      </w:rPr>
    </w:lvl>
    <w:lvl w:ilvl="6" w:tplc="3B773065">
      <w:start w:val="1"/>
      <w:numFmt w:val="bullet"/>
      <w:lvlText w:val=""/>
      <w:lvlJc w:val="left"/>
      <w:pPr>
        <w:ind w:left="5040" w:hanging="360"/>
      </w:pPr>
      <w:rPr>
        <w:rFonts w:ascii="Symbol" w:hAnsi="Symbol"/>
      </w:rPr>
    </w:lvl>
    <w:lvl w:ilvl="7" w:tplc="1145281F">
      <w:start w:val="1"/>
      <w:numFmt w:val="bullet"/>
      <w:lvlText w:val="o"/>
      <w:lvlJc w:val="left"/>
      <w:pPr>
        <w:ind w:left="5760" w:hanging="360"/>
      </w:pPr>
      <w:rPr>
        <w:rFonts w:ascii="Courier New" w:hAnsi="Courier New"/>
      </w:rPr>
    </w:lvl>
    <w:lvl w:ilvl="8" w:tplc="1962608F">
      <w:start w:val="1"/>
      <w:numFmt w:val="bullet"/>
      <w:lvlText w:val=""/>
      <w:lvlJc w:val="left"/>
      <w:pPr>
        <w:ind w:left="6480" w:hanging="360"/>
      </w:pPr>
      <w:rPr>
        <w:rFonts w:ascii="Wingdings" w:hAnsi="Wingdings"/>
      </w:rPr>
    </w:lvl>
  </w:abstractNum>
  <w:abstractNum w:abstractNumId="2" w15:restartNumberingAfterBreak="0">
    <w:nsid w:val="057A3D13"/>
    <w:multiLevelType w:val="multilevel"/>
    <w:tmpl w:val="62EC764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 w15:restartNumberingAfterBreak="0">
    <w:nsid w:val="069F1EDB"/>
    <w:multiLevelType w:val="hybridMultilevel"/>
    <w:tmpl w:val="2A30FAA2"/>
    <w:lvl w:ilvl="0" w:tplc="0773490F">
      <w:start w:val="1"/>
      <w:numFmt w:val="bullet"/>
      <w:lvlText w:val=""/>
      <w:lvlJc w:val="left"/>
      <w:pPr>
        <w:tabs>
          <w:tab w:val="left" w:pos="360"/>
        </w:tabs>
        <w:ind w:left="360" w:hanging="360"/>
      </w:pPr>
      <w:rPr>
        <w:rFonts w:ascii="Symbol" w:hAnsi="Symbol"/>
      </w:rPr>
    </w:lvl>
    <w:lvl w:ilvl="1" w:tplc="41E5C224">
      <w:start w:val="1"/>
      <w:numFmt w:val="bullet"/>
      <w:lvlText w:val="o"/>
      <w:lvlJc w:val="left"/>
      <w:pPr>
        <w:ind w:left="1440" w:hanging="360"/>
      </w:pPr>
      <w:rPr>
        <w:rFonts w:ascii="Courier New" w:hAnsi="Courier New"/>
      </w:rPr>
    </w:lvl>
    <w:lvl w:ilvl="2" w:tplc="7383D8B1">
      <w:start w:val="1"/>
      <w:numFmt w:val="bullet"/>
      <w:lvlText w:val=""/>
      <w:lvlJc w:val="left"/>
      <w:pPr>
        <w:ind w:left="2160" w:hanging="360"/>
      </w:pPr>
      <w:rPr>
        <w:rFonts w:ascii="Wingdings" w:hAnsi="Wingdings"/>
      </w:rPr>
    </w:lvl>
    <w:lvl w:ilvl="3" w:tplc="113BAEC8">
      <w:start w:val="1"/>
      <w:numFmt w:val="bullet"/>
      <w:lvlText w:val=""/>
      <w:lvlJc w:val="left"/>
      <w:pPr>
        <w:ind w:left="2880" w:hanging="360"/>
      </w:pPr>
      <w:rPr>
        <w:rFonts w:ascii="Symbol" w:hAnsi="Symbol"/>
      </w:rPr>
    </w:lvl>
    <w:lvl w:ilvl="4" w:tplc="0CE0F6B6">
      <w:start w:val="1"/>
      <w:numFmt w:val="bullet"/>
      <w:lvlText w:val="o"/>
      <w:lvlJc w:val="left"/>
      <w:pPr>
        <w:ind w:left="3600" w:hanging="360"/>
      </w:pPr>
      <w:rPr>
        <w:rFonts w:ascii="Courier New" w:hAnsi="Courier New"/>
      </w:rPr>
    </w:lvl>
    <w:lvl w:ilvl="5" w:tplc="69C13737">
      <w:start w:val="1"/>
      <w:numFmt w:val="bullet"/>
      <w:lvlText w:val=""/>
      <w:lvlJc w:val="left"/>
      <w:pPr>
        <w:ind w:left="4320" w:hanging="360"/>
      </w:pPr>
      <w:rPr>
        <w:rFonts w:ascii="Wingdings" w:hAnsi="Wingdings"/>
      </w:rPr>
    </w:lvl>
    <w:lvl w:ilvl="6" w:tplc="48DE3C96">
      <w:start w:val="1"/>
      <w:numFmt w:val="bullet"/>
      <w:lvlText w:val=""/>
      <w:lvlJc w:val="left"/>
      <w:pPr>
        <w:ind w:left="5040" w:hanging="360"/>
      </w:pPr>
      <w:rPr>
        <w:rFonts w:ascii="Symbol" w:hAnsi="Symbol"/>
      </w:rPr>
    </w:lvl>
    <w:lvl w:ilvl="7" w:tplc="76FC31D2">
      <w:start w:val="1"/>
      <w:numFmt w:val="bullet"/>
      <w:lvlText w:val="o"/>
      <w:lvlJc w:val="left"/>
      <w:pPr>
        <w:ind w:left="5760" w:hanging="360"/>
      </w:pPr>
      <w:rPr>
        <w:rFonts w:ascii="Courier New" w:hAnsi="Courier New"/>
      </w:rPr>
    </w:lvl>
    <w:lvl w:ilvl="8" w:tplc="01ABEE85">
      <w:start w:val="1"/>
      <w:numFmt w:val="bullet"/>
      <w:lvlText w:val=""/>
      <w:lvlJc w:val="left"/>
      <w:pPr>
        <w:ind w:left="6480" w:hanging="360"/>
      </w:pPr>
      <w:rPr>
        <w:rFonts w:ascii="Wingdings" w:hAnsi="Wingdings"/>
      </w:rPr>
    </w:lvl>
  </w:abstractNum>
  <w:abstractNum w:abstractNumId="4" w15:restartNumberingAfterBreak="0">
    <w:nsid w:val="0A0636BC"/>
    <w:multiLevelType w:val="multilevel"/>
    <w:tmpl w:val="B344B734"/>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5" w15:restartNumberingAfterBreak="0">
    <w:nsid w:val="0EC425FA"/>
    <w:multiLevelType w:val="multilevel"/>
    <w:tmpl w:val="7A988C9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FCB1211"/>
    <w:multiLevelType w:val="multilevel"/>
    <w:tmpl w:val="641C0D1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7" w15:restartNumberingAfterBreak="0">
    <w:nsid w:val="18DC5714"/>
    <w:multiLevelType w:val="multilevel"/>
    <w:tmpl w:val="DA1872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575BA6"/>
    <w:multiLevelType w:val="hybridMultilevel"/>
    <w:tmpl w:val="0EF04EA2"/>
    <w:lvl w:ilvl="0" w:tplc="448F5EC0">
      <w:start w:val="1"/>
      <w:numFmt w:val="bullet"/>
      <w:lvlText w:val=""/>
      <w:lvlJc w:val="left"/>
      <w:pPr>
        <w:tabs>
          <w:tab w:val="left" w:pos="360"/>
        </w:tabs>
        <w:ind w:left="360" w:hanging="360"/>
      </w:pPr>
      <w:rPr>
        <w:rFonts w:ascii="Symbol" w:hAnsi="Symbol"/>
      </w:rPr>
    </w:lvl>
    <w:lvl w:ilvl="1" w:tplc="3C1B42DF">
      <w:start w:val="1"/>
      <w:numFmt w:val="bullet"/>
      <w:lvlText w:val="o"/>
      <w:lvlJc w:val="left"/>
      <w:pPr>
        <w:ind w:left="1440" w:hanging="360"/>
      </w:pPr>
      <w:rPr>
        <w:rFonts w:ascii="Courier New" w:hAnsi="Courier New"/>
      </w:rPr>
    </w:lvl>
    <w:lvl w:ilvl="2" w:tplc="0E7A31B3">
      <w:start w:val="1"/>
      <w:numFmt w:val="bullet"/>
      <w:lvlText w:val=""/>
      <w:lvlJc w:val="left"/>
      <w:pPr>
        <w:ind w:left="2160" w:hanging="360"/>
      </w:pPr>
      <w:rPr>
        <w:rFonts w:ascii="Wingdings" w:hAnsi="Wingdings"/>
      </w:rPr>
    </w:lvl>
    <w:lvl w:ilvl="3" w:tplc="2363E8E3">
      <w:start w:val="1"/>
      <w:numFmt w:val="bullet"/>
      <w:lvlText w:val=""/>
      <w:lvlJc w:val="left"/>
      <w:pPr>
        <w:ind w:left="2880" w:hanging="360"/>
      </w:pPr>
      <w:rPr>
        <w:rFonts w:ascii="Symbol" w:hAnsi="Symbol"/>
      </w:rPr>
    </w:lvl>
    <w:lvl w:ilvl="4" w:tplc="6E40FEB2">
      <w:start w:val="1"/>
      <w:numFmt w:val="bullet"/>
      <w:lvlText w:val="o"/>
      <w:lvlJc w:val="left"/>
      <w:pPr>
        <w:ind w:left="3600" w:hanging="360"/>
      </w:pPr>
      <w:rPr>
        <w:rFonts w:ascii="Courier New" w:hAnsi="Courier New"/>
      </w:rPr>
    </w:lvl>
    <w:lvl w:ilvl="5" w:tplc="4160839F">
      <w:start w:val="1"/>
      <w:numFmt w:val="bullet"/>
      <w:lvlText w:val=""/>
      <w:lvlJc w:val="left"/>
      <w:pPr>
        <w:ind w:left="4320" w:hanging="360"/>
      </w:pPr>
      <w:rPr>
        <w:rFonts w:ascii="Wingdings" w:hAnsi="Wingdings"/>
      </w:rPr>
    </w:lvl>
    <w:lvl w:ilvl="6" w:tplc="4FC45946">
      <w:start w:val="1"/>
      <w:numFmt w:val="bullet"/>
      <w:lvlText w:val=""/>
      <w:lvlJc w:val="left"/>
      <w:pPr>
        <w:ind w:left="5040" w:hanging="360"/>
      </w:pPr>
      <w:rPr>
        <w:rFonts w:ascii="Symbol" w:hAnsi="Symbol"/>
      </w:rPr>
    </w:lvl>
    <w:lvl w:ilvl="7" w:tplc="094C5E53">
      <w:start w:val="1"/>
      <w:numFmt w:val="bullet"/>
      <w:lvlText w:val="o"/>
      <w:lvlJc w:val="left"/>
      <w:pPr>
        <w:ind w:left="5760" w:hanging="360"/>
      </w:pPr>
      <w:rPr>
        <w:rFonts w:ascii="Courier New" w:hAnsi="Courier New"/>
      </w:rPr>
    </w:lvl>
    <w:lvl w:ilvl="8" w:tplc="20D67A3B">
      <w:start w:val="1"/>
      <w:numFmt w:val="bullet"/>
      <w:lvlText w:val=""/>
      <w:lvlJc w:val="left"/>
      <w:pPr>
        <w:ind w:left="6480" w:hanging="360"/>
      </w:pPr>
      <w:rPr>
        <w:rFonts w:ascii="Wingdings" w:hAnsi="Wingdings"/>
      </w:rPr>
    </w:lvl>
  </w:abstractNum>
  <w:abstractNum w:abstractNumId="9" w15:restartNumberingAfterBreak="0">
    <w:nsid w:val="220F4E68"/>
    <w:multiLevelType w:val="multilevel"/>
    <w:tmpl w:val="B640422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0" w15:restartNumberingAfterBreak="0">
    <w:nsid w:val="24CC6369"/>
    <w:multiLevelType w:val="multilevel"/>
    <w:tmpl w:val="3DC06052"/>
    <w:lvl w:ilvl="0">
      <w:start w:val="1"/>
      <w:numFmt w:val="decimal"/>
      <w:lvlText w:val="%1."/>
      <w:lvlJc w:val="left"/>
      <w:pPr>
        <w:ind w:left="786" w:hanging="360"/>
      </w:pPr>
      <w:rPr>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8061A3F"/>
    <w:multiLevelType w:val="multilevel"/>
    <w:tmpl w:val="84F4E446"/>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2" w15:restartNumberingAfterBreak="0">
    <w:nsid w:val="2AED13AE"/>
    <w:multiLevelType w:val="multilevel"/>
    <w:tmpl w:val="C0FCFC22"/>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13" w15:restartNumberingAfterBreak="0">
    <w:nsid w:val="2FE76010"/>
    <w:multiLevelType w:val="hybridMultilevel"/>
    <w:tmpl w:val="92E4BF1A"/>
    <w:lvl w:ilvl="0" w:tplc="6AD52C92">
      <w:start w:val="1"/>
      <w:numFmt w:val="bullet"/>
      <w:lvlText w:val=""/>
      <w:lvlJc w:val="left"/>
      <w:pPr>
        <w:tabs>
          <w:tab w:val="left" w:pos="360"/>
        </w:tabs>
        <w:ind w:left="360" w:hanging="360"/>
      </w:pPr>
      <w:rPr>
        <w:rFonts w:ascii="Symbol" w:hAnsi="Symbol"/>
      </w:rPr>
    </w:lvl>
    <w:lvl w:ilvl="1" w:tplc="63876162">
      <w:start w:val="1"/>
      <w:numFmt w:val="bullet"/>
      <w:lvlText w:val="o"/>
      <w:lvlJc w:val="left"/>
      <w:pPr>
        <w:ind w:left="1440" w:hanging="360"/>
      </w:pPr>
      <w:rPr>
        <w:rFonts w:ascii="Courier New" w:hAnsi="Courier New"/>
      </w:rPr>
    </w:lvl>
    <w:lvl w:ilvl="2" w:tplc="6FE19B3F">
      <w:start w:val="1"/>
      <w:numFmt w:val="bullet"/>
      <w:lvlText w:val=""/>
      <w:lvlJc w:val="left"/>
      <w:pPr>
        <w:ind w:left="2160" w:hanging="360"/>
      </w:pPr>
      <w:rPr>
        <w:rFonts w:ascii="Wingdings" w:hAnsi="Wingdings"/>
      </w:rPr>
    </w:lvl>
    <w:lvl w:ilvl="3" w:tplc="41617AE6">
      <w:start w:val="1"/>
      <w:numFmt w:val="bullet"/>
      <w:lvlText w:val=""/>
      <w:lvlJc w:val="left"/>
      <w:pPr>
        <w:ind w:left="2880" w:hanging="360"/>
      </w:pPr>
      <w:rPr>
        <w:rFonts w:ascii="Symbol" w:hAnsi="Symbol"/>
      </w:rPr>
    </w:lvl>
    <w:lvl w:ilvl="4" w:tplc="47C7B952">
      <w:start w:val="1"/>
      <w:numFmt w:val="bullet"/>
      <w:lvlText w:val="o"/>
      <w:lvlJc w:val="left"/>
      <w:pPr>
        <w:ind w:left="3600" w:hanging="360"/>
      </w:pPr>
      <w:rPr>
        <w:rFonts w:ascii="Courier New" w:hAnsi="Courier New"/>
      </w:rPr>
    </w:lvl>
    <w:lvl w:ilvl="5" w:tplc="6DE1D2E4">
      <w:start w:val="1"/>
      <w:numFmt w:val="bullet"/>
      <w:lvlText w:val=""/>
      <w:lvlJc w:val="left"/>
      <w:pPr>
        <w:ind w:left="4320" w:hanging="360"/>
      </w:pPr>
      <w:rPr>
        <w:rFonts w:ascii="Wingdings" w:hAnsi="Wingdings"/>
      </w:rPr>
    </w:lvl>
    <w:lvl w:ilvl="6" w:tplc="1B7416AC">
      <w:start w:val="1"/>
      <w:numFmt w:val="bullet"/>
      <w:lvlText w:val=""/>
      <w:lvlJc w:val="left"/>
      <w:pPr>
        <w:ind w:left="5040" w:hanging="360"/>
      </w:pPr>
      <w:rPr>
        <w:rFonts w:ascii="Symbol" w:hAnsi="Symbol"/>
      </w:rPr>
    </w:lvl>
    <w:lvl w:ilvl="7" w:tplc="222258B5">
      <w:start w:val="1"/>
      <w:numFmt w:val="bullet"/>
      <w:lvlText w:val="o"/>
      <w:lvlJc w:val="left"/>
      <w:pPr>
        <w:ind w:left="5760" w:hanging="360"/>
      </w:pPr>
      <w:rPr>
        <w:rFonts w:ascii="Courier New" w:hAnsi="Courier New"/>
      </w:rPr>
    </w:lvl>
    <w:lvl w:ilvl="8" w:tplc="3FC33B2B">
      <w:start w:val="1"/>
      <w:numFmt w:val="bullet"/>
      <w:lvlText w:val=""/>
      <w:lvlJc w:val="left"/>
      <w:pPr>
        <w:ind w:left="6480" w:hanging="360"/>
      </w:pPr>
      <w:rPr>
        <w:rFonts w:ascii="Wingdings" w:hAnsi="Wingdings"/>
      </w:rPr>
    </w:lvl>
  </w:abstractNum>
  <w:abstractNum w:abstractNumId="14" w15:restartNumberingAfterBreak="0">
    <w:nsid w:val="31124972"/>
    <w:multiLevelType w:val="multilevel"/>
    <w:tmpl w:val="AFB8B6D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33854215"/>
    <w:multiLevelType w:val="hybridMultilevel"/>
    <w:tmpl w:val="7A8EF7D4"/>
    <w:lvl w:ilvl="0" w:tplc="2BBB7108">
      <w:start w:val="1"/>
      <w:numFmt w:val="bullet"/>
      <w:lvlText w:val=""/>
      <w:lvlJc w:val="left"/>
      <w:pPr>
        <w:tabs>
          <w:tab w:val="left" w:pos="360"/>
        </w:tabs>
        <w:ind w:left="360" w:hanging="360"/>
      </w:pPr>
      <w:rPr>
        <w:rFonts w:ascii="Symbol" w:hAnsi="Symbol"/>
      </w:rPr>
    </w:lvl>
    <w:lvl w:ilvl="1" w:tplc="4EBF3EBF">
      <w:start w:val="1"/>
      <w:numFmt w:val="bullet"/>
      <w:lvlText w:val="o"/>
      <w:lvlJc w:val="left"/>
      <w:pPr>
        <w:ind w:left="1440" w:hanging="360"/>
      </w:pPr>
      <w:rPr>
        <w:rFonts w:ascii="Courier New" w:hAnsi="Courier New"/>
      </w:rPr>
    </w:lvl>
    <w:lvl w:ilvl="2" w:tplc="0A6BA967">
      <w:start w:val="1"/>
      <w:numFmt w:val="bullet"/>
      <w:lvlText w:val=""/>
      <w:lvlJc w:val="left"/>
      <w:pPr>
        <w:ind w:left="2160" w:hanging="360"/>
      </w:pPr>
      <w:rPr>
        <w:rFonts w:ascii="Wingdings" w:hAnsi="Wingdings"/>
      </w:rPr>
    </w:lvl>
    <w:lvl w:ilvl="3" w:tplc="224D8EE6">
      <w:start w:val="1"/>
      <w:numFmt w:val="bullet"/>
      <w:lvlText w:val=""/>
      <w:lvlJc w:val="left"/>
      <w:pPr>
        <w:ind w:left="2880" w:hanging="360"/>
      </w:pPr>
      <w:rPr>
        <w:rFonts w:ascii="Symbol" w:hAnsi="Symbol"/>
      </w:rPr>
    </w:lvl>
    <w:lvl w:ilvl="4" w:tplc="4599CDBD">
      <w:start w:val="1"/>
      <w:numFmt w:val="bullet"/>
      <w:lvlText w:val="o"/>
      <w:lvlJc w:val="left"/>
      <w:pPr>
        <w:ind w:left="3600" w:hanging="360"/>
      </w:pPr>
      <w:rPr>
        <w:rFonts w:ascii="Courier New" w:hAnsi="Courier New"/>
      </w:rPr>
    </w:lvl>
    <w:lvl w:ilvl="5" w:tplc="2E44FBA6">
      <w:start w:val="1"/>
      <w:numFmt w:val="bullet"/>
      <w:lvlText w:val=""/>
      <w:lvlJc w:val="left"/>
      <w:pPr>
        <w:ind w:left="4320" w:hanging="360"/>
      </w:pPr>
      <w:rPr>
        <w:rFonts w:ascii="Wingdings" w:hAnsi="Wingdings"/>
      </w:rPr>
    </w:lvl>
    <w:lvl w:ilvl="6" w:tplc="145630D4">
      <w:start w:val="1"/>
      <w:numFmt w:val="bullet"/>
      <w:lvlText w:val=""/>
      <w:lvlJc w:val="left"/>
      <w:pPr>
        <w:ind w:left="5040" w:hanging="360"/>
      </w:pPr>
      <w:rPr>
        <w:rFonts w:ascii="Symbol" w:hAnsi="Symbol"/>
      </w:rPr>
    </w:lvl>
    <w:lvl w:ilvl="7" w:tplc="0AD0D6D1">
      <w:start w:val="1"/>
      <w:numFmt w:val="bullet"/>
      <w:lvlText w:val="o"/>
      <w:lvlJc w:val="left"/>
      <w:pPr>
        <w:ind w:left="5760" w:hanging="360"/>
      </w:pPr>
      <w:rPr>
        <w:rFonts w:ascii="Courier New" w:hAnsi="Courier New"/>
      </w:rPr>
    </w:lvl>
    <w:lvl w:ilvl="8" w:tplc="1D4971DA">
      <w:start w:val="1"/>
      <w:numFmt w:val="bullet"/>
      <w:lvlText w:val=""/>
      <w:lvlJc w:val="left"/>
      <w:pPr>
        <w:ind w:left="6480" w:hanging="360"/>
      </w:pPr>
      <w:rPr>
        <w:rFonts w:ascii="Wingdings" w:hAnsi="Wingdings"/>
      </w:rPr>
    </w:lvl>
  </w:abstractNum>
  <w:abstractNum w:abstractNumId="16" w15:restartNumberingAfterBreak="0">
    <w:nsid w:val="33EF067D"/>
    <w:multiLevelType w:val="multilevel"/>
    <w:tmpl w:val="EB3032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A7018A9"/>
    <w:multiLevelType w:val="hybridMultilevel"/>
    <w:tmpl w:val="AC10651C"/>
    <w:lvl w:ilvl="0" w:tplc="1B603D41">
      <w:start w:val="1"/>
      <w:numFmt w:val="bullet"/>
      <w:lvlText w:val=""/>
      <w:lvlJc w:val="left"/>
      <w:pPr>
        <w:tabs>
          <w:tab w:val="left" w:pos="720"/>
        </w:tabs>
        <w:ind w:left="720" w:hanging="360"/>
      </w:pPr>
      <w:rPr>
        <w:rFonts w:ascii="Symbol" w:hAnsi="Symbol"/>
      </w:rPr>
    </w:lvl>
    <w:lvl w:ilvl="1" w:tplc="2B8C5F17">
      <w:start w:val="1"/>
      <w:numFmt w:val="bullet"/>
      <w:lvlText w:val="o"/>
      <w:lvlJc w:val="left"/>
      <w:pPr>
        <w:tabs>
          <w:tab w:val="left" w:pos="1440"/>
        </w:tabs>
        <w:ind w:left="1440" w:hanging="360"/>
      </w:pPr>
      <w:rPr>
        <w:rFonts w:ascii="Courier New" w:hAnsi="Courier New"/>
      </w:rPr>
    </w:lvl>
    <w:lvl w:ilvl="2" w:tplc="16EBB04A">
      <w:start w:val="1"/>
      <w:numFmt w:val="bullet"/>
      <w:lvlText w:val=""/>
      <w:lvlJc w:val="left"/>
      <w:pPr>
        <w:tabs>
          <w:tab w:val="left" w:pos="2160"/>
        </w:tabs>
        <w:ind w:left="2160" w:hanging="360"/>
      </w:pPr>
      <w:rPr>
        <w:rFonts w:ascii="Wingdings" w:hAnsi="Wingdings"/>
      </w:rPr>
    </w:lvl>
    <w:lvl w:ilvl="3" w:tplc="2CCAFF99">
      <w:start w:val="1"/>
      <w:numFmt w:val="bullet"/>
      <w:lvlText w:val=""/>
      <w:lvlJc w:val="left"/>
      <w:pPr>
        <w:tabs>
          <w:tab w:val="left" w:pos="2880"/>
        </w:tabs>
        <w:ind w:left="2880" w:hanging="360"/>
      </w:pPr>
      <w:rPr>
        <w:rFonts w:ascii="Symbol" w:hAnsi="Symbol"/>
      </w:rPr>
    </w:lvl>
    <w:lvl w:ilvl="4" w:tplc="42982FB0">
      <w:start w:val="1"/>
      <w:numFmt w:val="bullet"/>
      <w:lvlText w:val="o"/>
      <w:lvlJc w:val="left"/>
      <w:pPr>
        <w:tabs>
          <w:tab w:val="left" w:pos="3600"/>
        </w:tabs>
        <w:ind w:left="3600" w:hanging="360"/>
      </w:pPr>
      <w:rPr>
        <w:rFonts w:ascii="Courier New" w:hAnsi="Courier New"/>
      </w:rPr>
    </w:lvl>
    <w:lvl w:ilvl="5" w:tplc="2E8A17F6">
      <w:start w:val="1"/>
      <w:numFmt w:val="bullet"/>
      <w:lvlText w:val=""/>
      <w:lvlJc w:val="left"/>
      <w:pPr>
        <w:tabs>
          <w:tab w:val="left" w:pos="4320"/>
        </w:tabs>
        <w:ind w:left="4320" w:hanging="360"/>
      </w:pPr>
      <w:rPr>
        <w:rFonts w:ascii="Wingdings" w:hAnsi="Wingdings"/>
      </w:rPr>
    </w:lvl>
    <w:lvl w:ilvl="6" w:tplc="7B4F33BD">
      <w:start w:val="1"/>
      <w:numFmt w:val="bullet"/>
      <w:lvlText w:val=""/>
      <w:lvlJc w:val="left"/>
      <w:pPr>
        <w:tabs>
          <w:tab w:val="left" w:pos="5040"/>
        </w:tabs>
        <w:ind w:left="5040" w:hanging="360"/>
      </w:pPr>
      <w:rPr>
        <w:rFonts w:ascii="Symbol" w:hAnsi="Symbol"/>
      </w:rPr>
    </w:lvl>
    <w:lvl w:ilvl="7" w:tplc="7D133BBB">
      <w:start w:val="1"/>
      <w:numFmt w:val="bullet"/>
      <w:lvlText w:val="o"/>
      <w:lvlJc w:val="left"/>
      <w:pPr>
        <w:tabs>
          <w:tab w:val="left" w:pos="5760"/>
        </w:tabs>
        <w:ind w:left="5760" w:hanging="360"/>
      </w:pPr>
      <w:rPr>
        <w:rFonts w:ascii="Courier New" w:hAnsi="Courier New"/>
      </w:rPr>
    </w:lvl>
    <w:lvl w:ilvl="8" w:tplc="3EED286D">
      <w:start w:val="1"/>
      <w:numFmt w:val="bullet"/>
      <w:lvlText w:val=""/>
      <w:lvlJc w:val="left"/>
      <w:pPr>
        <w:tabs>
          <w:tab w:val="left" w:pos="6480"/>
        </w:tabs>
        <w:ind w:left="6480" w:hanging="360"/>
      </w:pPr>
      <w:rPr>
        <w:rFonts w:ascii="Wingdings" w:hAnsi="Wingdings"/>
      </w:rPr>
    </w:lvl>
  </w:abstractNum>
  <w:abstractNum w:abstractNumId="18" w15:restartNumberingAfterBreak="0">
    <w:nsid w:val="4169179B"/>
    <w:multiLevelType w:val="hybridMultilevel"/>
    <w:tmpl w:val="BB182FB2"/>
    <w:lvl w:ilvl="0" w:tplc="310A4312">
      <w:start w:val="1"/>
      <w:numFmt w:val="bullet"/>
      <w:lvlText w:val=""/>
      <w:lvlJc w:val="left"/>
      <w:pPr>
        <w:tabs>
          <w:tab w:val="left" w:pos="360"/>
        </w:tabs>
        <w:ind w:left="360" w:hanging="360"/>
      </w:pPr>
      <w:rPr>
        <w:rFonts w:ascii="Symbol" w:hAnsi="Symbol"/>
      </w:rPr>
    </w:lvl>
    <w:lvl w:ilvl="1" w:tplc="6BB2D71D">
      <w:start w:val="1"/>
      <w:numFmt w:val="bullet"/>
      <w:lvlText w:val="o"/>
      <w:lvlJc w:val="left"/>
      <w:pPr>
        <w:ind w:left="1440" w:hanging="360"/>
      </w:pPr>
      <w:rPr>
        <w:rFonts w:ascii="Courier New" w:hAnsi="Courier New"/>
      </w:rPr>
    </w:lvl>
    <w:lvl w:ilvl="2" w:tplc="07F8CACC">
      <w:start w:val="1"/>
      <w:numFmt w:val="bullet"/>
      <w:lvlText w:val=""/>
      <w:lvlJc w:val="left"/>
      <w:pPr>
        <w:ind w:left="2160" w:hanging="360"/>
      </w:pPr>
      <w:rPr>
        <w:rFonts w:ascii="Wingdings" w:hAnsi="Wingdings"/>
      </w:rPr>
    </w:lvl>
    <w:lvl w:ilvl="3" w:tplc="788BE652">
      <w:start w:val="1"/>
      <w:numFmt w:val="bullet"/>
      <w:lvlText w:val=""/>
      <w:lvlJc w:val="left"/>
      <w:pPr>
        <w:ind w:left="2880" w:hanging="360"/>
      </w:pPr>
      <w:rPr>
        <w:rFonts w:ascii="Symbol" w:hAnsi="Symbol"/>
      </w:rPr>
    </w:lvl>
    <w:lvl w:ilvl="4" w:tplc="103093E5">
      <w:start w:val="1"/>
      <w:numFmt w:val="bullet"/>
      <w:lvlText w:val="o"/>
      <w:lvlJc w:val="left"/>
      <w:pPr>
        <w:ind w:left="3600" w:hanging="360"/>
      </w:pPr>
      <w:rPr>
        <w:rFonts w:ascii="Courier New" w:hAnsi="Courier New"/>
      </w:rPr>
    </w:lvl>
    <w:lvl w:ilvl="5" w:tplc="0A17E6E2">
      <w:start w:val="1"/>
      <w:numFmt w:val="bullet"/>
      <w:lvlText w:val=""/>
      <w:lvlJc w:val="left"/>
      <w:pPr>
        <w:ind w:left="4320" w:hanging="360"/>
      </w:pPr>
      <w:rPr>
        <w:rFonts w:ascii="Wingdings" w:hAnsi="Wingdings"/>
      </w:rPr>
    </w:lvl>
    <w:lvl w:ilvl="6" w:tplc="287E2537">
      <w:start w:val="1"/>
      <w:numFmt w:val="bullet"/>
      <w:lvlText w:val=""/>
      <w:lvlJc w:val="left"/>
      <w:pPr>
        <w:ind w:left="5040" w:hanging="360"/>
      </w:pPr>
      <w:rPr>
        <w:rFonts w:ascii="Symbol" w:hAnsi="Symbol"/>
      </w:rPr>
    </w:lvl>
    <w:lvl w:ilvl="7" w:tplc="08AEAD1F">
      <w:start w:val="1"/>
      <w:numFmt w:val="bullet"/>
      <w:lvlText w:val="o"/>
      <w:lvlJc w:val="left"/>
      <w:pPr>
        <w:ind w:left="5760" w:hanging="360"/>
      </w:pPr>
      <w:rPr>
        <w:rFonts w:ascii="Courier New" w:hAnsi="Courier New"/>
      </w:rPr>
    </w:lvl>
    <w:lvl w:ilvl="8" w:tplc="2DB44D64">
      <w:start w:val="1"/>
      <w:numFmt w:val="bullet"/>
      <w:lvlText w:val=""/>
      <w:lvlJc w:val="left"/>
      <w:pPr>
        <w:ind w:left="6480" w:hanging="360"/>
      </w:pPr>
      <w:rPr>
        <w:rFonts w:ascii="Wingdings" w:hAnsi="Wingdings"/>
      </w:rPr>
    </w:lvl>
  </w:abstractNum>
  <w:abstractNum w:abstractNumId="19" w15:restartNumberingAfterBreak="0">
    <w:nsid w:val="41C44A76"/>
    <w:multiLevelType w:val="hybridMultilevel"/>
    <w:tmpl w:val="935236F2"/>
    <w:lvl w:ilvl="0" w:tplc="1CFF5B76">
      <w:start w:val="1"/>
      <w:numFmt w:val="bullet"/>
      <w:lvlText w:val=""/>
      <w:lvlJc w:val="left"/>
      <w:pPr>
        <w:ind w:left="1080" w:hanging="360"/>
      </w:pPr>
      <w:rPr>
        <w:rFonts w:ascii="Symbol" w:hAnsi="Symbol"/>
      </w:rPr>
    </w:lvl>
    <w:lvl w:ilvl="1" w:tplc="285FBD51">
      <w:start w:val="1"/>
      <w:numFmt w:val="bullet"/>
      <w:lvlText w:val="o"/>
      <w:lvlJc w:val="left"/>
      <w:pPr>
        <w:ind w:left="1800" w:hanging="360"/>
      </w:pPr>
      <w:rPr>
        <w:rFonts w:ascii="Courier New" w:hAnsi="Courier New"/>
      </w:rPr>
    </w:lvl>
    <w:lvl w:ilvl="2" w:tplc="01168443">
      <w:start w:val="1"/>
      <w:numFmt w:val="bullet"/>
      <w:lvlText w:val=""/>
      <w:lvlJc w:val="left"/>
      <w:pPr>
        <w:ind w:left="2520" w:hanging="360"/>
      </w:pPr>
      <w:rPr>
        <w:rFonts w:ascii="Wingdings" w:hAnsi="Wingdings"/>
      </w:rPr>
    </w:lvl>
    <w:lvl w:ilvl="3" w:tplc="091A5FED">
      <w:start w:val="1"/>
      <w:numFmt w:val="bullet"/>
      <w:lvlText w:val=""/>
      <w:lvlJc w:val="left"/>
      <w:pPr>
        <w:ind w:left="3240" w:hanging="360"/>
      </w:pPr>
      <w:rPr>
        <w:rFonts w:ascii="Symbol" w:hAnsi="Symbol"/>
      </w:rPr>
    </w:lvl>
    <w:lvl w:ilvl="4" w:tplc="6637D7D8">
      <w:start w:val="1"/>
      <w:numFmt w:val="bullet"/>
      <w:lvlText w:val="o"/>
      <w:lvlJc w:val="left"/>
      <w:pPr>
        <w:ind w:left="3960" w:hanging="360"/>
      </w:pPr>
      <w:rPr>
        <w:rFonts w:ascii="Courier New" w:hAnsi="Courier New"/>
      </w:rPr>
    </w:lvl>
    <w:lvl w:ilvl="5" w:tplc="57E79E23">
      <w:start w:val="1"/>
      <w:numFmt w:val="bullet"/>
      <w:lvlText w:val=""/>
      <w:lvlJc w:val="left"/>
      <w:pPr>
        <w:ind w:left="4680" w:hanging="360"/>
      </w:pPr>
      <w:rPr>
        <w:rFonts w:ascii="Wingdings" w:hAnsi="Wingdings"/>
      </w:rPr>
    </w:lvl>
    <w:lvl w:ilvl="6" w:tplc="391DB181">
      <w:start w:val="1"/>
      <w:numFmt w:val="bullet"/>
      <w:lvlText w:val=""/>
      <w:lvlJc w:val="left"/>
      <w:pPr>
        <w:ind w:left="5400" w:hanging="360"/>
      </w:pPr>
      <w:rPr>
        <w:rFonts w:ascii="Symbol" w:hAnsi="Symbol"/>
      </w:rPr>
    </w:lvl>
    <w:lvl w:ilvl="7" w:tplc="18D3EEB8">
      <w:start w:val="1"/>
      <w:numFmt w:val="bullet"/>
      <w:lvlText w:val="o"/>
      <w:lvlJc w:val="left"/>
      <w:pPr>
        <w:ind w:left="6120" w:hanging="360"/>
      </w:pPr>
      <w:rPr>
        <w:rFonts w:ascii="Courier New" w:hAnsi="Courier New"/>
      </w:rPr>
    </w:lvl>
    <w:lvl w:ilvl="8" w:tplc="6D5C041F">
      <w:start w:val="1"/>
      <w:numFmt w:val="bullet"/>
      <w:lvlText w:val=""/>
      <w:lvlJc w:val="left"/>
      <w:pPr>
        <w:ind w:left="6840" w:hanging="360"/>
      </w:pPr>
      <w:rPr>
        <w:rFonts w:ascii="Wingdings" w:hAnsi="Wingdings"/>
      </w:rPr>
    </w:lvl>
  </w:abstractNum>
  <w:abstractNum w:abstractNumId="20" w15:restartNumberingAfterBreak="0">
    <w:nsid w:val="486A5608"/>
    <w:multiLevelType w:val="multilevel"/>
    <w:tmpl w:val="C9C06CB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060668"/>
    <w:multiLevelType w:val="multilevel"/>
    <w:tmpl w:val="A26214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D671C41"/>
    <w:multiLevelType w:val="hybridMultilevel"/>
    <w:tmpl w:val="83024B0E"/>
    <w:lvl w:ilvl="0" w:tplc="040E894B">
      <w:start w:val="1"/>
      <w:numFmt w:val="bullet"/>
      <w:lvlText w:val=""/>
      <w:lvlJc w:val="left"/>
      <w:pPr>
        <w:ind w:left="720" w:hanging="360"/>
      </w:pPr>
      <w:rPr>
        <w:rFonts w:ascii="Symbol" w:hAnsi="Symbol"/>
      </w:rPr>
    </w:lvl>
    <w:lvl w:ilvl="1" w:tplc="01165AFC">
      <w:start w:val="1"/>
      <w:numFmt w:val="bullet"/>
      <w:lvlText w:val="o"/>
      <w:lvlJc w:val="left"/>
      <w:pPr>
        <w:ind w:left="1440" w:hanging="360"/>
      </w:pPr>
      <w:rPr>
        <w:rFonts w:ascii="Courier New" w:hAnsi="Courier New"/>
      </w:rPr>
    </w:lvl>
    <w:lvl w:ilvl="2" w:tplc="28A731F4">
      <w:start w:val="1"/>
      <w:numFmt w:val="bullet"/>
      <w:lvlText w:val=""/>
      <w:lvlJc w:val="left"/>
      <w:pPr>
        <w:ind w:left="2160" w:hanging="360"/>
      </w:pPr>
      <w:rPr>
        <w:rFonts w:ascii="Wingdings" w:hAnsi="Wingdings"/>
      </w:rPr>
    </w:lvl>
    <w:lvl w:ilvl="3" w:tplc="131B88F8">
      <w:start w:val="1"/>
      <w:numFmt w:val="bullet"/>
      <w:lvlText w:val=""/>
      <w:lvlJc w:val="left"/>
      <w:pPr>
        <w:ind w:left="2880" w:hanging="360"/>
      </w:pPr>
      <w:rPr>
        <w:rFonts w:ascii="Symbol" w:hAnsi="Symbol"/>
      </w:rPr>
    </w:lvl>
    <w:lvl w:ilvl="4" w:tplc="3B6E2972">
      <w:start w:val="1"/>
      <w:numFmt w:val="bullet"/>
      <w:lvlText w:val="o"/>
      <w:lvlJc w:val="left"/>
      <w:pPr>
        <w:ind w:left="3600" w:hanging="360"/>
      </w:pPr>
      <w:rPr>
        <w:rFonts w:ascii="Courier New" w:hAnsi="Courier New"/>
      </w:rPr>
    </w:lvl>
    <w:lvl w:ilvl="5" w:tplc="7E7B8781">
      <w:start w:val="1"/>
      <w:numFmt w:val="bullet"/>
      <w:lvlText w:val=""/>
      <w:lvlJc w:val="left"/>
      <w:pPr>
        <w:ind w:left="4320" w:hanging="360"/>
      </w:pPr>
      <w:rPr>
        <w:rFonts w:ascii="Wingdings" w:hAnsi="Wingdings"/>
      </w:rPr>
    </w:lvl>
    <w:lvl w:ilvl="6" w:tplc="038D0960">
      <w:start w:val="1"/>
      <w:numFmt w:val="bullet"/>
      <w:lvlText w:val=""/>
      <w:lvlJc w:val="left"/>
      <w:pPr>
        <w:ind w:left="5040" w:hanging="360"/>
      </w:pPr>
      <w:rPr>
        <w:rFonts w:ascii="Symbol" w:hAnsi="Symbol"/>
      </w:rPr>
    </w:lvl>
    <w:lvl w:ilvl="7" w:tplc="35994650">
      <w:start w:val="1"/>
      <w:numFmt w:val="bullet"/>
      <w:lvlText w:val="o"/>
      <w:lvlJc w:val="left"/>
      <w:pPr>
        <w:ind w:left="5760" w:hanging="360"/>
      </w:pPr>
      <w:rPr>
        <w:rFonts w:ascii="Courier New" w:hAnsi="Courier New"/>
      </w:rPr>
    </w:lvl>
    <w:lvl w:ilvl="8" w:tplc="51CF0413">
      <w:start w:val="1"/>
      <w:numFmt w:val="bullet"/>
      <w:lvlText w:val=""/>
      <w:lvlJc w:val="left"/>
      <w:pPr>
        <w:ind w:left="6480" w:hanging="360"/>
      </w:pPr>
      <w:rPr>
        <w:rFonts w:ascii="Wingdings" w:hAnsi="Wingdings"/>
      </w:rPr>
    </w:lvl>
  </w:abstractNum>
  <w:abstractNum w:abstractNumId="23" w15:restartNumberingAfterBreak="0">
    <w:nsid w:val="51F202AF"/>
    <w:multiLevelType w:val="hybridMultilevel"/>
    <w:tmpl w:val="FE604762"/>
    <w:lvl w:ilvl="0" w:tplc="027BEEA3">
      <w:start w:val="1"/>
      <w:numFmt w:val="bullet"/>
      <w:lvlText w:val=""/>
      <w:lvlJc w:val="left"/>
      <w:pPr>
        <w:ind w:left="720" w:hanging="360"/>
      </w:pPr>
      <w:rPr>
        <w:rFonts w:ascii="Symbol" w:hAnsi="Symbol"/>
      </w:rPr>
    </w:lvl>
    <w:lvl w:ilvl="1" w:tplc="3E0A2DF8">
      <w:start w:val="1"/>
      <w:numFmt w:val="bullet"/>
      <w:lvlText w:val="o"/>
      <w:lvlJc w:val="left"/>
      <w:pPr>
        <w:ind w:left="1440" w:hanging="360"/>
      </w:pPr>
      <w:rPr>
        <w:rFonts w:ascii="Courier New" w:hAnsi="Courier New"/>
      </w:rPr>
    </w:lvl>
    <w:lvl w:ilvl="2" w:tplc="20EF32B2">
      <w:start w:val="1"/>
      <w:numFmt w:val="bullet"/>
      <w:lvlText w:val=""/>
      <w:lvlJc w:val="left"/>
      <w:pPr>
        <w:ind w:left="2160" w:hanging="360"/>
      </w:pPr>
      <w:rPr>
        <w:rFonts w:ascii="Wingdings" w:hAnsi="Wingdings"/>
      </w:rPr>
    </w:lvl>
    <w:lvl w:ilvl="3" w:tplc="41578448">
      <w:start w:val="1"/>
      <w:numFmt w:val="bullet"/>
      <w:lvlText w:val=""/>
      <w:lvlJc w:val="left"/>
      <w:pPr>
        <w:ind w:left="2880" w:hanging="360"/>
      </w:pPr>
      <w:rPr>
        <w:rFonts w:ascii="Symbol" w:hAnsi="Symbol"/>
      </w:rPr>
    </w:lvl>
    <w:lvl w:ilvl="4" w:tplc="46124727">
      <w:start w:val="1"/>
      <w:numFmt w:val="bullet"/>
      <w:lvlText w:val="o"/>
      <w:lvlJc w:val="left"/>
      <w:pPr>
        <w:ind w:left="3600" w:hanging="360"/>
      </w:pPr>
      <w:rPr>
        <w:rFonts w:ascii="Courier New" w:hAnsi="Courier New"/>
      </w:rPr>
    </w:lvl>
    <w:lvl w:ilvl="5" w:tplc="4AB47D95">
      <w:start w:val="1"/>
      <w:numFmt w:val="bullet"/>
      <w:lvlText w:val=""/>
      <w:lvlJc w:val="left"/>
      <w:pPr>
        <w:ind w:left="4320" w:hanging="360"/>
      </w:pPr>
      <w:rPr>
        <w:rFonts w:ascii="Wingdings" w:hAnsi="Wingdings"/>
      </w:rPr>
    </w:lvl>
    <w:lvl w:ilvl="6" w:tplc="2EF4AB77">
      <w:start w:val="1"/>
      <w:numFmt w:val="bullet"/>
      <w:lvlText w:val=""/>
      <w:lvlJc w:val="left"/>
      <w:pPr>
        <w:ind w:left="5040" w:hanging="360"/>
      </w:pPr>
      <w:rPr>
        <w:rFonts w:ascii="Symbol" w:hAnsi="Symbol"/>
      </w:rPr>
    </w:lvl>
    <w:lvl w:ilvl="7" w:tplc="6A69D398">
      <w:start w:val="1"/>
      <w:numFmt w:val="bullet"/>
      <w:lvlText w:val="o"/>
      <w:lvlJc w:val="left"/>
      <w:pPr>
        <w:ind w:left="5760" w:hanging="360"/>
      </w:pPr>
      <w:rPr>
        <w:rFonts w:ascii="Courier New" w:hAnsi="Courier New"/>
      </w:rPr>
    </w:lvl>
    <w:lvl w:ilvl="8" w:tplc="366F8197">
      <w:start w:val="1"/>
      <w:numFmt w:val="bullet"/>
      <w:lvlText w:val=""/>
      <w:lvlJc w:val="left"/>
      <w:pPr>
        <w:ind w:left="6480" w:hanging="360"/>
      </w:pPr>
      <w:rPr>
        <w:rFonts w:ascii="Wingdings" w:hAnsi="Wingdings"/>
      </w:rPr>
    </w:lvl>
  </w:abstractNum>
  <w:abstractNum w:abstractNumId="24" w15:restartNumberingAfterBreak="0">
    <w:nsid w:val="57662B7C"/>
    <w:multiLevelType w:val="hybridMultilevel"/>
    <w:tmpl w:val="2346BABE"/>
    <w:lvl w:ilvl="0" w:tplc="37CA715F">
      <w:start w:val="1"/>
      <w:numFmt w:val="bullet"/>
      <w:pStyle w:val="Bullet"/>
      <w:lvlText w:val=""/>
      <w:lvlJc w:val="left"/>
      <w:pPr>
        <w:tabs>
          <w:tab w:val="left" w:pos="720"/>
        </w:tabs>
        <w:ind w:left="720" w:hanging="720"/>
      </w:pPr>
      <w:rPr>
        <w:rFonts w:ascii="Symbol" w:hAnsi="Symbol"/>
        <w:color w:val="auto"/>
        <w:sz w:val="20"/>
      </w:rPr>
    </w:lvl>
    <w:lvl w:ilvl="1" w:tplc="332F8AB4">
      <w:start w:val="1"/>
      <w:numFmt w:val="bullet"/>
      <w:lvlText w:val="o"/>
      <w:lvlJc w:val="left"/>
      <w:pPr>
        <w:tabs>
          <w:tab w:val="left" w:pos="1440"/>
        </w:tabs>
        <w:ind w:left="1440" w:hanging="360"/>
      </w:pPr>
      <w:rPr>
        <w:rFonts w:ascii="Courier New" w:hAnsi="Courier New"/>
      </w:rPr>
    </w:lvl>
    <w:lvl w:ilvl="2" w:tplc="3E8EABD9">
      <w:start w:val="1"/>
      <w:numFmt w:val="bullet"/>
      <w:lvlText w:val=""/>
      <w:lvlJc w:val="left"/>
      <w:pPr>
        <w:tabs>
          <w:tab w:val="left" w:pos="2160"/>
        </w:tabs>
        <w:ind w:left="2160" w:hanging="360"/>
      </w:pPr>
      <w:rPr>
        <w:rFonts w:ascii="Wingdings" w:hAnsi="Wingdings"/>
      </w:rPr>
    </w:lvl>
    <w:lvl w:ilvl="3" w:tplc="0053C384">
      <w:start w:val="1"/>
      <w:numFmt w:val="bullet"/>
      <w:lvlText w:val=""/>
      <w:lvlJc w:val="left"/>
      <w:pPr>
        <w:tabs>
          <w:tab w:val="left" w:pos="2880"/>
        </w:tabs>
        <w:ind w:left="2880" w:hanging="360"/>
      </w:pPr>
      <w:rPr>
        <w:rFonts w:ascii="Symbol" w:hAnsi="Symbol"/>
      </w:rPr>
    </w:lvl>
    <w:lvl w:ilvl="4" w:tplc="79CF69AE">
      <w:start w:val="1"/>
      <w:numFmt w:val="bullet"/>
      <w:lvlText w:val="o"/>
      <w:lvlJc w:val="left"/>
      <w:pPr>
        <w:tabs>
          <w:tab w:val="left" w:pos="3600"/>
        </w:tabs>
        <w:ind w:left="3600" w:hanging="360"/>
      </w:pPr>
      <w:rPr>
        <w:rFonts w:ascii="Courier New" w:hAnsi="Courier New"/>
      </w:rPr>
    </w:lvl>
    <w:lvl w:ilvl="5" w:tplc="3CEB219E">
      <w:start w:val="1"/>
      <w:numFmt w:val="bullet"/>
      <w:lvlText w:val=""/>
      <w:lvlJc w:val="left"/>
      <w:pPr>
        <w:tabs>
          <w:tab w:val="left" w:pos="4320"/>
        </w:tabs>
        <w:ind w:left="4320" w:hanging="360"/>
      </w:pPr>
      <w:rPr>
        <w:rFonts w:ascii="Wingdings" w:hAnsi="Wingdings"/>
      </w:rPr>
    </w:lvl>
    <w:lvl w:ilvl="6" w:tplc="0090AF41">
      <w:start w:val="1"/>
      <w:numFmt w:val="bullet"/>
      <w:lvlText w:val=""/>
      <w:lvlJc w:val="left"/>
      <w:pPr>
        <w:tabs>
          <w:tab w:val="left" w:pos="5040"/>
        </w:tabs>
        <w:ind w:left="5040" w:hanging="360"/>
      </w:pPr>
      <w:rPr>
        <w:rFonts w:ascii="Symbol" w:hAnsi="Symbol"/>
      </w:rPr>
    </w:lvl>
    <w:lvl w:ilvl="7" w:tplc="7756D55D">
      <w:start w:val="1"/>
      <w:numFmt w:val="bullet"/>
      <w:lvlText w:val="o"/>
      <w:lvlJc w:val="left"/>
      <w:pPr>
        <w:tabs>
          <w:tab w:val="left" w:pos="5760"/>
        </w:tabs>
        <w:ind w:left="5760" w:hanging="360"/>
      </w:pPr>
      <w:rPr>
        <w:rFonts w:ascii="Courier New" w:hAnsi="Courier New"/>
      </w:rPr>
    </w:lvl>
    <w:lvl w:ilvl="8" w:tplc="6271197F">
      <w:start w:val="1"/>
      <w:numFmt w:val="bullet"/>
      <w:lvlText w:val=""/>
      <w:lvlJc w:val="left"/>
      <w:pPr>
        <w:tabs>
          <w:tab w:val="left" w:pos="6480"/>
        </w:tabs>
        <w:ind w:left="6480" w:hanging="360"/>
      </w:pPr>
      <w:rPr>
        <w:rFonts w:ascii="Wingdings" w:hAnsi="Wingdings"/>
      </w:rPr>
    </w:lvl>
  </w:abstractNum>
  <w:abstractNum w:abstractNumId="25" w15:restartNumberingAfterBreak="0">
    <w:nsid w:val="57BF1287"/>
    <w:multiLevelType w:val="hybridMultilevel"/>
    <w:tmpl w:val="2928657A"/>
    <w:lvl w:ilvl="0" w:tplc="1C32EE96">
      <w:start w:val="1"/>
      <w:numFmt w:val="bullet"/>
      <w:lvlText w:val=""/>
      <w:lvlJc w:val="left"/>
      <w:pPr>
        <w:tabs>
          <w:tab w:val="left" w:pos="720"/>
        </w:tabs>
        <w:ind w:left="720" w:hanging="360"/>
      </w:pPr>
      <w:rPr>
        <w:rFonts w:ascii="Symbol" w:hAnsi="Symbol"/>
      </w:rPr>
    </w:lvl>
    <w:lvl w:ilvl="1" w:tplc="1245DE53">
      <w:start w:val="1"/>
      <w:numFmt w:val="bullet"/>
      <w:lvlText w:val="o"/>
      <w:lvlJc w:val="left"/>
      <w:pPr>
        <w:tabs>
          <w:tab w:val="left" w:pos="1440"/>
        </w:tabs>
        <w:ind w:left="1440" w:hanging="360"/>
      </w:pPr>
      <w:rPr>
        <w:rFonts w:ascii="Courier New" w:hAnsi="Courier New"/>
      </w:rPr>
    </w:lvl>
    <w:lvl w:ilvl="2" w:tplc="4554873E">
      <w:start w:val="1"/>
      <w:numFmt w:val="bullet"/>
      <w:lvlText w:val=""/>
      <w:lvlJc w:val="left"/>
      <w:pPr>
        <w:tabs>
          <w:tab w:val="left" w:pos="2160"/>
        </w:tabs>
        <w:ind w:left="2160" w:hanging="360"/>
      </w:pPr>
      <w:rPr>
        <w:rFonts w:ascii="Wingdings" w:hAnsi="Wingdings"/>
      </w:rPr>
    </w:lvl>
    <w:lvl w:ilvl="3" w:tplc="3F041225">
      <w:start w:val="1"/>
      <w:numFmt w:val="bullet"/>
      <w:lvlText w:val=""/>
      <w:lvlJc w:val="left"/>
      <w:pPr>
        <w:tabs>
          <w:tab w:val="left" w:pos="2880"/>
        </w:tabs>
        <w:ind w:left="2880" w:hanging="360"/>
      </w:pPr>
      <w:rPr>
        <w:rFonts w:ascii="Symbol" w:hAnsi="Symbol"/>
      </w:rPr>
    </w:lvl>
    <w:lvl w:ilvl="4" w:tplc="73AD4E16">
      <w:start w:val="1"/>
      <w:numFmt w:val="bullet"/>
      <w:lvlText w:val="o"/>
      <w:lvlJc w:val="left"/>
      <w:pPr>
        <w:tabs>
          <w:tab w:val="left" w:pos="3600"/>
        </w:tabs>
        <w:ind w:left="3600" w:hanging="360"/>
      </w:pPr>
      <w:rPr>
        <w:rFonts w:ascii="Courier New" w:hAnsi="Courier New"/>
      </w:rPr>
    </w:lvl>
    <w:lvl w:ilvl="5" w:tplc="29C441F8">
      <w:start w:val="1"/>
      <w:numFmt w:val="bullet"/>
      <w:lvlText w:val=""/>
      <w:lvlJc w:val="left"/>
      <w:pPr>
        <w:tabs>
          <w:tab w:val="left" w:pos="4320"/>
        </w:tabs>
        <w:ind w:left="4320" w:hanging="360"/>
      </w:pPr>
      <w:rPr>
        <w:rFonts w:ascii="Wingdings" w:hAnsi="Wingdings"/>
      </w:rPr>
    </w:lvl>
    <w:lvl w:ilvl="6" w:tplc="412E13D6">
      <w:start w:val="1"/>
      <w:numFmt w:val="bullet"/>
      <w:lvlText w:val=""/>
      <w:lvlJc w:val="left"/>
      <w:pPr>
        <w:tabs>
          <w:tab w:val="left" w:pos="5040"/>
        </w:tabs>
        <w:ind w:left="5040" w:hanging="360"/>
      </w:pPr>
      <w:rPr>
        <w:rFonts w:ascii="Symbol" w:hAnsi="Symbol"/>
      </w:rPr>
    </w:lvl>
    <w:lvl w:ilvl="7" w:tplc="7740AB71">
      <w:start w:val="1"/>
      <w:numFmt w:val="bullet"/>
      <w:lvlText w:val="o"/>
      <w:lvlJc w:val="left"/>
      <w:pPr>
        <w:tabs>
          <w:tab w:val="left" w:pos="5760"/>
        </w:tabs>
        <w:ind w:left="5760" w:hanging="360"/>
      </w:pPr>
      <w:rPr>
        <w:rFonts w:ascii="Courier New" w:hAnsi="Courier New"/>
      </w:rPr>
    </w:lvl>
    <w:lvl w:ilvl="8" w:tplc="7BFCE1BF">
      <w:start w:val="1"/>
      <w:numFmt w:val="bullet"/>
      <w:lvlText w:val=""/>
      <w:lvlJc w:val="left"/>
      <w:pPr>
        <w:tabs>
          <w:tab w:val="left" w:pos="6480"/>
        </w:tabs>
        <w:ind w:left="6480" w:hanging="360"/>
      </w:pPr>
      <w:rPr>
        <w:rFonts w:ascii="Wingdings" w:hAnsi="Wingdings"/>
      </w:rPr>
    </w:lvl>
  </w:abstractNum>
  <w:abstractNum w:abstractNumId="26" w15:restartNumberingAfterBreak="0">
    <w:nsid w:val="61AB16E2"/>
    <w:multiLevelType w:val="hybridMultilevel"/>
    <w:tmpl w:val="B4FCB224"/>
    <w:lvl w:ilvl="0" w:tplc="1645F778">
      <w:start w:val="1"/>
      <w:numFmt w:val="bullet"/>
      <w:lvlText w:val=""/>
      <w:lvlJc w:val="left"/>
      <w:pPr>
        <w:tabs>
          <w:tab w:val="left" w:pos="360"/>
        </w:tabs>
        <w:ind w:left="360" w:hanging="360"/>
      </w:pPr>
      <w:rPr>
        <w:rFonts w:ascii="Symbol" w:hAnsi="Symbol"/>
      </w:rPr>
    </w:lvl>
    <w:lvl w:ilvl="1" w:tplc="1DEEBB1A">
      <w:start w:val="1"/>
      <w:numFmt w:val="bullet"/>
      <w:lvlText w:val="o"/>
      <w:lvlJc w:val="left"/>
      <w:pPr>
        <w:ind w:left="1440" w:hanging="360"/>
      </w:pPr>
      <w:rPr>
        <w:rFonts w:ascii="Courier New" w:hAnsi="Courier New"/>
      </w:rPr>
    </w:lvl>
    <w:lvl w:ilvl="2" w:tplc="3044AEAB">
      <w:start w:val="1"/>
      <w:numFmt w:val="bullet"/>
      <w:lvlText w:val=""/>
      <w:lvlJc w:val="left"/>
      <w:pPr>
        <w:ind w:left="2160" w:hanging="360"/>
      </w:pPr>
      <w:rPr>
        <w:rFonts w:ascii="Wingdings" w:hAnsi="Wingdings"/>
      </w:rPr>
    </w:lvl>
    <w:lvl w:ilvl="3" w:tplc="097D434A">
      <w:start w:val="1"/>
      <w:numFmt w:val="bullet"/>
      <w:lvlText w:val=""/>
      <w:lvlJc w:val="left"/>
      <w:pPr>
        <w:ind w:left="2880" w:hanging="360"/>
      </w:pPr>
      <w:rPr>
        <w:rFonts w:ascii="Symbol" w:hAnsi="Symbol"/>
      </w:rPr>
    </w:lvl>
    <w:lvl w:ilvl="4" w:tplc="74FEDDF2">
      <w:start w:val="1"/>
      <w:numFmt w:val="bullet"/>
      <w:lvlText w:val="o"/>
      <w:lvlJc w:val="left"/>
      <w:pPr>
        <w:ind w:left="3600" w:hanging="360"/>
      </w:pPr>
      <w:rPr>
        <w:rFonts w:ascii="Courier New" w:hAnsi="Courier New"/>
      </w:rPr>
    </w:lvl>
    <w:lvl w:ilvl="5" w:tplc="5A974D93">
      <w:start w:val="1"/>
      <w:numFmt w:val="bullet"/>
      <w:lvlText w:val=""/>
      <w:lvlJc w:val="left"/>
      <w:pPr>
        <w:ind w:left="4320" w:hanging="360"/>
      </w:pPr>
      <w:rPr>
        <w:rFonts w:ascii="Wingdings" w:hAnsi="Wingdings"/>
      </w:rPr>
    </w:lvl>
    <w:lvl w:ilvl="6" w:tplc="3848E2CE">
      <w:start w:val="1"/>
      <w:numFmt w:val="bullet"/>
      <w:lvlText w:val=""/>
      <w:lvlJc w:val="left"/>
      <w:pPr>
        <w:ind w:left="5040" w:hanging="360"/>
      </w:pPr>
      <w:rPr>
        <w:rFonts w:ascii="Symbol" w:hAnsi="Symbol"/>
      </w:rPr>
    </w:lvl>
    <w:lvl w:ilvl="7" w:tplc="26023793">
      <w:start w:val="1"/>
      <w:numFmt w:val="bullet"/>
      <w:lvlText w:val="o"/>
      <w:lvlJc w:val="left"/>
      <w:pPr>
        <w:ind w:left="5760" w:hanging="360"/>
      </w:pPr>
      <w:rPr>
        <w:rFonts w:ascii="Courier New" w:hAnsi="Courier New"/>
      </w:rPr>
    </w:lvl>
    <w:lvl w:ilvl="8" w:tplc="4AA47F25">
      <w:start w:val="1"/>
      <w:numFmt w:val="bullet"/>
      <w:lvlText w:val=""/>
      <w:lvlJc w:val="left"/>
      <w:pPr>
        <w:ind w:left="6480" w:hanging="360"/>
      </w:pPr>
      <w:rPr>
        <w:rFonts w:ascii="Wingdings" w:hAnsi="Wingdings"/>
      </w:rPr>
    </w:lvl>
  </w:abstractNum>
  <w:abstractNum w:abstractNumId="27" w15:restartNumberingAfterBreak="0">
    <w:nsid w:val="628E3538"/>
    <w:multiLevelType w:val="hybridMultilevel"/>
    <w:tmpl w:val="00AC1A52"/>
    <w:lvl w:ilvl="0" w:tplc="0CC51BB2">
      <w:start w:val="1"/>
      <w:numFmt w:val="bullet"/>
      <w:lvlText w:val=""/>
      <w:lvlJc w:val="left"/>
      <w:pPr>
        <w:tabs>
          <w:tab w:val="left" w:pos="360"/>
        </w:tabs>
        <w:ind w:left="360" w:hanging="360"/>
      </w:pPr>
      <w:rPr>
        <w:rFonts w:ascii="Symbol" w:hAnsi="Symbol"/>
      </w:rPr>
    </w:lvl>
    <w:lvl w:ilvl="1" w:tplc="5BA7D72C">
      <w:start w:val="1"/>
      <w:numFmt w:val="bullet"/>
      <w:lvlText w:val="o"/>
      <w:lvlJc w:val="left"/>
      <w:pPr>
        <w:ind w:left="1440" w:hanging="360"/>
      </w:pPr>
      <w:rPr>
        <w:rFonts w:ascii="Courier New" w:hAnsi="Courier New"/>
      </w:rPr>
    </w:lvl>
    <w:lvl w:ilvl="2" w:tplc="624D7628">
      <w:start w:val="1"/>
      <w:numFmt w:val="bullet"/>
      <w:lvlText w:val=""/>
      <w:lvlJc w:val="left"/>
      <w:pPr>
        <w:ind w:left="2160" w:hanging="360"/>
      </w:pPr>
      <w:rPr>
        <w:rFonts w:ascii="Wingdings" w:hAnsi="Wingdings"/>
      </w:rPr>
    </w:lvl>
    <w:lvl w:ilvl="3" w:tplc="366206AD">
      <w:start w:val="1"/>
      <w:numFmt w:val="bullet"/>
      <w:lvlText w:val=""/>
      <w:lvlJc w:val="left"/>
      <w:pPr>
        <w:ind w:left="2880" w:hanging="360"/>
      </w:pPr>
      <w:rPr>
        <w:rFonts w:ascii="Symbol" w:hAnsi="Symbol"/>
      </w:rPr>
    </w:lvl>
    <w:lvl w:ilvl="4" w:tplc="5A25B475">
      <w:start w:val="1"/>
      <w:numFmt w:val="bullet"/>
      <w:lvlText w:val="o"/>
      <w:lvlJc w:val="left"/>
      <w:pPr>
        <w:ind w:left="3600" w:hanging="360"/>
      </w:pPr>
      <w:rPr>
        <w:rFonts w:ascii="Courier New" w:hAnsi="Courier New"/>
      </w:rPr>
    </w:lvl>
    <w:lvl w:ilvl="5" w:tplc="7BCE043F">
      <w:start w:val="1"/>
      <w:numFmt w:val="bullet"/>
      <w:lvlText w:val=""/>
      <w:lvlJc w:val="left"/>
      <w:pPr>
        <w:ind w:left="4320" w:hanging="360"/>
      </w:pPr>
      <w:rPr>
        <w:rFonts w:ascii="Wingdings" w:hAnsi="Wingdings"/>
      </w:rPr>
    </w:lvl>
    <w:lvl w:ilvl="6" w:tplc="21781D8C">
      <w:start w:val="1"/>
      <w:numFmt w:val="bullet"/>
      <w:lvlText w:val=""/>
      <w:lvlJc w:val="left"/>
      <w:pPr>
        <w:ind w:left="5040" w:hanging="360"/>
      </w:pPr>
      <w:rPr>
        <w:rFonts w:ascii="Symbol" w:hAnsi="Symbol"/>
      </w:rPr>
    </w:lvl>
    <w:lvl w:ilvl="7" w:tplc="01534122">
      <w:start w:val="1"/>
      <w:numFmt w:val="bullet"/>
      <w:lvlText w:val="o"/>
      <w:lvlJc w:val="left"/>
      <w:pPr>
        <w:ind w:left="5760" w:hanging="360"/>
      </w:pPr>
      <w:rPr>
        <w:rFonts w:ascii="Courier New" w:hAnsi="Courier New"/>
      </w:rPr>
    </w:lvl>
    <w:lvl w:ilvl="8" w:tplc="65A46402">
      <w:start w:val="1"/>
      <w:numFmt w:val="bullet"/>
      <w:lvlText w:val=""/>
      <w:lvlJc w:val="left"/>
      <w:pPr>
        <w:ind w:left="6480" w:hanging="360"/>
      </w:pPr>
      <w:rPr>
        <w:rFonts w:ascii="Wingdings" w:hAnsi="Wingdings"/>
      </w:rPr>
    </w:lvl>
  </w:abstractNum>
  <w:abstractNum w:abstractNumId="28" w15:restartNumberingAfterBreak="0">
    <w:nsid w:val="62DE2CD8"/>
    <w:multiLevelType w:val="multilevel"/>
    <w:tmpl w:val="6E728B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59F5B07"/>
    <w:multiLevelType w:val="hybridMultilevel"/>
    <w:tmpl w:val="DA707514"/>
    <w:lvl w:ilvl="0" w:tplc="2ECD5945">
      <w:start w:val="1"/>
      <w:numFmt w:val="bullet"/>
      <w:lvlText w:val=""/>
      <w:lvlJc w:val="left"/>
      <w:pPr>
        <w:ind w:left="720" w:hanging="360"/>
      </w:pPr>
      <w:rPr>
        <w:rFonts w:ascii="Symbol" w:hAnsi="Symbol"/>
      </w:rPr>
    </w:lvl>
    <w:lvl w:ilvl="1" w:tplc="03BAC6C7">
      <w:start w:val="1"/>
      <w:numFmt w:val="bullet"/>
      <w:lvlText w:val="o"/>
      <w:lvlJc w:val="left"/>
      <w:pPr>
        <w:ind w:left="1440" w:hanging="360"/>
      </w:pPr>
      <w:rPr>
        <w:rFonts w:ascii="Courier New" w:hAnsi="Courier New"/>
      </w:rPr>
    </w:lvl>
    <w:lvl w:ilvl="2" w:tplc="0746F14D">
      <w:start w:val="1"/>
      <w:numFmt w:val="bullet"/>
      <w:lvlText w:val=""/>
      <w:lvlJc w:val="left"/>
      <w:pPr>
        <w:ind w:left="2160" w:hanging="360"/>
      </w:pPr>
      <w:rPr>
        <w:rFonts w:ascii="Wingdings" w:hAnsi="Wingdings"/>
      </w:rPr>
    </w:lvl>
    <w:lvl w:ilvl="3" w:tplc="6BBC1055">
      <w:start w:val="1"/>
      <w:numFmt w:val="bullet"/>
      <w:lvlText w:val=""/>
      <w:lvlJc w:val="left"/>
      <w:pPr>
        <w:ind w:left="2880" w:hanging="360"/>
      </w:pPr>
      <w:rPr>
        <w:rFonts w:ascii="Symbol" w:hAnsi="Symbol"/>
      </w:rPr>
    </w:lvl>
    <w:lvl w:ilvl="4" w:tplc="128ADAB6">
      <w:start w:val="1"/>
      <w:numFmt w:val="bullet"/>
      <w:lvlText w:val="o"/>
      <w:lvlJc w:val="left"/>
      <w:pPr>
        <w:ind w:left="3600" w:hanging="360"/>
      </w:pPr>
      <w:rPr>
        <w:rFonts w:ascii="Courier New" w:hAnsi="Courier New"/>
      </w:rPr>
    </w:lvl>
    <w:lvl w:ilvl="5" w:tplc="44175413">
      <w:start w:val="1"/>
      <w:numFmt w:val="bullet"/>
      <w:lvlText w:val=""/>
      <w:lvlJc w:val="left"/>
      <w:pPr>
        <w:ind w:left="4320" w:hanging="360"/>
      </w:pPr>
      <w:rPr>
        <w:rFonts w:ascii="Wingdings" w:hAnsi="Wingdings"/>
      </w:rPr>
    </w:lvl>
    <w:lvl w:ilvl="6" w:tplc="1C0A6F01">
      <w:start w:val="1"/>
      <w:numFmt w:val="bullet"/>
      <w:lvlText w:val=""/>
      <w:lvlJc w:val="left"/>
      <w:pPr>
        <w:ind w:left="5040" w:hanging="360"/>
      </w:pPr>
      <w:rPr>
        <w:rFonts w:ascii="Symbol" w:hAnsi="Symbol"/>
      </w:rPr>
    </w:lvl>
    <w:lvl w:ilvl="7" w:tplc="675A1AC9">
      <w:start w:val="1"/>
      <w:numFmt w:val="bullet"/>
      <w:lvlText w:val="o"/>
      <w:lvlJc w:val="left"/>
      <w:pPr>
        <w:ind w:left="5760" w:hanging="360"/>
      </w:pPr>
      <w:rPr>
        <w:rFonts w:ascii="Courier New" w:hAnsi="Courier New"/>
      </w:rPr>
    </w:lvl>
    <w:lvl w:ilvl="8" w:tplc="235368FD">
      <w:start w:val="1"/>
      <w:numFmt w:val="bullet"/>
      <w:lvlText w:val=""/>
      <w:lvlJc w:val="left"/>
      <w:pPr>
        <w:ind w:left="6480" w:hanging="360"/>
      </w:pPr>
      <w:rPr>
        <w:rFonts w:ascii="Wingdings" w:hAnsi="Wingdings"/>
      </w:rPr>
    </w:lvl>
  </w:abstractNum>
  <w:abstractNum w:abstractNumId="30" w15:restartNumberingAfterBreak="0">
    <w:nsid w:val="660F216E"/>
    <w:multiLevelType w:val="multilevel"/>
    <w:tmpl w:val="ED6852B8"/>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1" w15:restartNumberingAfterBreak="0">
    <w:nsid w:val="6A98297A"/>
    <w:multiLevelType w:val="hybridMultilevel"/>
    <w:tmpl w:val="7034F0DC"/>
    <w:lvl w:ilvl="0" w:tplc="4377DC7C">
      <w:start w:val="1"/>
      <w:numFmt w:val="bullet"/>
      <w:lvlText w:val=""/>
      <w:lvlJc w:val="left"/>
      <w:pPr>
        <w:ind w:left="1440" w:hanging="360"/>
      </w:pPr>
      <w:rPr>
        <w:rFonts w:ascii="Symbol" w:hAnsi="Symbol"/>
      </w:rPr>
    </w:lvl>
    <w:lvl w:ilvl="1" w:tplc="4A5CDFE1">
      <w:start w:val="1"/>
      <w:numFmt w:val="bullet"/>
      <w:lvlText w:val="o"/>
      <w:lvlJc w:val="left"/>
      <w:pPr>
        <w:ind w:left="2160" w:hanging="360"/>
      </w:pPr>
      <w:rPr>
        <w:rFonts w:ascii="Courier New" w:hAnsi="Courier New"/>
      </w:rPr>
    </w:lvl>
    <w:lvl w:ilvl="2" w:tplc="772AF0B8">
      <w:start w:val="1"/>
      <w:numFmt w:val="bullet"/>
      <w:lvlText w:val=""/>
      <w:lvlJc w:val="left"/>
      <w:pPr>
        <w:ind w:left="2880" w:hanging="360"/>
      </w:pPr>
      <w:rPr>
        <w:rFonts w:ascii="Wingdings" w:hAnsi="Wingdings"/>
      </w:rPr>
    </w:lvl>
    <w:lvl w:ilvl="3" w:tplc="00297171">
      <w:start w:val="1"/>
      <w:numFmt w:val="bullet"/>
      <w:lvlText w:val=""/>
      <w:lvlJc w:val="left"/>
      <w:pPr>
        <w:ind w:left="3600" w:hanging="360"/>
      </w:pPr>
      <w:rPr>
        <w:rFonts w:ascii="Symbol" w:hAnsi="Symbol"/>
      </w:rPr>
    </w:lvl>
    <w:lvl w:ilvl="4" w:tplc="4ED19BB5">
      <w:start w:val="1"/>
      <w:numFmt w:val="bullet"/>
      <w:lvlText w:val="o"/>
      <w:lvlJc w:val="left"/>
      <w:pPr>
        <w:ind w:left="4320" w:hanging="360"/>
      </w:pPr>
      <w:rPr>
        <w:rFonts w:ascii="Courier New" w:hAnsi="Courier New"/>
      </w:rPr>
    </w:lvl>
    <w:lvl w:ilvl="5" w:tplc="4EB79BD5">
      <w:start w:val="1"/>
      <w:numFmt w:val="bullet"/>
      <w:lvlText w:val=""/>
      <w:lvlJc w:val="left"/>
      <w:pPr>
        <w:ind w:left="5040" w:hanging="360"/>
      </w:pPr>
      <w:rPr>
        <w:rFonts w:ascii="Wingdings" w:hAnsi="Wingdings"/>
      </w:rPr>
    </w:lvl>
    <w:lvl w:ilvl="6" w:tplc="18AEB4FE">
      <w:start w:val="1"/>
      <w:numFmt w:val="bullet"/>
      <w:lvlText w:val=""/>
      <w:lvlJc w:val="left"/>
      <w:pPr>
        <w:ind w:left="5760" w:hanging="360"/>
      </w:pPr>
      <w:rPr>
        <w:rFonts w:ascii="Symbol" w:hAnsi="Symbol"/>
      </w:rPr>
    </w:lvl>
    <w:lvl w:ilvl="7" w:tplc="4C7B197E">
      <w:start w:val="1"/>
      <w:numFmt w:val="bullet"/>
      <w:lvlText w:val="o"/>
      <w:lvlJc w:val="left"/>
      <w:pPr>
        <w:ind w:left="6480" w:hanging="360"/>
      </w:pPr>
      <w:rPr>
        <w:rFonts w:ascii="Courier New" w:hAnsi="Courier New"/>
      </w:rPr>
    </w:lvl>
    <w:lvl w:ilvl="8" w:tplc="062AD3EB">
      <w:start w:val="1"/>
      <w:numFmt w:val="bullet"/>
      <w:lvlText w:val=""/>
      <w:lvlJc w:val="left"/>
      <w:pPr>
        <w:ind w:left="7200" w:hanging="360"/>
      </w:pPr>
      <w:rPr>
        <w:rFonts w:ascii="Wingdings" w:hAnsi="Wingdings"/>
      </w:rPr>
    </w:lvl>
  </w:abstractNum>
  <w:abstractNum w:abstractNumId="32" w15:restartNumberingAfterBreak="0">
    <w:nsid w:val="6D286831"/>
    <w:multiLevelType w:val="multilevel"/>
    <w:tmpl w:val="F26A5BAA"/>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3" w15:restartNumberingAfterBreak="0">
    <w:nsid w:val="6DA1042B"/>
    <w:multiLevelType w:val="multilevel"/>
    <w:tmpl w:val="FC12020C"/>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4" w15:restartNumberingAfterBreak="0">
    <w:nsid w:val="704B4733"/>
    <w:multiLevelType w:val="multilevel"/>
    <w:tmpl w:val="9D22A9F2"/>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15:restartNumberingAfterBreak="0">
    <w:nsid w:val="761A2396"/>
    <w:multiLevelType w:val="hybridMultilevel"/>
    <w:tmpl w:val="270AF138"/>
    <w:lvl w:ilvl="0" w:tplc="63F75E45">
      <w:start w:val="1"/>
      <w:numFmt w:val="bullet"/>
      <w:lvlText w:val=""/>
      <w:lvlJc w:val="left"/>
      <w:pPr>
        <w:tabs>
          <w:tab w:val="left" w:pos="360"/>
        </w:tabs>
        <w:ind w:left="360" w:hanging="360"/>
      </w:pPr>
      <w:rPr>
        <w:rFonts w:ascii="Symbol" w:hAnsi="Symbol"/>
        <w:sz w:val="20"/>
      </w:rPr>
    </w:lvl>
    <w:lvl w:ilvl="1" w:tplc="480AE0B4">
      <w:start w:val="1"/>
      <w:numFmt w:val="bullet"/>
      <w:lvlText w:val="o"/>
      <w:lvlJc w:val="left"/>
      <w:pPr>
        <w:tabs>
          <w:tab w:val="left" w:pos="1440"/>
        </w:tabs>
        <w:ind w:left="1440" w:hanging="360"/>
      </w:pPr>
      <w:rPr>
        <w:rFonts w:ascii="Courier New" w:hAnsi="Courier New"/>
        <w:sz w:val="20"/>
      </w:rPr>
    </w:lvl>
    <w:lvl w:ilvl="2" w:tplc="53CD331A">
      <w:start w:val="1"/>
      <w:numFmt w:val="bullet"/>
      <w:lvlText w:val=""/>
      <w:lvlJc w:val="left"/>
      <w:pPr>
        <w:tabs>
          <w:tab w:val="left" w:pos="2160"/>
        </w:tabs>
        <w:ind w:left="2160" w:hanging="360"/>
      </w:pPr>
      <w:rPr>
        <w:rFonts w:ascii="Wingdings" w:hAnsi="Wingdings"/>
        <w:sz w:val="20"/>
      </w:rPr>
    </w:lvl>
    <w:lvl w:ilvl="3" w:tplc="7246A277">
      <w:start w:val="1"/>
      <w:numFmt w:val="bullet"/>
      <w:lvlText w:val=""/>
      <w:lvlJc w:val="left"/>
      <w:pPr>
        <w:tabs>
          <w:tab w:val="left" w:pos="2880"/>
        </w:tabs>
        <w:ind w:left="2880" w:hanging="360"/>
      </w:pPr>
      <w:rPr>
        <w:rFonts w:ascii="Wingdings" w:hAnsi="Wingdings"/>
        <w:sz w:val="20"/>
      </w:rPr>
    </w:lvl>
    <w:lvl w:ilvl="4" w:tplc="73CB938E">
      <w:start w:val="1"/>
      <w:numFmt w:val="bullet"/>
      <w:lvlText w:val=""/>
      <w:lvlJc w:val="left"/>
      <w:pPr>
        <w:tabs>
          <w:tab w:val="left" w:pos="3600"/>
        </w:tabs>
        <w:ind w:left="3600" w:hanging="360"/>
      </w:pPr>
      <w:rPr>
        <w:rFonts w:ascii="Wingdings" w:hAnsi="Wingdings"/>
        <w:sz w:val="20"/>
      </w:rPr>
    </w:lvl>
    <w:lvl w:ilvl="5" w:tplc="1BAEFF30">
      <w:start w:val="1"/>
      <w:numFmt w:val="bullet"/>
      <w:lvlText w:val=""/>
      <w:lvlJc w:val="left"/>
      <w:pPr>
        <w:tabs>
          <w:tab w:val="left" w:pos="4320"/>
        </w:tabs>
        <w:ind w:left="4320" w:hanging="360"/>
      </w:pPr>
      <w:rPr>
        <w:rFonts w:ascii="Wingdings" w:hAnsi="Wingdings"/>
        <w:sz w:val="20"/>
      </w:rPr>
    </w:lvl>
    <w:lvl w:ilvl="6" w:tplc="0023A456">
      <w:start w:val="1"/>
      <w:numFmt w:val="bullet"/>
      <w:lvlText w:val=""/>
      <w:lvlJc w:val="left"/>
      <w:pPr>
        <w:tabs>
          <w:tab w:val="left" w:pos="5040"/>
        </w:tabs>
        <w:ind w:left="5040" w:hanging="360"/>
      </w:pPr>
      <w:rPr>
        <w:rFonts w:ascii="Wingdings" w:hAnsi="Wingdings"/>
        <w:sz w:val="20"/>
      </w:rPr>
    </w:lvl>
    <w:lvl w:ilvl="7" w:tplc="65D0E7E8">
      <w:start w:val="1"/>
      <w:numFmt w:val="bullet"/>
      <w:lvlText w:val=""/>
      <w:lvlJc w:val="left"/>
      <w:pPr>
        <w:tabs>
          <w:tab w:val="left" w:pos="5760"/>
        </w:tabs>
        <w:ind w:left="5760" w:hanging="360"/>
      </w:pPr>
      <w:rPr>
        <w:rFonts w:ascii="Wingdings" w:hAnsi="Wingdings"/>
        <w:sz w:val="20"/>
      </w:rPr>
    </w:lvl>
    <w:lvl w:ilvl="8" w:tplc="382029DC">
      <w:start w:val="1"/>
      <w:numFmt w:val="bullet"/>
      <w:lvlText w:val=""/>
      <w:lvlJc w:val="left"/>
      <w:pPr>
        <w:tabs>
          <w:tab w:val="left" w:pos="6480"/>
        </w:tabs>
        <w:ind w:left="6480" w:hanging="360"/>
      </w:pPr>
      <w:rPr>
        <w:rFonts w:ascii="Wingdings" w:hAnsi="Wingdings"/>
        <w:sz w:val="20"/>
      </w:rPr>
    </w:lvl>
  </w:abstractNum>
  <w:abstractNum w:abstractNumId="36" w15:restartNumberingAfterBreak="0">
    <w:nsid w:val="78314475"/>
    <w:multiLevelType w:val="multilevel"/>
    <w:tmpl w:val="FFDAE40E"/>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7" w15:restartNumberingAfterBreak="0">
    <w:nsid w:val="78BF0AD7"/>
    <w:multiLevelType w:val="multilevel"/>
    <w:tmpl w:val="CA883D1C"/>
    <w:lvl w:ilvl="0">
      <w:start w:val="1"/>
      <w:numFmt w:val="bullet"/>
      <w:lvlText w:val=""/>
      <w:lvlJc w:val="left"/>
      <w:pPr>
        <w:tabs>
          <w:tab w:val="left" w:pos="360"/>
        </w:tabs>
        <w:ind w:left="360" w:hanging="360"/>
      </w:pPr>
      <w:rPr>
        <w:rFonts w:ascii="Symbol" w:hAnsi="Symbol"/>
      </w:rPr>
    </w:lvl>
    <w:lvl w:ilvl="1">
      <w:start w:val="1"/>
      <w:numFmt w:val="decimal"/>
      <w:lvlText w:val="%1."/>
      <w:lvlJc w:val="left"/>
    </w:lvl>
    <w:lvl w:ilvl="2">
      <w:start w:val="1"/>
      <w:numFmt w:val="decimal"/>
      <w:lvlText w:val="%1."/>
      <w:lvlJc w:val="left"/>
    </w:lvl>
    <w:lvl w:ilvl="3">
      <w:start w:val="1"/>
      <w:numFmt w:val="decimal"/>
      <w:lvlText w:val="%1."/>
      <w:lvlJc w:val="left"/>
    </w:lvl>
    <w:lvl w:ilvl="4">
      <w:start w:val="1"/>
      <w:numFmt w:val="decimal"/>
      <w:lvlText w:val="%1."/>
      <w:lvlJc w:val="left"/>
    </w:lvl>
    <w:lvl w:ilvl="5">
      <w:start w:val="1"/>
      <w:numFmt w:val="decimal"/>
      <w:lvlText w:val="%1."/>
      <w:lvlJc w:val="left"/>
    </w:lvl>
    <w:lvl w:ilvl="6">
      <w:start w:val="1"/>
      <w:numFmt w:val="decimal"/>
      <w:lvlText w:val="%1."/>
      <w:lvlJc w:val="left"/>
    </w:lvl>
    <w:lvl w:ilvl="7">
      <w:start w:val="1"/>
      <w:numFmt w:val="decimal"/>
      <w:lvlText w:val="%1."/>
      <w:lvlJc w:val="left"/>
    </w:lvl>
    <w:lvl w:ilvl="8">
      <w:start w:val="1"/>
      <w:numFmt w:val="decimal"/>
      <w:lvlText w:val="%1."/>
      <w:lvlJc w:val="left"/>
    </w:lvl>
  </w:abstractNum>
  <w:abstractNum w:abstractNumId="38" w15:restartNumberingAfterBreak="0">
    <w:nsid w:val="79AD362C"/>
    <w:multiLevelType w:val="multilevel"/>
    <w:tmpl w:val="9064F232"/>
    <w:lvl w:ilvl="0">
      <w:start w:val="12"/>
      <w:numFmt w:val="decimal"/>
      <w:lvlText w:val="%1"/>
      <w:lvlJc w:val="left"/>
      <w:pPr>
        <w:ind w:left="460" w:hanging="460"/>
      </w:pPr>
    </w:lvl>
    <w:lvl w:ilvl="1">
      <w:start w:val="8"/>
      <w:numFmt w:val="decimal"/>
      <w:lvlText w:val="%1.%2"/>
      <w:lvlJc w:val="left"/>
      <w:pPr>
        <w:ind w:left="460" w:hanging="4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num w:numId="1" w16cid:durableId="1083647011">
    <w:abstractNumId w:val="36"/>
  </w:num>
  <w:num w:numId="2" w16cid:durableId="1914974632">
    <w:abstractNumId w:val="33"/>
  </w:num>
  <w:num w:numId="3" w16cid:durableId="1448237691">
    <w:abstractNumId w:val="9"/>
  </w:num>
  <w:num w:numId="4" w16cid:durableId="261455182">
    <w:abstractNumId w:val="11"/>
  </w:num>
  <w:num w:numId="5" w16cid:durableId="1483153063">
    <w:abstractNumId w:val="4"/>
  </w:num>
  <w:num w:numId="6" w16cid:durableId="415715556">
    <w:abstractNumId w:val="37"/>
  </w:num>
  <w:num w:numId="7" w16cid:durableId="1878737289">
    <w:abstractNumId w:val="12"/>
  </w:num>
  <w:num w:numId="8" w16cid:durableId="852652739">
    <w:abstractNumId w:val="2"/>
  </w:num>
  <w:num w:numId="9" w16cid:durableId="1937136009">
    <w:abstractNumId w:val="32"/>
  </w:num>
  <w:num w:numId="10" w16cid:durableId="1124037598">
    <w:abstractNumId w:val="30"/>
  </w:num>
  <w:num w:numId="11" w16cid:durableId="639923758">
    <w:abstractNumId w:val="6"/>
  </w:num>
  <w:num w:numId="12" w16cid:durableId="1059401032">
    <w:abstractNumId w:val="24"/>
  </w:num>
  <w:num w:numId="13" w16cid:durableId="1221675534">
    <w:abstractNumId w:val="25"/>
  </w:num>
  <w:num w:numId="14" w16cid:durableId="1228422398">
    <w:abstractNumId w:val="17"/>
  </w:num>
  <w:num w:numId="15" w16cid:durableId="813640624">
    <w:abstractNumId w:val="35"/>
  </w:num>
  <w:num w:numId="16" w16cid:durableId="1582833765">
    <w:abstractNumId w:val="16"/>
  </w:num>
  <w:num w:numId="17" w16cid:durableId="1115323888">
    <w:abstractNumId w:val="21"/>
  </w:num>
  <w:num w:numId="18" w16cid:durableId="889656334">
    <w:abstractNumId w:val="10"/>
  </w:num>
  <w:num w:numId="19" w16cid:durableId="1319655294">
    <w:abstractNumId w:val="7"/>
  </w:num>
  <w:num w:numId="20" w16cid:durableId="563949383">
    <w:abstractNumId w:val="20"/>
  </w:num>
  <w:num w:numId="21" w16cid:durableId="647781968">
    <w:abstractNumId w:val="5"/>
  </w:num>
  <w:num w:numId="22" w16cid:durableId="1914510857">
    <w:abstractNumId w:val="14"/>
  </w:num>
  <w:num w:numId="23" w16cid:durableId="1111440187">
    <w:abstractNumId w:val="34"/>
  </w:num>
  <w:num w:numId="24" w16cid:durableId="640616205">
    <w:abstractNumId w:val="28"/>
  </w:num>
  <w:num w:numId="25" w16cid:durableId="667563926">
    <w:abstractNumId w:val="23"/>
  </w:num>
  <w:num w:numId="26" w16cid:durableId="292448689">
    <w:abstractNumId w:val="22"/>
  </w:num>
  <w:num w:numId="27" w16cid:durableId="1577477798">
    <w:abstractNumId w:val="29"/>
  </w:num>
  <w:num w:numId="28" w16cid:durableId="1429815720">
    <w:abstractNumId w:val="27"/>
  </w:num>
  <w:num w:numId="29" w16cid:durableId="393823352">
    <w:abstractNumId w:val="3"/>
  </w:num>
  <w:num w:numId="30" w16cid:durableId="236592306">
    <w:abstractNumId w:val="1"/>
  </w:num>
  <w:num w:numId="31" w16cid:durableId="835607605">
    <w:abstractNumId w:val="15"/>
  </w:num>
  <w:num w:numId="32" w16cid:durableId="447939596">
    <w:abstractNumId w:val="13"/>
  </w:num>
  <w:num w:numId="33" w16cid:durableId="522521491">
    <w:abstractNumId w:val="0"/>
  </w:num>
  <w:num w:numId="34" w16cid:durableId="286010641">
    <w:abstractNumId w:val="26"/>
  </w:num>
  <w:num w:numId="35" w16cid:durableId="727844476">
    <w:abstractNumId w:val="18"/>
  </w:num>
  <w:num w:numId="36" w16cid:durableId="117914035">
    <w:abstractNumId w:val="8"/>
  </w:num>
  <w:num w:numId="37" w16cid:durableId="510072370">
    <w:abstractNumId w:val="19"/>
  </w:num>
  <w:num w:numId="38" w16cid:durableId="1254390851">
    <w:abstractNumId w:val="31"/>
  </w:num>
  <w:num w:numId="39" w16cid:durableId="104248319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E5A"/>
    <w:rsid w:val="003C53E1"/>
    <w:rsid w:val="003D6511"/>
    <w:rsid w:val="0053133F"/>
    <w:rsid w:val="005F46C9"/>
    <w:rsid w:val="006B4B8C"/>
    <w:rsid w:val="00704753"/>
    <w:rsid w:val="00A54B17"/>
    <w:rsid w:val="00C72AC1"/>
    <w:rsid w:val="00D07E5A"/>
    <w:rsid w:val="00E02C57"/>
    <w:rsid w:val="00E911B8"/>
    <w:rsid w:val="00FC6E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3BB57"/>
  <w15:docId w15:val="{A9137B3F-008F-4683-940E-D5DFB9925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uiPriority w:val="9"/>
    <w:qFormat/>
    <w:pPr>
      <w:keepNext/>
      <w:spacing w:before="240" w:after="60"/>
      <w:outlineLvl w:val="0"/>
    </w:pPr>
    <w:rPr>
      <w:b/>
      <w:sz w:val="32"/>
    </w:rPr>
  </w:style>
  <w:style w:type="paragraph" w:styleId="Heading2">
    <w:name w:val="heading 2"/>
    <w:basedOn w:val="Normal"/>
    <w:next w:val="Normal"/>
    <w:uiPriority w:val="9"/>
    <w:unhideWhenUsed/>
    <w:qFormat/>
    <w:pPr>
      <w:keepNext/>
      <w:spacing w:before="240" w:after="60"/>
      <w:outlineLvl w:val="1"/>
    </w:pPr>
    <w:rPr>
      <w:b/>
      <w:i/>
      <w:sz w:val="28"/>
    </w:rPr>
  </w:style>
  <w:style w:type="paragraph" w:styleId="Heading4">
    <w:name w:val="heading 4"/>
    <w:basedOn w:val="Normal"/>
    <w:next w:val="Normal"/>
    <w:uiPriority w:val="9"/>
    <w:semiHidden/>
    <w:unhideWhenUsed/>
    <w:qFormat/>
    <w:pPr>
      <w:keepNext/>
      <w:spacing w:before="240" w:after="60"/>
      <w:outlineLvl w:val="3"/>
    </w:pPr>
    <w:rPr>
      <w:rFonts w:ascii="Times New Roman" w:hAnsi="Times New Roman"/>
      <w:b/>
      <w:sz w:val="28"/>
    </w:rPr>
  </w:style>
  <w:style w:type="paragraph" w:styleId="Heading7">
    <w:name w:val="heading 7"/>
    <w:basedOn w:val="Normal"/>
    <w:next w:val="Normal"/>
    <w:qFormat/>
    <w:pPr>
      <w:spacing w:before="240" w:after="60"/>
      <w:outlineLvl w:val="6"/>
    </w:pPr>
    <w:rPr>
      <w:rFonts w:ascii="Times New Roman" w:hAnsi="Times New Roman"/>
      <w:sz w:val="24"/>
    </w:rPr>
  </w:style>
  <w:style w:type="paragraph" w:styleId="Heading8">
    <w:name w:val="heading 8"/>
    <w:basedOn w:val="Normal"/>
    <w:next w:val="Normal"/>
    <w:qFormat/>
    <w:pPr>
      <w:spacing w:before="240" w:after="60"/>
      <w:outlineLvl w:val="7"/>
    </w:pPr>
    <w:rPr>
      <w:rFonts w:ascii="Times New Roman" w:hAnsi="Times New Roman"/>
      <w:i/>
      <w:sz w:val="24"/>
    </w:rPr>
  </w:style>
  <w:style w:type="paragraph" w:styleId="Heading9">
    <w:name w:val="heading 9"/>
    <w:basedOn w:val="Normal"/>
    <w:next w:val="Normal"/>
    <w:qFormat/>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after="100" w:afterAutospacing="1"/>
    </w:pPr>
    <w:rPr>
      <w:rFonts w:ascii="Times New Roman" w:hAnsi="Times New Roman"/>
      <w:sz w:val="24"/>
    </w:rPr>
  </w:style>
  <w:style w:type="paragraph" w:styleId="BodyText3">
    <w:name w:val="Body Text 3"/>
    <w:basedOn w:val="Normal"/>
    <w:pPr>
      <w:jc w:val="both"/>
    </w:pPr>
    <w:rPr>
      <w:sz w:val="24"/>
    </w:rPr>
  </w:style>
  <w:style w:type="paragraph" w:styleId="BodyText2">
    <w:name w:val="Body Text 2"/>
    <w:basedOn w:val="Normal"/>
    <w:pPr>
      <w:spacing w:after="120" w:line="480" w:lineRule="auto"/>
    </w:pPr>
  </w:style>
  <w:style w:type="paragraph" w:styleId="Header">
    <w:name w:val="header"/>
    <w:basedOn w:val="Normal"/>
    <w:pPr>
      <w:tabs>
        <w:tab w:val="center" w:pos="4153"/>
        <w:tab w:val="right" w:pos="8306"/>
      </w:tabs>
    </w:pPr>
    <w:rPr>
      <w:sz w:val="24"/>
    </w:rPr>
  </w:style>
  <w:style w:type="paragraph" w:customStyle="1" w:styleId="Bullet">
    <w:name w:val="Bullet"/>
    <w:basedOn w:val="Normal"/>
    <w:pPr>
      <w:numPr>
        <w:numId w:val="12"/>
      </w:numPr>
    </w:pPr>
    <w:rPr>
      <w:rFonts w:ascii="Times New Roman" w:hAnsi="Times New Roman"/>
      <w:sz w:val="24"/>
    </w:rPr>
  </w:style>
  <w:style w:type="paragraph" w:styleId="Footer">
    <w:name w:val="footer"/>
    <w:basedOn w:val="Normal"/>
    <w:link w:val="FooterChar"/>
    <w:pPr>
      <w:tabs>
        <w:tab w:val="center" w:pos="4320"/>
        <w:tab w:val="right" w:pos="8640"/>
      </w:tabs>
    </w:pPr>
  </w:style>
  <w:style w:type="paragraph" w:styleId="ListParagraph">
    <w:name w:val="List Paragraph"/>
    <w:basedOn w:val="Normal"/>
    <w:qFormat/>
    <w:pPr>
      <w:ind w:left="720"/>
    </w:pPr>
  </w:style>
  <w:style w:type="paragraph" w:styleId="BalloonText">
    <w:name w:val="Balloon Text"/>
    <w:basedOn w:val="Normal"/>
    <w:link w:val="BalloonTextChar"/>
    <w:rPr>
      <w:rFonts w:ascii="Tahoma" w:hAnsi="Tahoma"/>
      <w:sz w:val="16"/>
    </w:rPr>
  </w:style>
  <w:style w:type="paragraph" w:styleId="CommentText">
    <w:name w:val="annotation text"/>
    <w:basedOn w:val="Normal"/>
    <w:link w:val="CommentTextChar"/>
    <w:rPr>
      <w:sz w:val="20"/>
    </w:rPr>
  </w:style>
  <w:style w:type="paragraph" w:styleId="CommentSubject">
    <w:name w:val="annotation subject"/>
    <w:basedOn w:val="CommentText"/>
    <w:next w:val="CommentText"/>
    <w:link w:val="CommentSubjectChar"/>
    <w:rPr>
      <w:b/>
    </w:rPr>
  </w:style>
  <w:style w:type="character" w:styleId="LineNumber">
    <w:name w:val="line number"/>
    <w:basedOn w:val="DefaultParagraphFont"/>
    <w:semiHidden/>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alloonTextChar">
    <w:name w:val="Balloon Text Char"/>
    <w:link w:val="BalloonText"/>
    <w:rPr>
      <w:rFonts w:ascii="Tahoma" w:hAnsi="Tahoma"/>
      <w:sz w:val="16"/>
    </w:rPr>
  </w:style>
  <w:style w:type="character" w:styleId="CommentReference">
    <w:name w:val="annotation reference"/>
    <w:rPr>
      <w:sz w:val="16"/>
    </w:rPr>
  </w:style>
  <w:style w:type="character" w:customStyle="1" w:styleId="CommentTextChar">
    <w:name w:val="Comment Text Char"/>
    <w:link w:val="CommentText"/>
    <w:rPr>
      <w:sz w:val="20"/>
    </w:rPr>
  </w:style>
  <w:style w:type="character" w:customStyle="1" w:styleId="CommentSubjectChar">
    <w:name w:val="Comment Subject Char"/>
    <w:link w:val="CommentSubject"/>
    <w:rPr>
      <w:b/>
    </w:rPr>
  </w:style>
  <w:style w:type="character" w:customStyle="1" w:styleId="FooterChar">
    <w:name w:val="Footer Char"/>
    <w:link w:val="Footer"/>
  </w:style>
  <w:style w:type="character" w:styleId="PageNumber">
    <w:name w:val="page number"/>
    <w:basedOn w:val="DefaultParagraphFont"/>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nww.swyt.nhs.uk/wellbeing/bullying-harassment/Pages/default.aspx"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SWYTPolicy" ma:contentTypeID="0x010100F364FC08E5A7AD4F8D37416D1293DC7A01005966989A883E4A43BC4F1F69ACD23E12" ma:contentTypeVersion="21" ma:contentTypeDescription="" ma:contentTypeScope="" ma:versionID="50407f9007da46319261960526d5d87d">
  <xsd:schema xmlns:xsd="http://www.w3.org/2001/XMLSchema" xmlns:xs="http://www.w3.org/2001/XMLSchema" xmlns:p="http://schemas.microsoft.com/office/2006/metadata/properties" xmlns:ns2="1a0c87de-3eb1-4043-af0c-1e6b4eba125d" xmlns:ns3="c9582851-2988-4a19-9899-54b6e759ce21" targetNamespace="http://schemas.microsoft.com/office/2006/metadata/properties" ma:root="true" ma:fieldsID="653bdc569e0e418a6d69b4de111ca593" ns2:_="" ns3:_="">
    <xsd:import namespace="1a0c87de-3eb1-4043-af0c-1e6b4eba125d"/>
    <xsd:import namespace="c9582851-2988-4a19-9899-54b6e759ce21"/>
    <xsd:element name="properties">
      <xsd:complexType>
        <xsd:sequence>
          <xsd:element name="documentManagement">
            <xsd:complexType>
              <xsd:all>
                <xsd:element ref="ns3:Review_x0020_date" minOccurs="0"/>
                <xsd:element ref="ns3:KeyField" minOccurs="0"/>
                <xsd:element ref="ns3:On_x0020_web" minOccurs="0"/>
                <xsd:element ref="ns2:TaxCatchAllLabel" minOccurs="0"/>
                <xsd:element ref="ns2:PortfolioTaxHTField0" minOccurs="0"/>
                <xsd:element ref="ns2:lcc7b1cc1b984d13a908a3aab216aa27" minOccurs="0"/>
                <xsd:element ref="ns2:oab92072e81147c9b2a9edd9fe5e848b" minOccurs="0"/>
                <xsd:element ref="ns2:TaxKeywordTaxHTField" minOccurs="0"/>
                <xsd:element ref="ns2:TaxCatchAll" minOccurs="0"/>
                <xsd:element ref="ns2:SharedWithUsers" minOccurs="0"/>
                <xsd:element ref="ns2:SharedWithDetails" minOccurs="0"/>
                <xsd:element ref="ns2:pfa8a02fb9354c698daef0f56fb3ceaf" minOccurs="0"/>
                <xsd:element ref="ns3:Approval_x0020_Date" minOccurs="0"/>
                <xsd:element ref="ns3:LeadDirect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0c87de-3eb1-4043-af0c-1e6b4eba125d" elementFormDefault="qualified">
    <xsd:import namespace="http://schemas.microsoft.com/office/2006/documentManagement/types"/>
    <xsd:import namespace="http://schemas.microsoft.com/office/infopath/2007/PartnerControls"/>
    <xsd:element name="TaxCatchAllLabel" ma:index="11" nillable="true" ma:displayName="Taxonomy Catch All Column1" ma:hidden="true" ma:list="{1a717456-3a4a-4929-bcd3-344c7a47126e}" ma:internalName="TaxCatchAllLabel" ma:readOnly="true" ma:showField="CatchAllDataLabel"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PortfolioTaxHTField0" ma:index="15" nillable="true" ma:taxonomy="true" ma:internalName="PortfolioTaxHTField0" ma:taxonomyFieldName="Portfolio" ma:displayName="Portfolio" ma:readOnly="false" ma:fieldId="{773902b0-1a53-4798-a8e6-a9ac3e5e751d}" ma:sspId="a0c02227-7b59-4427-bc73-69c6f176d323" ma:termSetId="ed4e4b9c-e0b6-48d4-bf59-8c72f35a8f51" ma:anchorId="00000000-0000-0000-0000-000000000000" ma:open="true" ma:isKeyword="false">
      <xsd:complexType>
        <xsd:sequence>
          <xsd:element ref="pc:Terms" minOccurs="0" maxOccurs="1"/>
        </xsd:sequence>
      </xsd:complexType>
    </xsd:element>
    <xsd:element name="lcc7b1cc1b984d13a908a3aab216aa27" ma:index="17" nillable="true" ma:taxonomy="true" ma:internalName="lcc7b1cc1b984d13a908a3aab216aa27" ma:taxonomyFieldName="Tagged" ma:displayName="Tagged" ma:indexed="true" ma:readOnly="false" ma:default="" ma:fieldId="{5cc7b1cc-1b98-4d13-a908-a3aab216aa27}" ma:sspId="a0c02227-7b59-4427-bc73-69c6f176d323" ma:termSetId="491592bb-9d35-49ae-93d3-5faf1deb289b" ma:anchorId="00000000-0000-0000-0000-000000000000" ma:open="true" ma:isKeyword="false">
      <xsd:complexType>
        <xsd:sequence>
          <xsd:element ref="pc:Terms" minOccurs="0" maxOccurs="1"/>
        </xsd:sequence>
      </xsd:complexType>
    </xsd:element>
    <xsd:element name="oab92072e81147c9b2a9edd9fe5e848b" ma:index="18" nillable="true" ma:taxonomy="true" ma:internalName="oab92072e81147c9b2a9edd9fe5e848b" ma:taxonomyFieldName="SWYT_x0020_Document_x0020_Type" ma:displayName="Document type" ma:default="5;#Policy|d06e192e-2ce4-4710-b9da-eb4967daad4c" ma:fieldId="{8ab92072-e811-47c9-b2a9-edd9fe5e848b}" ma:taxonomyMulti="true" ma:sspId="a0c02227-7b59-4427-bc73-69c6f176d323" ma:termSetId="a9bd1747-2680-443c-9c9a-42521df27647" ma:anchorId="00000000-0000-0000-0000-000000000000" ma:open="false" ma:isKeyword="false">
      <xsd:complexType>
        <xsd:sequence>
          <xsd:element ref="pc:Terms" minOccurs="0" maxOccurs="1"/>
        </xsd:sequence>
      </xsd:complexType>
    </xsd:element>
    <xsd:element name="TaxKeywordTaxHTField" ma:index="19" nillable="true" ma:taxonomy="true" ma:internalName="TaxKeywordTaxHTField" ma:taxonomyFieldName="TaxKeyword" ma:displayName="Enterprise Keywords" ma:fieldId="{23f27201-bee3-471e-b2e7-b64fd8b7ca38}" ma:taxonomyMulti="true" ma:sspId="a0c02227-7b59-4427-bc73-69c6f176d323" ma:termSetId="00000000-0000-0000-0000-000000000000" ma:anchorId="00000000-0000-0000-0000-000000000000" ma:open="true" ma:isKeyword="true">
      <xsd:complexType>
        <xsd:sequence>
          <xsd:element ref="pc:Terms" minOccurs="0" maxOccurs="1"/>
        </xsd:sequence>
      </xsd:complexType>
    </xsd:element>
    <xsd:element name="TaxCatchAll" ma:index="20" nillable="true" ma:displayName="Taxonomy Catch All Column" ma:hidden="true" ma:list="{1a717456-3a4a-4929-bcd3-344c7a47126e}" ma:internalName="TaxCatchAll" ma:showField="CatchAllData" ma:web="1a0c87de-3eb1-4043-af0c-1e6b4eba125d">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pfa8a02fb9354c698daef0f56fb3ceaf" ma:index="23" nillable="true" ma:taxonomy="true" ma:internalName="pfa8a02fb9354c698daef0f56fb3ceaf" ma:taxonomyFieldName="Area" ma:displayName="Area" ma:default="" ma:fieldId="{9fa8a02f-b935-4c69-8dae-f0f56fb3ceaf}" ma:sspId="a0c02227-7b59-4427-bc73-69c6f176d323" ma:termSetId="c61341e0-5685-46c5-a58b-45954896605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9582851-2988-4a19-9899-54b6e759ce21" elementFormDefault="qualified">
    <xsd:import namespace="http://schemas.microsoft.com/office/2006/documentManagement/types"/>
    <xsd:import namespace="http://schemas.microsoft.com/office/infopath/2007/PartnerControls"/>
    <xsd:element name="Review_x0020_date" ma:index="7" nillable="true" ma:displayName="Next Review date" ma:description="Date the document is up for review." ma:format="DateOnly" ma:internalName="Review_x0020_date">
      <xsd:simpleType>
        <xsd:restriction base="dms:DateTime"/>
      </xsd:simpleType>
    </xsd:element>
    <xsd:element name="KeyField" ma:index="8" nillable="true" ma:displayName="KeyField" ma:internalName="KeyField">
      <xsd:simpleType>
        <xsd:restriction base="dms:Number"/>
      </xsd:simpleType>
    </xsd:element>
    <xsd:element name="On_x0020_web" ma:index="9" nillable="true" ma:displayName="On web" ma:default="0" ma:description="Whether the document will be copied/shown on the website" ma:internalName="On_x0020_web">
      <xsd:simpleType>
        <xsd:restriction base="dms:Boolean"/>
      </xsd:simpleType>
    </xsd:element>
    <xsd:element name="Approval_x0020_Date" ma:index="26" nillable="true" ma:displayName="Approval Date" ma:format="DateOnly" ma:internalName="Approval_x0020_Date">
      <xsd:simpleType>
        <xsd:restriction base="dms:DateTime"/>
      </xsd:simpleType>
    </xsd:element>
    <xsd:element name="LeadDirector" ma:index="27" nillable="true" ma:displayName="Lead Director" ma:format="Dropdown" ma:internalName="LeadDirector">
      <xsd:simpleType>
        <xsd:restriction base="dms:Choice">
          <xsd:enumeration value="DHR = Director of HR and OD"/>
          <xsd:enumeration value="DNQ = Director of Nursing, Quality and Professions"/>
          <xsd:enumeration value="DS    = Director of Strategy and Change/ Deputy CE"/>
          <xsd:enumeration value="DFR = Director of Finance and Resources"/>
          <xsd:enumeration value="MD   = Medical Director"/>
          <xsd:enumeration value="DPD = Director of Provider Developmen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ab92072e81147c9b2a9edd9fe5e848b xmlns="1a0c87de-3eb1-4043-af0c-1e6b4eba125d">
      <Terms xmlns="http://schemas.microsoft.com/office/infopath/2007/PartnerControls">
        <TermInfo xmlns="http://schemas.microsoft.com/office/infopath/2007/PartnerControls">
          <TermName xmlns="http://schemas.microsoft.com/office/infopath/2007/PartnerControls">Policy</TermName>
          <TermId xmlns="http://schemas.microsoft.com/office/infopath/2007/PartnerControls">d06e192e-2ce4-4710-b9da-eb4967daad4c</TermId>
        </TermInfo>
      </Terms>
    </oab92072e81147c9b2a9edd9fe5e848b>
    <TaxKeywordTaxHTField xmlns="1a0c87de-3eb1-4043-af0c-1e6b4eba125d">
      <Terms xmlns="http://schemas.microsoft.com/office/infopath/2007/PartnerControls"/>
    </TaxKeywordTaxHTField>
    <KeyField xmlns="c9582851-2988-4a19-9899-54b6e759ce21" xsi:nil="true"/>
    <Review_x0020_date xmlns="c9582851-2988-4a19-9899-54b6e759ce21">2022-06-29T23:00:00+00:00</Review_x0020_date>
    <lcc7b1cc1b984d13a908a3aab216aa27 xmlns="1a0c87de-3eb1-4043-af0c-1e6b4eba125d">
      <Terms xmlns="http://schemas.microsoft.com/office/infopath/2007/PartnerControls"/>
    </lcc7b1cc1b984d13a908a3aab216aa27>
    <On_x0020_web xmlns="c9582851-2988-4a19-9899-54b6e759ce21">true</On_x0020_web>
    <TaxCatchAll xmlns="1a0c87de-3eb1-4043-af0c-1e6b4eba125d">
      <Value>62</Value>
      <Value>5</Value>
      <Value>25</Value>
    </TaxCatchAll>
    <PortfolioTaxHTField0 xmlns="1a0c87de-3eb1-4043-af0c-1e6b4eba125d">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951a1773-3411-4b5d-913a-aa6ab15df98d</TermId>
        </TermInfo>
      </Terms>
    </PortfolioTaxHTField0>
    <pfa8a02fb9354c698daef0f56fb3ceaf xmlns="1a0c87de-3eb1-4043-af0c-1e6b4eba125d">
      <Terms xmlns="http://schemas.microsoft.com/office/infopath/2007/PartnerControls">
        <TermInfo xmlns="http://schemas.microsoft.com/office/infopath/2007/PartnerControls">
          <TermName xmlns="http://schemas.microsoft.com/office/infopath/2007/PartnerControls">Corporate</TermName>
          <TermId xmlns="http://schemas.microsoft.com/office/infopath/2007/PartnerControls">e8c9cad2-3e28-4f11-9258-15024dad7554</TermId>
        </TermInfo>
      </Terms>
    </pfa8a02fb9354c698daef0f56fb3ceaf>
    <Approval_x0020_Date xmlns="c9582851-2988-4a19-9899-54b6e759ce21">2018-10-31T00:00:00+00:00</Approval_x0020_Date>
    <LeadDirector xmlns="c9582851-2988-4a19-9899-54b6e759ce21">DHR = Director of HR and OD</LeadDirector>
    <SharedWithUsers xmlns="1a0c87de-3eb1-4043-af0c-1e6b4eba125d">
      <UserInfo>
        <DisplayName>Waplington James</DisplayName>
        <AccountId>1436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567BDE-E3A0-4916-A686-7581044B86E8}">
  <ds:schemaRefs>
    <ds:schemaRef ds:uri="http://schemas.microsoft.com/sharepoint/v3/contenttype/forms"/>
  </ds:schemaRefs>
</ds:datastoreItem>
</file>

<file path=customXml/itemProps2.xml><?xml version="1.0" encoding="utf-8"?>
<ds:datastoreItem xmlns:ds="http://schemas.openxmlformats.org/officeDocument/2006/customXml" ds:itemID="{0980BCF7-373C-407C-B044-62053CAA61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0c87de-3eb1-4043-af0c-1e6b4eba125d"/>
    <ds:schemaRef ds:uri="c9582851-2988-4a19-9899-54b6e759ce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56001CE-C317-4DBB-81E0-5924B16F2BBC}">
  <ds:schemaRefs>
    <ds:schemaRef ds:uri="http://schemas.microsoft.com/office/2006/metadata/properties"/>
    <ds:schemaRef ds:uri="http://schemas.microsoft.com/office/infopath/2007/PartnerControls"/>
    <ds:schemaRef ds:uri="1a0c87de-3eb1-4043-af0c-1e6b4eba125d"/>
    <ds:schemaRef ds:uri="c9582851-2988-4a19-9899-54b6e759ce21"/>
  </ds:schemaRefs>
</ds:datastoreItem>
</file>

<file path=customXml/itemProps4.xml><?xml version="1.0" encoding="utf-8"?>
<ds:datastoreItem xmlns:ds="http://schemas.openxmlformats.org/officeDocument/2006/customXml" ds:itemID="{ABF74C6C-7E43-4BFA-A6D0-DE3F76B29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8296</Words>
  <Characters>47292</Characters>
  <Application>Microsoft Office Word</Application>
  <DocSecurity>0</DocSecurity>
  <Lines>394</Lines>
  <Paragraphs>110</Paragraphs>
  <ScaleCrop>false</ScaleCrop>
  <Company/>
  <LinksUpToDate>false</LinksUpToDate>
  <CharactersWithSpaces>55478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Harassment and bullying policy</dc:title>
  <dc:creator>jamesco</dc:creator>
  <cp:lastModifiedBy>Sacha Asma</cp:lastModifiedBy>
  <cp:revision>3</cp:revision>
  <cp:lastPrinted>2012-09-26T09:59:00Z</cp:lastPrinted>
  <dcterms:created xsi:type="dcterms:W3CDTF">2023-03-20T16:58:00Z</dcterms:created>
  <dcterms:modified xsi:type="dcterms:W3CDTF">2023-03-20T17:00:00Z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ide from A-Z">
    <vt:lpwstr>0</vt:lpwstr>
  </property>
  <property fmtid="{D5CDD505-2E9C-101B-9397-08002B2CF9AE}" pid="3" name="HeaderStyleDefinitions">
    <vt:lpwstr/>
  </property>
  <property fmtid="{D5CDD505-2E9C-101B-9397-08002B2CF9AE}" pid="4" name="RedirectURL">
    <vt:lpwstr/>
  </property>
  <property fmtid="{D5CDD505-2E9C-101B-9397-08002B2CF9AE}" pid="5" name="Document type">
    <vt:lpwstr>18;#Policy|6f916108-b313-4557-adaf-a1690646dcf2</vt:lpwstr>
  </property>
  <property fmtid="{D5CDD505-2E9C-101B-9397-08002B2CF9AE}" pid="6" name="Document typeTaxHTField0">
    <vt:lpwstr>Policy|6f916108-b313-4557-adaf-a1690646dcf2</vt:lpwstr>
  </property>
  <property fmtid="{D5CDD505-2E9C-101B-9397-08002B2CF9AE}" pid="7" name="On web">
    <vt:lpwstr>1</vt:lpwstr>
  </property>
  <property fmtid="{D5CDD505-2E9C-101B-9397-08002B2CF9AE}" pid="8" name="TaxCatchAll">
    <vt:lpwstr>5;#Policy|d06e192e-2ce4-4710-b9da-eb4967daad4c;#25;#HR|951a1773-3411-4b5d-913a-aa6ab15df98d</vt:lpwstr>
  </property>
  <property fmtid="{D5CDD505-2E9C-101B-9397-08002B2CF9AE}" pid="9" name="Portfolio">
    <vt:lpwstr>25;#HR|951a1773-3411-4b5d-913a-aa6ab15df98d</vt:lpwstr>
  </property>
  <property fmtid="{D5CDD505-2E9C-101B-9397-08002B2CF9AE}" pid="10" name="PortfolioTaxHTField0">
    <vt:lpwstr>HR|951a1773-3411-4b5d-913a-aa6ab15df98d</vt:lpwstr>
  </property>
  <property fmtid="{D5CDD505-2E9C-101B-9397-08002B2CF9AE}" pid="11" name="IconOverlay">
    <vt:lpwstr/>
  </property>
  <property fmtid="{D5CDD505-2E9C-101B-9397-08002B2CF9AE}" pid="12" name="ne46295ab270418d86b5ce9b8900f276">
    <vt:lpwstr/>
  </property>
  <property fmtid="{D5CDD505-2E9C-101B-9397-08002B2CF9AE}" pid="13" name="Tagged">
    <vt:lpwstr/>
  </property>
  <property fmtid="{D5CDD505-2E9C-101B-9397-08002B2CF9AE}" pid="14" name="_dlc_DocId">
    <vt:lpwstr>ZEXKAYJVUWQ7-135-115</vt:lpwstr>
  </property>
  <property fmtid="{D5CDD505-2E9C-101B-9397-08002B2CF9AE}" pid="15" name="_dlc_DocIdItemGuid">
    <vt:lpwstr>4c70a5f9-4117-4747-bee4-a141c6d8cf08</vt:lpwstr>
  </property>
  <property fmtid="{D5CDD505-2E9C-101B-9397-08002B2CF9AE}" pid="16" name="_dlc_DocIdUrl">
    <vt:lpwstr>http://nww.swyt.nhs.uk/docs/_layouts/DocIdRedir.aspx?ID=ZEXKAYJVUWQ7-135-115, ZEXKAYJVUWQ7-135-115</vt:lpwstr>
  </property>
  <property fmtid="{D5CDD505-2E9C-101B-9397-08002B2CF9AE}" pid="17" name="display_urn:schemas-microsoft-com:office:office#Editor">
    <vt:lpwstr>Jones Emma</vt:lpwstr>
  </property>
  <property fmtid="{D5CDD505-2E9C-101B-9397-08002B2CF9AE}" pid="18" name="Order">
    <vt:lpwstr>11500.0000000000</vt:lpwstr>
  </property>
  <property fmtid="{D5CDD505-2E9C-101B-9397-08002B2CF9AE}" pid="19" name="_ExtendedDescription">
    <vt:lpwstr/>
  </property>
  <property fmtid="{D5CDD505-2E9C-101B-9397-08002B2CF9AE}" pid="20" name="display_urn:schemas-microsoft-com:office:office#Author">
    <vt:lpwstr>Woods Darragh</vt:lpwstr>
  </property>
  <property fmtid="{D5CDD505-2E9C-101B-9397-08002B2CF9AE}" pid="21" name="ContentTypeId">
    <vt:lpwstr>0x010100F364FC08E5A7AD4F8D37416D1293DC7A01005966989A883E4A43BC4F1F69ACD23E12</vt:lpwstr>
  </property>
  <property fmtid="{D5CDD505-2E9C-101B-9397-08002B2CF9AE}" pid="22" name="oab92072e81147c9b2a9edd9fe5e848b">
    <vt:lpwstr>Policy|d06e192e-2ce4-4710-b9da-eb4967daad4c</vt:lpwstr>
  </property>
  <property fmtid="{D5CDD505-2E9C-101B-9397-08002B2CF9AE}" pid="23" name="TaxKeywordTaxHTField">
    <vt:lpwstr/>
  </property>
  <property fmtid="{D5CDD505-2E9C-101B-9397-08002B2CF9AE}" pid="24" name="TaxKeyword">
    <vt:lpwstr/>
  </property>
  <property fmtid="{D5CDD505-2E9C-101B-9397-08002B2CF9AE}" pid="25" name="lcc7b1cc1b984d13a908a3aab216aa27">
    <vt:lpwstr/>
  </property>
  <property fmtid="{D5CDD505-2E9C-101B-9397-08002B2CF9AE}" pid="26" name="SWYT Document Type">
    <vt:lpwstr>5;#Policy|d06e192e-2ce4-4710-b9da-eb4967daad4c</vt:lpwstr>
  </property>
  <property fmtid="{D5CDD505-2E9C-101B-9397-08002B2CF9AE}" pid="27" name="KeyField">
    <vt:lpwstr/>
  </property>
  <property fmtid="{D5CDD505-2E9C-101B-9397-08002B2CF9AE}" pid="28" name="Review date">
    <vt:lpwstr/>
  </property>
  <property fmtid="{D5CDD505-2E9C-101B-9397-08002B2CF9AE}" pid="29" name="Area">
    <vt:lpwstr>62;#Corporate|e8c9cad2-3e28-4f11-9258-15024dad7554</vt:lpwstr>
  </property>
  <property fmtid="{D5CDD505-2E9C-101B-9397-08002B2CF9AE}" pid="30" name="Lead Directors">
    <vt:lpwstr>DFR - Director of Finance and Resources</vt:lpwstr>
  </property>
</Properties>
</file>