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DC4A9" w14:textId="77777777" w:rsidR="006610F3" w:rsidRPr="005B6175" w:rsidRDefault="006610F3" w:rsidP="005B6175">
      <w:pPr>
        <w:pStyle w:val="Heading1"/>
        <w:numPr>
          <w:ilvl w:val="0"/>
          <w:numId w:val="0"/>
        </w:numPr>
        <w:spacing w:before="0" w:after="0"/>
        <w:rPr>
          <w:rFonts w:ascii="Arial" w:hAnsi="Arial"/>
          <w:sz w:val="32"/>
          <w:szCs w:val="24"/>
          <w:u w:val="none"/>
        </w:rPr>
      </w:pPr>
      <w:bookmarkStart w:id="0" w:name="_Toc486499570"/>
      <w:bookmarkStart w:id="1" w:name="PIA"/>
    </w:p>
    <w:p w14:paraId="655E6055" w14:textId="77777777" w:rsidR="006610F3" w:rsidRDefault="006610F3" w:rsidP="00F2041A">
      <w:pPr>
        <w:pStyle w:val="Heading1"/>
        <w:numPr>
          <w:ilvl w:val="0"/>
          <w:numId w:val="0"/>
        </w:numPr>
        <w:spacing w:before="0" w:after="0"/>
        <w:rPr>
          <w:rFonts w:ascii="Arial" w:hAnsi="Arial"/>
          <w:sz w:val="32"/>
          <w:szCs w:val="24"/>
          <w:u w:val="none"/>
        </w:rPr>
      </w:pPr>
    </w:p>
    <w:p w14:paraId="70A28E05" w14:textId="77777777" w:rsidR="00D03660" w:rsidRPr="00642591" w:rsidRDefault="00361A54" w:rsidP="00F2041A">
      <w:pPr>
        <w:pStyle w:val="Heading1"/>
        <w:numPr>
          <w:ilvl w:val="0"/>
          <w:numId w:val="0"/>
        </w:numPr>
        <w:spacing w:before="0" w:after="0"/>
        <w:rPr>
          <w:rFonts w:ascii="Arial" w:hAnsi="Arial"/>
          <w:sz w:val="40"/>
          <w:szCs w:val="24"/>
          <w:u w:val="none"/>
        </w:rPr>
      </w:pPr>
      <w:r w:rsidRPr="00642591">
        <w:rPr>
          <w:rFonts w:ascii="Arial" w:hAnsi="Arial"/>
          <w:sz w:val="40"/>
          <w:szCs w:val="24"/>
          <w:u w:val="none"/>
        </w:rPr>
        <w:t xml:space="preserve">Data </w:t>
      </w:r>
      <w:r w:rsidR="00D03660" w:rsidRPr="00642591">
        <w:rPr>
          <w:rFonts w:ascii="Arial" w:hAnsi="Arial"/>
          <w:sz w:val="40"/>
          <w:szCs w:val="24"/>
          <w:u w:val="none"/>
        </w:rPr>
        <w:t>P</w:t>
      </w:r>
      <w:r w:rsidR="00131764">
        <w:rPr>
          <w:rFonts w:ascii="Arial" w:hAnsi="Arial"/>
          <w:sz w:val="40"/>
          <w:szCs w:val="24"/>
          <w:u w:val="none"/>
        </w:rPr>
        <w:t>rotection</w:t>
      </w:r>
      <w:r w:rsidR="00D03660" w:rsidRPr="00642591">
        <w:rPr>
          <w:rFonts w:ascii="Arial" w:hAnsi="Arial"/>
          <w:sz w:val="40"/>
          <w:szCs w:val="24"/>
          <w:u w:val="none"/>
        </w:rPr>
        <w:t xml:space="preserve"> Impact Assessment </w:t>
      </w:r>
      <w:r w:rsidR="00BB0A64" w:rsidRPr="00642591">
        <w:rPr>
          <w:rFonts w:ascii="Arial" w:hAnsi="Arial"/>
          <w:sz w:val="40"/>
          <w:szCs w:val="24"/>
          <w:u w:val="none"/>
        </w:rPr>
        <w:t>(</w:t>
      </w:r>
      <w:r w:rsidRPr="00642591">
        <w:rPr>
          <w:rFonts w:ascii="Arial" w:hAnsi="Arial"/>
          <w:sz w:val="40"/>
          <w:szCs w:val="24"/>
          <w:u w:val="none"/>
        </w:rPr>
        <w:t>D</w:t>
      </w:r>
      <w:r w:rsidR="00BB0A64" w:rsidRPr="00642591">
        <w:rPr>
          <w:rFonts w:ascii="Arial" w:hAnsi="Arial"/>
          <w:sz w:val="40"/>
          <w:szCs w:val="24"/>
          <w:u w:val="none"/>
        </w:rPr>
        <w:t>PIA)</w:t>
      </w:r>
      <w:bookmarkEnd w:id="0"/>
    </w:p>
    <w:bookmarkEnd w:id="1"/>
    <w:p w14:paraId="272F3A4C" w14:textId="77777777" w:rsidR="00303695" w:rsidRPr="006610F3" w:rsidRDefault="00303695" w:rsidP="00F2041A">
      <w:pPr>
        <w:spacing w:after="0"/>
        <w:ind w:left="0"/>
        <w:rPr>
          <w:rFonts w:ascii="Arial" w:hAnsi="Arial" w:cs="Arial"/>
        </w:rPr>
      </w:pPr>
    </w:p>
    <w:p w14:paraId="59DC3F6A" w14:textId="77777777" w:rsidR="00F272E6" w:rsidRPr="006610F3" w:rsidRDefault="0082783F" w:rsidP="00F2041A">
      <w:pPr>
        <w:spacing w:after="0"/>
        <w:ind w:left="0"/>
        <w:rPr>
          <w:rFonts w:ascii="Arial" w:hAnsi="Arial" w:cs="Arial"/>
        </w:rPr>
      </w:pPr>
      <w:r>
        <w:rPr>
          <w:rFonts w:ascii="Arial" w:hAnsi="Arial" w:cs="Arial"/>
        </w:rPr>
        <w:t xml:space="preserve">Please follow this assessment </w:t>
      </w:r>
      <w:r w:rsidR="00A839F3" w:rsidRPr="006610F3">
        <w:rPr>
          <w:rFonts w:ascii="Arial" w:hAnsi="Arial" w:cs="Arial"/>
        </w:rPr>
        <w:t>at the planning stage of any new process or project that includes t</w:t>
      </w:r>
      <w:r>
        <w:rPr>
          <w:rFonts w:ascii="Arial" w:hAnsi="Arial" w:cs="Arial"/>
        </w:rPr>
        <w:t xml:space="preserve">he processing of personal data. </w:t>
      </w:r>
    </w:p>
    <w:p w14:paraId="71799C1F" w14:textId="77777777" w:rsidR="00F272E6" w:rsidRPr="006610F3" w:rsidRDefault="00F272E6" w:rsidP="00F2041A">
      <w:pPr>
        <w:spacing w:after="0"/>
        <w:ind w:left="0"/>
        <w:rPr>
          <w:rFonts w:ascii="Arial" w:hAnsi="Arial" w:cs="Arial"/>
        </w:rPr>
      </w:pPr>
    </w:p>
    <w:p w14:paraId="61675090" w14:textId="77777777" w:rsidR="00F272E6" w:rsidRPr="0082783F" w:rsidRDefault="0082783F" w:rsidP="00F2041A">
      <w:pPr>
        <w:spacing w:after="0"/>
        <w:ind w:left="0"/>
        <w:rPr>
          <w:rFonts w:ascii="Arial" w:hAnsi="Arial" w:cs="Arial"/>
          <w:b/>
        </w:rPr>
      </w:pPr>
      <w:r w:rsidRPr="0082783F">
        <w:rPr>
          <w:rFonts w:ascii="Arial" w:hAnsi="Arial" w:cs="Arial"/>
          <w:b/>
        </w:rPr>
        <w:t xml:space="preserve">Examples </w:t>
      </w:r>
      <w:r w:rsidR="00F272E6" w:rsidRPr="0082783F">
        <w:rPr>
          <w:rFonts w:ascii="Arial" w:hAnsi="Arial" w:cs="Arial"/>
          <w:b/>
        </w:rPr>
        <w:t xml:space="preserve">of when </w:t>
      </w:r>
      <w:r w:rsidR="008C4A90" w:rsidRPr="0082783F">
        <w:rPr>
          <w:rFonts w:ascii="Arial" w:hAnsi="Arial" w:cs="Arial"/>
          <w:b/>
        </w:rPr>
        <w:t>a full DPIA</w:t>
      </w:r>
      <w:r w:rsidR="00F272E6" w:rsidRPr="0082783F">
        <w:rPr>
          <w:rFonts w:ascii="Arial" w:hAnsi="Arial" w:cs="Arial"/>
          <w:b/>
        </w:rPr>
        <w:t xml:space="preserve"> </w:t>
      </w:r>
      <w:r w:rsidR="008C4A90" w:rsidRPr="0082783F">
        <w:rPr>
          <w:rFonts w:ascii="Arial" w:hAnsi="Arial" w:cs="Arial"/>
          <w:b/>
        </w:rPr>
        <w:t xml:space="preserve">is required </w:t>
      </w:r>
      <w:r w:rsidR="00F272E6" w:rsidRPr="0082783F">
        <w:rPr>
          <w:rFonts w:ascii="Arial" w:hAnsi="Arial" w:cs="Arial"/>
          <w:b/>
        </w:rPr>
        <w:t xml:space="preserve">include: </w:t>
      </w:r>
    </w:p>
    <w:p w14:paraId="538A9587" w14:textId="77777777" w:rsidR="00F272E6" w:rsidRPr="006610F3" w:rsidRDefault="00F272E6" w:rsidP="00F2041A">
      <w:pPr>
        <w:spacing w:after="0"/>
        <w:ind w:left="0"/>
        <w:rPr>
          <w:rFonts w:ascii="Arial" w:hAnsi="Arial" w:cs="Arial"/>
        </w:rPr>
      </w:pPr>
    </w:p>
    <w:p w14:paraId="0697477E" w14:textId="77777777" w:rsidR="00F272E6" w:rsidRPr="006610F3" w:rsidRDefault="00F272E6" w:rsidP="00174EEC">
      <w:pPr>
        <w:pStyle w:val="ListParagraph"/>
        <w:numPr>
          <w:ilvl w:val="0"/>
          <w:numId w:val="42"/>
        </w:numPr>
        <w:spacing w:after="0"/>
        <w:rPr>
          <w:rFonts w:ascii="Arial" w:hAnsi="Arial" w:cs="Arial"/>
        </w:rPr>
      </w:pPr>
      <w:r w:rsidRPr="006610F3">
        <w:rPr>
          <w:rFonts w:ascii="Arial" w:hAnsi="Arial" w:cs="Arial"/>
        </w:rPr>
        <w:t xml:space="preserve">Introduction of a new information system for storing </w:t>
      </w:r>
      <w:r w:rsidR="00BF526D">
        <w:rPr>
          <w:rFonts w:ascii="Arial" w:hAnsi="Arial" w:cs="Arial"/>
        </w:rPr>
        <w:t>and accessing</w:t>
      </w:r>
      <w:r w:rsidRPr="006610F3">
        <w:rPr>
          <w:rFonts w:ascii="Arial" w:hAnsi="Arial" w:cs="Arial"/>
        </w:rPr>
        <w:t xml:space="preserve"> personal data</w:t>
      </w:r>
    </w:p>
    <w:p w14:paraId="749E7261" w14:textId="77777777" w:rsidR="00F272E6" w:rsidRPr="006610F3" w:rsidRDefault="00F272E6" w:rsidP="00174EEC">
      <w:pPr>
        <w:pStyle w:val="ListParagraph"/>
        <w:numPr>
          <w:ilvl w:val="0"/>
          <w:numId w:val="42"/>
        </w:numPr>
        <w:spacing w:after="0"/>
        <w:rPr>
          <w:rFonts w:ascii="Arial" w:hAnsi="Arial" w:cs="Arial"/>
        </w:rPr>
      </w:pPr>
      <w:r w:rsidRPr="006610F3">
        <w:rPr>
          <w:rFonts w:ascii="Arial" w:hAnsi="Arial" w:cs="Arial"/>
        </w:rPr>
        <w:t>Data sharing initiative between two or more organisations</w:t>
      </w:r>
    </w:p>
    <w:p w14:paraId="7D96E99F" w14:textId="77777777" w:rsidR="00F272E6" w:rsidRPr="006610F3" w:rsidRDefault="008C4A90" w:rsidP="00174EEC">
      <w:pPr>
        <w:pStyle w:val="ListParagraph"/>
        <w:numPr>
          <w:ilvl w:val="0"/>
          <w:numId w:val="42"/>
        </w:numPr>
        <w:spacing w:after="0"/>
        <w:rPr>
          <w:rFonts w:ascii="Arial" w:hAnsi="Arial" w:cs="Arial"/>
        </w:rPr>
      </w:pPr>
      <w:r w:rsidRPr="006610F3">
        <w:rPr>
          <w:rFonts w:ascii="Arial" w:hAnsi="Arial" w:cs="Arial"/>
        </w:rPr>
        <w:t>Initiatives to i</w:t>
      </w:r>
      <w:r w:rsidR="00F272E6" w:rsidRPr="006610F3">
        <w:rPr>
          <w:rFonts w:ascii="Arial" w:hAnsi="Arial" w:cs="Arial"/>
        </w:rPr>
        <w:t>dentify individuals with</w:t>
      </w:r>
      <w:r w:rsidRPr="006610F3">
        <w:rPr>
          <w:rFonts w:ascii="Arial" w:hAnsi="Arial" w:cs="Arial"/>
        </w:rPr>
        <w:t>in</w:t>
      </w:r>
      <w:r w:rsidR="00F272E6" w:rsidRPr="006610F3">
        <w:rPr>
          <w:rFonts w:ascii="Arial" w:hAnsi="Arial" w:cs="Arial"/>
        </w:rPr>
        <w:t xml:space="preserve"> a specific demographic group for a </w:t>
      </w:r>
      <w:r w:rsidRPr="006610F3">
        <w:rPr>
          <w:rFonts w:ascii="Arial" w:hAnsi="Arial" w:cs="Arial"/>
        </w:rPr>
        <w:t xml:space="preserve">particular </w:t>
      </w:r>
      <w:r w:rsidR="00F272E6" w:rsidRPr="006610F3">
        <w:rPr>
          <w:rFonts w:ascii="Arial" w:hAnsi="Arial" w:cs="Arial"/>
        </w:rPr>
        <w:t>course of action</w:t>
      </w:r>
    </w:p>
    <w:p w14:paraId="218D78AB" w14:textId="77777777" w:rsidR="008C4A90" w:rsidRPr="006610F3" w:rsidRDefault="008C4A90" w:rsidP="00174EEC">
      <w:pPr>
        <w:pStyle w:val="ListParagraph"/>
        <w:numPr>
          <w:ilvl w:val="0"/>
          <w:numId w:val="42"/>
        </w:numPr>
        <w:spacing w:after="0"/>
        <w:rPr>
          <w:rFonts w:ascii="Arial" w:hAnsi="Arial" w:cs="Arial"/>
        </w:rPr>
      </w:pPr>
      <w:r w:rsidRPr="006610F3">
        <w:rPr>
          <w:rFonts w:ascii="Arial" w:hAnsi="Arial" w:cs="Arial"/>
        </w:rPr>
        <w:t>Re-u</w:t>
      </w:r>
      <w:r w:rsidR="00F272E6" w:rsidRPr="006610F3">
        <w:rPr>
          <w:rFonts w:ascii="Arial" w:hAnsi="Arial" w:cs="Arial"/>
        </w:rPr>
        <w:t>s</w:t>
      </w:r>
      <w:r w:rsidRPr="006610F3">
        <w:rPr>
          <w:rFonts w:ascii="Arial" w:hAnsi="Arial" w:cs="Arial"/>
        </w:rPr>
        <w:t xml:space="preserve">e of </w:t>
      </w:r>
      <w:r w:rsidR="00F272E6" w:rsidRPr="006610F3">
        <w:rPr>
          <w:rFonts w:ascii="Arial" w:hAnsi="Arial" w:cs="Arial"/>
        </w:rPr>
        <w:t xml:space="preserve">personal data </w:t>
      </w:r>
      <w:r w:rsidRPr="006610F3">
        <w:rPr>
          <w:rFonts w:ascii="Arial" w:hAnsi="Arial" w:cs="Arial"/>
        </w:rPr>
        <w:t xml:space="preserve">held by the Trust </w:t>
      </w:r>
      <w:r w:rsidR="00F272E6" w:rsidRPr="006610F3">
        <w:rPr>
          <w:rFonts w:ascii="Arial" w:hAnsi="Arial" w:cs="Arial"/>
        </w:rPr>
        <w:t>for a new purpose</w:t>
      </w:r>
    </w:p>
    <w:p w14:paraId="4B5AEDFF" w14:textId="77777777" w:rsidR="00BF526D" w:rsidRPr="00BF526D" w:rsidRDefault="008C4A90" w:rsidP="00BF526D">
      <w:pPr>
        <w:pStyle w:val="ListParagraph"/>
        <w:numPr>
          <w:ilvl w:val="0"/>
          <w:numId w:val="42"/>
        </w:numPr>
        <w:spacing w:after="0"/>
        <w:rPr>
          <w:rFonts w:ascii="Arial" w:hAnsi="Arial" w:cs="Arial"/>
        </w:rPr>
      </w:pPr>
      <w:r w:rsidRPr="006610F3">
        <w:rPr>
          <w:rFonts w:ascii="Arial" w:hAnsi="Arial" w:cs="Arial"/>
        </w:rPr>
        <w:t>Providing</w:t>
      </w:r>
      <w:r w:rsidR="00F272E6" w:rsidRPr="006610F3">
        <w:rPr>
          <w:rFonts w:ascii="Arial" w:hAnsi="Arial" w:cs="Arial"/>
        </w:rPr>
        <w:t xml:space="preserve"> access to personal data held by the Trust to </w:t>
      </w:r>
      <w:r w:rsidRPr="006610F3">
        <w:rPr>
          <w:rFonts w:ascii="Arial" w:hAnsi="Arial" w:cs="Arial"/>
        </w:rPr>
        <w:t xml:space="preserve">any external third parties. </w:t>
      </w:r>
    </w:p>
    <w:p w14:paraId="7A691A1D" w14:textId="77777777" w:rsidR="00BF526D" w:rsidRDefault="00BF526D" w:rsidP="00F2041A">
      <w:pPr>
        <w:spacing w:after="0"/>
        <w:ind w:left="0"/>
        <w:rPr>
          <w:rFonts w:ascii="Arial" w:hAnsi="Arial" w:cs="Arial"/>
        </w:rPr>
      </w:pPr>
    </w:p>
    <w:p w14:paraId="2D1BB981" w14:textId="77777777" w:rsidR="00A839F3" w:rsidRPr="006610F3" w:rsidRDefault="00A839F3" w:rsidP="00F2041A">
      <w:pPr>
        <w:spacing w:after="0"/>
        <w:ind w:left="0"/>
        <w:rPr>
          <w:rFonts w:ascii="Arial" w:hAnsi="Arial" w:cs="Arial"/>
        </w:rPr>
      </w:pPr>
      <w:r w:rsidRPr="006610F3">
        <w:rPr>
          <w:rFonts w:ascii="Arial" w:hAnsi="Arial" w:cs="Arial"/>
        </w:rPr>
        <w:t xml:space="preserve">An effective DPIA will allow for the identification and remediation of data privacy issues </w:t>
      </w:r>
      <w:r w:rsidR="00CA3467">
        <w:rPr>
          <w:rFonts w:ascii="Arial" w:hAnsi="Arial" w:cs="Arial"/>
        </w:rPr>
        <w:t>at the</w:t>
      </w:r>
      <w:r w:rsidR="00F40AFB" w:rsidRPr="006610F3">
        <w:rPr>
          <w:rFonts w:ascii="Arial" w:hAnsi="Arial" w:cs="Arial"/>
        </w:rPr>
        <w:t xml:space="preserve"> early stage</w:t>
      </w:r>
      <w:r w:rsidR="00CA3467">
        <w:rPr>
          <w:rFonts w:ascii="Arial" w:hAnsi="Arial" w:cs="Arial"/>
        </w:rPr>
        <w:t>s</w:t>
      </w:r>
      <w:r w:rsidR="00F40AFB" w:rsidRPr="006610F3">
        <w:rPr>
          <w:rFonts w:ascii="Arial" w:hAnsi="Arial" w:cs="Arial"/>
        </w:rPr>
        <w:t xml:space="preserve"> of a project, </w:t>
      </w:r>
      <w:r w:rsidRPr="006610F3">
        <w:rPr>
          <w:rFonts w:ascii="Arial" w:hAnsi="Arial" w:cs="Arial"/>
        </w:rPr>
        <w:t xml:space="preserve">ensuring that </w:t>
      </w:r>
      <w:r w:rsidR="00F40AFB" w:rsidRPr="006610F3">
        <w:rPr>
          <w:rFonts w:ascii="Arial" w:hAnsi="Arial" w:cs="Arial"/>
        </w:rPr>
        <w:t xml:space="preserve">principles of </w:t>
      </w:r>
      <w:r w:rsidRPr="006610F3">
        <w:rPr>
          <w:rFonts w:ascii="Arial" w:hAnsi="Arial" w:cs="Arial"/>
        </w:rPr>
        <w:t>‘privacy by design’ and ‘privacy by default’</w:t>
      </w:r>
      <w:r w:rsidR="00F40AFB" w:rsidRPr="006610F3">
        <w:rPr>
          <w:rFonts w:ascii="Arial" w:hAnsi="Arial" w:cs="Arial"/>
        </w:rPr>
        <w:t xml:space="preserve"> are embedded across the Trust</w:t>
      </w:r>
      <w:r w:rsidRPr="006610F3">
        <w:rPr>
          <w:rFonts w:ascii="Arial" w:hAnsi="Arial" w:cs="Arial"/>
        </w:rPr>
        <w:t>.</w:t>
      </w:r>
    </w:p>
    <w:p w14:paraId="1BA86428" w14:textId="77777777" w:rsidR="00A839F3" w:rsidRPr="006610F3" w:rsidRDefault="00A839F3" w:rsidP="00F2041A">
      <w:pPr>
        <w:spacing w:after="0"/>
        <w:ind w:left="0"/>
        <w:rPr>
          <w:rFonts w:ascii="Arial" w:hAnsi="Arial" w:cs="Arial"/>
        </w:rPr>
      </w:pPr>
    </w:p>
    <w:p w14:paraId="2617014A" w14:textId="77777777" w:rsidR="003C1359" w:rsidRDefault="006B6CB8" w:rsidP="00F2041A">
      <w:pPr>
        <w:spacing w:after="0"/>
        <w:ind w:left="0"/>
        <w:rPr>
          <w:rFonts w:ascii="Arial" w:hAnsi="Arial" w:cs="Arial"/>
        </w:rPr>
      </w:pPr>
      <w:r w:rsidRPr="006610F3">
        <w:rPr>
          <w:rFonts w:ascii="Arial" w:hAnsi="Arial" w:cs="Arial"/>
        </w:rPr>
        <w:t>Please complete all questions with as much detail as possible</w:t>
      </w:r>
      <w:r w:rsidR="0055776E" w:rsidRPr="006610F3">
        <w:rPr>
          <w:rFonts w:ascii="Arial" w:hAnsi="Arial" w:cs="Arial"/>
        </w:rPr>
        <w:t xml:space="preserve"> (liaising with partners/third parties</w:t>
      </w:r>
      <w:r w:rsidR="003C1359">
        <w:rPr>
          <w:rFonts w:ascii="Arial" w:hAnsi="Arial" w:cs="Arial"/>
        </w:rPr>
        <w:t xml:space="preserve"> where necessary</w:t>
      </w:r>
      <w:r w:rsidR="0055776E" w:rsidRPr="006610F3">
        <w:rPr>
          <w:rFonts w:ascii="Arial" w:hAnsi="Arial" w:cs="Arial"/>
        </w:rPr>
        <w:t>)</w:t>
      </w:r>
      <w:r w:rsidR="00AD0D22" w:rsidRPr="006610F3">
        <w:rPr>
          <w:rFonts w:ascii="Arial" w:hAnsi="Arial" w:cs="Arial"/>
        </w:rPr>
        <w:t>.</w:t>
      </w:r>
      <w:r w:rsidR="00361A54" w:rsidRPr="006610F3">
        <w:rPr>
          <w:rFonts w:ascii="Arial" w:hAnsi="Arial" w:cs="Arial"/>
        </w:rPr>
        <w:t xml:space="preserve"> </w:t>
      </w:r>
    </w:p>
    <w:p w14:paraId="5B99348B" w14:textId="77777777" w:rsidR="003C1359" w:rsidRDefault="003C1359" w:rsidP="00F2041A">
      <w:pPr>
        <w:spacing w:after="0"/>
        <w:ind w:left="0"/>
        <w:rPr>
          <w:rFonts w:ascii="Arial" w:hAnsi="Arial" w:cs="Arial"/>
        </w:rPr>
      </w:pPr>
    </w:p>
    <w:p w14:paraId="1F81AF56" w14:textId="77777777" w:rsidR="00361A54" w:rsidRPr="00465DD3" w:rsidRDefault="00361A54" w:rsidP="00F2041A">
      <w:pPr>
        <w:spacing w:after="0"/>
        <w:ind w:left="0"/>
        <w:rPr>
          <w:rFonts w:ascii="Arial" w:hAnsi="Arial" w:cs="Arial"/>
        </w:rPr>
      </w:pPr>
      <w:r w:rsidRPr="00465DD3">
        <w:rPr>
          <w:rFonts w:ascii="Arial" w:hAnsi="Arial" w:cs="Arial"/>
        </w:rPr>
        <w:t>Advice regarding terminology and requirements can be provided by the Trust</w:t>
      </w:r>
      <w:r w:rsidR="003C1359" w:rsidRPr="00465DD3">
        <w:rPr>
          <w:rFonts w:ascii="Arial" w:hAnsi="Arial" w:cs="Arial"/>
        </w:rPr>
        <w:t xml:space="preserve">’s Information Governance </w:t>
      </w:r>
      <w:r w:rsidR="00465DD3" w:rsidRPr="00465DD3">
        <w:rPr>
          <w:rFonts w:ascii="Arial" w:hAnsi="Arial" w:cs="Arial"/>
        </w:rPr>
        <w:t xml:space="preserve">(IG) </w:t>
      </w:r>
      <w:r w:rsidR="003C1359" w:rsidRPr="00465DD3">
        <w:rPr>
          <w:rFonts w:ascii="Arial" w:hAnsi="Arial" w:cs="Arial"/>
        </w:rPr>
        <w:t xml:space="preserve">team and their </w:t>
      </w:r>
      <w:r w:rsidRPr="00465DD3">
        <w:rPr>
          <w:rFonts w:ascii="Arial" w:hAnsi="Arial" w:cs="Arial"/>
        </w:rPr>
        <w:t xml:space="preserve">contact details are </w:t>
      </w:r>
      <w:r w:rsidR="00465DD3" w:rsidRPr="00465DD3">
        <w:rPr>
          <w:rFonts w:ascii="Arial" w:hAnsi="Arial" w:cs="Arial"/>
        </w:rPr>
        <w:t xml:space="preserve">included </w:t>
      </w:r>
      <w:r w:rsidR="003C1359" w:rsidRPr="00465DD3">
        <w:rPr>
          <w:rFonts w:ascii="Arial" w:hAnsi="Arial" w:cs="Arial"/>
        </w:rPr>
        <w:t xml:space="preserve">on the </w:t>
      </w:r>
      <w:r w:rsidR="00465DD3" w:rsidRPr="00465DD3">
        <w:rPr>
          <w:rFonts w:ascii="Arial" w:hAnsi="Arial" w:cs="Arial"/>
        </w:rPr>
        <w:t xml:space="preserve">IG </w:t>
      </w:r>
      <w:r w:rsidR="003C1359" w:rsidRPr="00465DD3">
        <w:rPr>
          <w:rFonts w:ascii="Arial" w:hAnsi="Arial" w:cs="Arial"/>
        </w:rPr>
        <w:t>intranet</w:t>
      </w:r>
      <w:r w:rsidR="00465DD3" w:rsidRPr="00465DD3">
        <w:rPr>
          <w:rFonts w:ascii="Arial" w:hAnsi="Arial" w:cs="Arial"/>
        </w:rPr>
        <w:t xml:space="preserve"> pages</w:t>
      </w:r>
      <w:r w:rsidR="003C1359" w:rsidRPr="00465DD3">
        <w:rPr>
          <w:rFonts w:ascii="Arial" w:hAnsi="Arial" w:cs="Arial"/>
        </w:rPr>
        <w:t xml:space="preserve">. </w:t>
      </w:r>
      <w:r w:rsidRPr="00465DD3">
        <w:rPr>
          <w:rFonts w:ascii="Arial" w:hAnsi="Arial" w:cs="Arial"/>
        </w:rPr>
        <w:t xml:space="preserve"> </w:t>
      </w:r>
    </w:p>
    <w:p w14:paraId="4D302CDD" w14:textId="77777777" w:rsidR="00361A54" w:rsidRPr="006610F3" w:rsidRDefault="00361A54" w:rsidP="00F2041A">
      <w:pPr>
        <w:spacing w:after="0"/>
        <w:ind w:left="0"/>
        <w:rPr>
          <w:rFonts w:ascii="Arial" w:hAnsi="Arial" w:cs="Arial"/>
        </w:rPr>
      </w:pPr>
    </w:p>
    <w:p w14:paraId="4C360415" w14:textId="77777777" w:rsidR="00BF526D" w:rsidRDefault="00361A54" w:rsidP="00361A54">
      <w:pPr>
        <w:spacing w:after="0"/>
        <w:ind w:left="0"/>
        <w:rPr>
          <w:rFonts w:ascii="Arial" w:hAnsi="Arial" w:cs="Arial"/>
          <w:sz w:val="22"/>
          <w:szCs w:val="22"/>
        </w:rPr>
      </w:pPr>
      <w:r w:rsidRPr="006610F3">
        <w:rPr>
          <w:rFonts w:ascii="Arial" w:hAnsi="Arial" w:cs="Arial"/>
        </w:rPr>
        <w:t xml:space="preserve">Once completed, the full DPIA form must be submitted to </w:t>
      </w:r>
      <w:r w:rsidR="005B6175">
        <w:rPr>
          <w:rFonts w:ascii="Arial" w:hAnsi="Arial" w:cs="Arial"/>
          <w:color w:val="003399"/>
          <w:u w:val="single"/>
        </w:rPr>
        <w:t>Rachael.smith@swyt</w:t>
      </w:r>
      <w:r w:rsidR="00075022">
        <w:rPr>
          <w:rFonts w:ascii="Arial" w:hAnsi="Arial" w:cs="Arial"/>
          <w:color w:val="003399"/>
          <w:u w:val="single"/>
        </w:rPr>
        <w:t>.nhs.uk</w:t>
      </w:r>
      <w:r w:rsidR="00523D96">
        <w:rPr>
          <w:rFonts w:ascii="Arial" w:hAnsi="Arial" w:cs="Arial"/>
          <w:color w:val="003399"/>
          <w:sz w:val="19"/>
          <w:szCs w:val="19"/>
          <w:u w:val="single"/>
        </w:rPr>
        <w:t xml:space="preserve"> </w:t>
      </w:r>
      <w:r w:rsidRPr="006610F3">
        <w:rPr>
          <w:rFonts w:ascii="Arial" w:hAnsi="Arial" w:cs="Arial"/>
        </w:rPr>
        <w:t>for approval</w:t>
      </w:r>
      <w:r w:rsidR="00BF526D">
        <w:rPr>
          <w:rFonts w:ascii="Arial" w:hAnsi="Arial" w:cs="Arial"/>
          <w:sz w:val="22"/>
          <w:szCs w:val="22"/>
        </w:rPr>
        <w:t xml:space="preserve">. </w:t>
      </w:r>
    </w:p>
    <w:p w14:paraId="4F4785C0" w14:textId="77777777" w:rsidR="00BF526D" w:rsidRDefault="00BF526D" w:rsidP="00361A54">
      <w:pPr>
        <w:spacing w:after="0"/>
        <w:ind w:left="0"/>
        <w:rPr>
          <w:rFonts w:ascii="Arial" w:hAnsi="Arial" w:cs="Arial"/>
          <w:sz w:val="22"/>
          <w:szCs w:val="22"/>
        </w:rPr>
      </w:pPr>
    </w:p>
    <w:p w14:paraId="6ED2BB69" w14:textId="77777777" w:rsidR="00F272E6" w:rsidRPr="00BF526D" w:rsidRDefault="00F272E6" w:rsidP="00F2041A">
      <w:pPr>
        <w:spacing w:after="0"/>
        <w:ind w:left="0"/>
        <w:rPr>
          <w:rFonts w:ascii="Arial" w:hAnsi="Arial" w:cs="Arial"/>
          <w:b/>
          <w:bCs/>
          <w:kern w:val="32"/>
          <w:sz w:val="28"/>
          <w:u w:val="single"/>
          <w:lang w:eastAsia="en-GB"/>
        </w:rPr>
      </w:pPr>
    </w:p>
    <w:p w14:paraId="256CAE6C" w14:textId="77777777" w:rsidR="00513983" w:rsidRDefault="008C4A90" w:rsidP="00F2041A">
      <w:pPr>
        <w:spacing w:after="0"/>
        <w:ind w:left="0"/>
        <w:rPr>
          <w:rFonts w:ascii="Arial" w:hAnsi="Arial" w:cs="Arial"/>
          <w:b/>
          <w:u w:val="single"/>
        </w:rPr>
      </w:pPr>
      <w:r w:rsidRPr="006610F3">
        <w:rPr>
          <w:rFonts w:ascii="Arial" w:hAnsi="Arial" w:cs="Arial"/>
          <w:b/>
          <w:bCs/>
          <w:kern w:val="32"/>
          <w:u w:val="single"/>
          <w:lang w:eastAsia="en-GB"/>
        </w:rPr>
        <w:br w:type="page"/>
      </w:r>
    </w:p>
    <w:p w14:paraId="556C21B3" w14:textId="77777777" w:rsidR="007B4BE7" w:rsidRPr="001E6D31" w:rsidRDefault="00E30EF9" w:rsidP="00F2041A">
      <w:pPr>
        <w:spacing w:after="0"/>
        <w:ind w:left="0"/>
        <w:rPr>
          <w:rFonts w:ascii="Arial" w:hAnsi="Arial" w:cs="Arial"/>
          <w:b/>
          <w:sz w:val="32"/>
        </w:rPr>
      </w:pPr>
      <w:r w:rsidRPr="001E6D31">
        <w:rPr>
          <w:rFonts w:ascii="Arial" w:hAnsi="Arial" w:cs="Arial"/>
          <w:b/>
          <w:sz w:val="32"/>
        </w:rPr>
        <w:lastRenderedPageBreak/>
        <w:t>Section 1</w:t>
      </w:r>
      <w:r w:rsidR="00141DB0" w:rsidRPr="001E6D31">
        <w:rPr>
          <w:rFonts w:ascii="Arial" w:hAnsi="Arial" w:cs="Arial"/>
          <w:b/>
          <w:sz w:val="32"/>
        </w:rPr>
        <w:t xml:space="preserve">: </w:t>
      </w:r>
      <w:r w:rsidR="000A1797" w:rsidRPr="001E6D31">
        <w:rPr>
          <w:rFonts w:ascii="Arial" w:hAnsi="Arial" w:cs="Arial"/>
          <w:b/>
          <w:sz w:val="32"/>
        </w:rPr>
        <w:t xml:space="preserve">DPIA </w:t>
      </w:r>
      <w:r w:rsidR="00FD4396" w:rsidRPr="001E6D31">
        <w:rPr>
          <w:rFonts w:ascii="Arial" w:hAnsi="Arial" w:cs="Arial"/>
          <w:b/>
          <w:sz w:val="32"/>
        </w:rPr>
        <w:t>general d</w:t>
      </w:r>
      <w:r w:rsidR="007B4BE7" w:rsidRPr="001E6D31">
        <w:rPr>
          <w:rFonts w:ascii="Arial" w:hAnsi="Arial" w:cs="Arial"/>
          <w:b/>
          <w:sz w:val="32"/>
        </w:rPr>
        <w:t>etails</w:t>
      </w:r>
    </w:p>
    <w:p w14:paraId="3055C045" w14:textId="77777777" w:rsidR="00BB0A64" w:rsidRPr="006610F3" w:rsidRDefault="00BB0A64" w:rsidP="00F2041A">
      <w:pPr>
        <w:spacing w:after="0"/>
        <w:ind w:left="0"/>
        <w:rPr>
          <w:rFonts w:ascii="Arial" w:hAnsi="Arial" w:cs="Arial"/>
          <w:b/>
          <w:u w:val="single"/>
        </w:rPr>
      </w:pPr>
    </w:p>
    <w:tbl>
      <w:tblPr>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4"/>
        <w:gridCol w:w="1546"/>
        <w:gridCol w:w="5712"/>
      </w:tblGrid>
      <w:tr w:rsidR="007B4BE7" w:rsidRPr="006610F3" w14:paraId="4637DA45" w14:textId="77777777" w:rsidTr="00E238FC">
        <w:trPr>
          <w:cantSplit/>
        </w:trPr>
        <w:tc>
          <w:tcPr>
            <w:tcW w:w="3034" w:type="dxa"/>
            <w:shd w:val="clear" w:color="auto" w:fill="DBE5F1" w:themeFill="accent1" w:themeFillTint="33"/>
          </w:tcPr>
          <w:p w14:paraId="64BDF4A6" w14:textId="77777777" w:rsidR="007B4BE7" w:rsidRPr="006610F3" w:rsidRDefault="0055776E" w:rsidP="00A767FA">
            <w:pPr>
              <w:spacing w:after="0"/>
              <w:ind w:left="0"/>
              <w:rPr>
                <w:rFonts w:ascii="Arial" w:hAnsi="Arial" w:cs="Arial"/>
                <w:b/>
              </w:rPr>
            </w:pPr>
            <w:r w:rsidRPr="006610F3">
              <w:rPr>
                <w:rFonts w:ascii="Arial" w:hAnsi="Arial" w:cs="Arial"/>
                <w:b/>
              </w:rPr>
              <w:t>System/project</w:t>
            </w:r>
            <w:r w:rsidR="008976A3">
              <w:rPr>
                <w:rFonts w:ascii="Arial" w:hAnsi="Arial" w:cs="Arial"/>
                <w:b/>
              </w:rPr>
              <w:t>/process (referred to</w:t>
            </w:r>
            <w:r w:rsidRPr="006610F3">
              <w:rPr>
                <w:rFonts w:ascii="Arial" w:hAnsi="Arial" w:cs="Arial"/>
                <w:b/>
              </w:rPr>
              <w:t xml:space="preserve"> as ‘project’) </w:t>
            </w:r>
            <w:r w:rsidR="00557F4C" w:rsidRPr="006610F3">
              <w:rPr>
                <w:rFonts w:ascii="Arial" w:hAnsi="Arial" w:cs="Arial"/>
                <w:b/>
              </w:rPr>
              <w:t>title</w:t>
            </w:r>
            <w:r w:rsidR="007B4BE7" w:rsidRPr="006610F3">
              <w:rPr>
                <w:rFonts w:ascii="Arial" w:hAnsi="Arial" w:cs="Arial"/>
                <w:b/>
              </w:rPr>
              <w:t>:</w:t>
            </w:r>
          </w:p>
          <w:p w14:paraId="665F7F7C" w14:textId="77777777" w:rsidR="00361A54" w:rsidRPr="006610F3" w:rsidRDefault="00361A54" w:rsidP="00A767FA">
            <w:pPr>
              <w:spacing w:after="0"/>
              <w:ind w:left="0"/>
              <w:rPr>
                <w:rFonts w:ascii="Arial" w:hAnsi="Arial" w:cs="Arial"/>
                <w:b/>
              </w:rPr>
            </w:pPr>
          </w:p>
        </w:tc>
        <w:sdt>
          <w:sdtPr>
            <w:id w:val="2137986900"/>
            <w:text/>
          </w:sdtPr>
          <w:sdtEndPr/>
          <w:sdtContent>
            <w:tc>
              <w:tcPr>
                <w:tcW w:w="7258" w:type="dxa"/>
                <w:gridSpan w:val="2"/>
              </w:tcPr>
              <w:p w14:paraId="78AAA98F" w14:textId="1E436FE0" w:rsidR="007B4BE7" w:rsidRPr="006610F3" w:rsidRDefault="00B34AAF" w:rsidP="001E7F61">
                <w:pPr>
                  <w:spacing w:after="0"/>
                  <w:ind w:left="0"/>
                  <w:rPr>
                    <w:rFonts w:ascii="Arial" w:hAnsi="Arial" w:cs="Arial"/>
                  </w:rPr>
                </w:pPr>
                <w:r>
                  <w:t>Staff vaccination and exemption status</w:t>
                </w:r>
              </w:p>
            </w:tc>
          </w:sdtContent>
        </w:sdt>
      </w:tr>
      <w:tr w:rsidR="007B4BE7" w:rsidRPr="006610F3" w14:paraId="7A28349B" w14:textId="77777777" w:rsidTr="00E238FC">
        <w:trPr>
          <w:cantSplit/>
        </w:trPr>
        <w:tc>
          <w:tcPr>
            <w:tcW w:w="3034" w:type="dxa"/>
            <w:shd w:val="clear" w:color="auto" w:fill="DBE5F1" w:themeFill="accent1" w:themeFillTint="33"/>
          </w:tcPr>
          <w:p w14:paraId="67BD64B4" w14:textId="77777777" w:rsidR="007B4BE7" w:rsidRPr="006610F3" w:rsidRDefault="007B4BE7" w:rsidP="00A767FA">
            <w:pPr>
              <w:spacing w:after="0"/>
              <w:ind w:left="0"/>
              <w:rPr>
                <w:rFonts w:ascii="Arial" w:hAnsi="Arial" w:cs="Arial"/>
                <w:b/>
              </w:rPr>
            </w:pPr>
            <w:r w:rsidRPr="006610F3">
              <w:rPr>
                <w:rFonts w:ascii="Arial" w:hAnsi="Arial" w:cs="Arial"/>
                <w:b/>
              </w:rPr>
              <w:t>Objective:</w:t>
            </w:r>
          </w:p>
          <w:p w14:paraId="67CD2CD9" w14:textId="77777777" w:rsidR="0082783F" w:rsidRDefault="0082783F" w:rsidP="00361A54">
            <w:pPr>
              <w:spacing w:after="0"/>
              <w:ind w:left="0"/>
              <w:rPr>
                <w:rFonts w:ascii="Arial" w:hAnsi="Arial" w:cs="Arial"/>
                <w:color w:val="595959" w:themeColor="text1" w:themeTint="A6"/>
                <w:sz w:val="20"/>
              </w:rPr>
            </w:pPr>
          </w:p>
          <w:p w14:paraId="453E6A68" w14:textId="77777777" w:rsidR="00361A54" w:rsidRPr="006610F3" w:rsidRDefault="008976A3" w:rsidP="00361A54">
            <w:pPr>
              <w:spacing w:after="0"/>
              <w:ind w:left="0"/>
              <w:rPr>
                <w:rFonts w:ascii="Arial" w:hAnsi="Arial" w:cs="Arial"/>
                <w:color w:val="595959" w:themeColor="text1" w:themeTint="A6"/>
                <w:sz w:val="20"/>
              </w:rPr>
            </w:pPr>
            <w:r>
              <w:rPr>
                <w:rFonts w:ascii="Arial" w:hAnsi="Arial" w:cs="Arial"/>
                <w:color w:val="595959" w:themeColor="text1" w:themeTint="A6"/>
                <w:sz w:val="20"/>
              </w:rPr>
              <w:t>Why is the project</w:t>
            </w:r>
            <w:r w:rsidR="00361A54" w:rsidRPr="006610F3">
              <w:rPr>
                <w:rFonts w:ascii="Arial" w:hAnsi="Arial" w:cs="Arial"/>
                <w:color w:val="595959" w:themeColor="text1" w:themeTint="A6"/>
                <w:sz w:val="20"/>
              </w:rPr>
              <w:t xml:space="preserve"> required?  </w:t>
            </w:r>
          </w:p>
          <w:p w14:paraId="0684EF00" w14:textId="77777777" w:rsidR="00361A54" w:rsidRPr="006610F3" w:rsidRDefault="00361A54" w:rsidP="00361A54">
            <w:pPr>
              <w:spacing w:after="0"/>
              <w:ind w:left="0"/>
              <w:rPr>
                <w:rFonts w:ascii="Arial" w:hAnsi="Arial" w:cs="Arial"/>
                <w:color w:val="595959" w:themeColor="text1" w:themeTint="A6"/>
                <w:sz w:val="20"/>
              </w:rPr>
            </w:pPr>
            <w:r w:rsidRPr="006610F3">
              <w:rPr>
                <w:rFonts w:ascii="Arial" w:hAnsi="Arial" w:cs="Arial"/>
                <w:color w:val="595959" w:themeColor="text1" w:themeTint="A6"/>
                <w:sz w:val="20"/>
              </w:rPr>
              <w:t xml:space="preserve">Please indicate urgency and any key deadlines for project approval. </w:t>
            </w:r>
          </w:p>
          <w:p w14:paraId="34D196F6" w14:textId="77777777" w:rsidR="00361A54" w:rsidRPr="006610F3" w:rsidRDefault="00361A54" w:rsidP="00361A54">
            <w:pPr>
              <w:spacing w:after="0"/>
              <w:ind w:left="0"/>
              <w:rPr>
                <w:rFonts w:ascii="Arial" w:hAnsi="Arial" w:cs="Arial"/>
                <w:b/>
              </w:rPr>
            </w:pPr>
          </w:p>
        </w:tc>
        <w:sdt>
          <w:sdtPr>
            <w:id w:val="752246512"/>
            <w:text/>
          </w:sdtPr>
          <w:sdtEndPr/>
          <w:sdtContent>
            <w:tc>
              <w:tcPr>
                <w:tcW w:w="7258" w:type="dxa"/>
                <w:gridSpan w:val="2"/>
              </w:tcPr>
              <w:p w14:paraId="67992B8A" w14:textId="2A2294F1" w:rsidR="007B4BE7" w:rsidRPr="006610F3" w:rsidRDefault="00B34AAF" w:rsidP="00037670">
                <w:pPr>
                  <w:spacing w:after="0"/>
                  <w:ind w:left="0"/>
                  <w:rPr>
                    <w:rFonts w:ascii="Arial" w:hAnsi="Arial" w:cs="Arial"/>
                  </w:rPr>
                </w:pPr>
                <w:r w:rsidRPr="001E7F61">
                  <w:t>New legislation mandating COVID vaccination as a condition of employment from 1 April 2022 is driving this activity. The Trust will be legally required to ensure patient facing staff are vaccinated so need to obtain evidence to ascertain their vaccination</w:t>
                </w:r>
                <w:r>
                  <w:t xml:space="preserve"> and exemption</w:t>
                </w:r>
                <w:r w:rsidRPr="001E7F61">
                  <w:t xml:space="preserve"> status.</w:t>
                </w:r>
                <w:r>
                  <w:t xml:space="preserve"> This is a new data collection.</w:t>
                </w:r>
              </w:p>
            </w:tc>
          </w:sdtContent>
        </w:sdt>
      </w:tr>
      <w:tr w:rsidR="007B4BE7" w:rsidRPr="006610F3" w14:paraId="0E5EE064" w14:textId="77777777" w:rsidTr="00E238FC">
        <w:trPr>
          <w:cantSplit/>
        </w:trPr>
        <w:tc>
          <w:tcPr>
            <w:tcW w:w="3034" w:type="dxa"/>
            <w:shd w:val="clear" w:color="auto" w:fill="DBE5F1" w:themeFill="accent1" w:themeFillTint="33"/>
          </w:tcPr>
          <w:p w14:paraId="73771897" w14:textId="77777777" w:rsidR="0082783F" w:rsidRDefault="00A839F3" w:rsidP="0055776E">
            <w:pPr>
              <w:spacing w:after="0"/>
              <w:ind w:left="0"/>
              <w:rPr>
                <w:rFonts w:ascii="Arial" w:hAnsi="Arial" w:cs="Arial"/>
                <w:color w:val="595959" w:themeColor="text1" w:themeTint="A6"/>
                <w:sz w:val="20"/>
              </w:rPr>
            </w:pPr>
            <w:r w:rsidRPr="006610F3">
              <w:rPr>
                <w:rFonts w:ascii="Arial" w:hAnsi="Arial" w:cs="Arial"/>
                <w:b/>
              </w:rPr>
              <w:t>Stakeholders</w:t>
            </w:r>
            <w:r w:rsidR="0055776E" w:rsidRPr="006610F3">
              <w:rPr>
                <w:rFonts w:ascii="Arial" w:hAnsi="Arial" w:cs="Arial"/>
                <w:b/>
              </w:rPr>
              <w:t>/Partners</w:t>
            </w:r>
            <w:r w:rsidR="007B4BE7" w:rsidRPr="006610F3">
              <w:rPr>
                <w:rFonts w:ascii="Arial" w:hAnsi="Arial" w:cs="Arial"/>
                <w:b/>
              </w:rPr>
              <w:t>:</w:t>
            </w:r>
            <w:r w:rsidR="007B4BE7" w:rsidRPr="006610F3">
              <w:rPr>
                <w:rFonts w:ascii="Arial" w:hAnsi="Arial" w:cs="Arial"/>
                <w:b/>
              </w:rPr>
              <w:br/>
            </w:r>
          </w:p>
          <w:p w14:paraId="3AF7437B" w14:textId="77777777" w:rsidR="007B4BE7" w:rsidRPr="006610F3" w:rsidRDefault="0055776E" w:rsidP="0055776E">
            <w:pPr>
              <w:spacing w:after="0"/>
              <w:ind w:left="0"/>
              <w:rPr>
                <w:rFonts w:ascii="Arial" w:hAnsi="Arial" w:cs="Arial"/>
                <w:color w:val="595959" w:themeColor="text1" w:themeTint="A6"/>
                <w:sz w:val="20"/>
              </w:rPr>
            </w:pPr>
            <w:r w:rsidRPr="006610F3">
              <w:rPr>
                <w:rFonts w:ascii="Arial" w:hAnsi="Arial" w:cs="Arial"/>
                <w:color w:val="595959" w:themeColor="text1" w:themeTint="A6"/>
                <w:sz w:val="20"/>
              </w:rPr>
              <w:t>Please outline the nature of such relationships and the corresponding roles of other organisations</w:t>
            </w:r>
            <w:r w:rsidR="00A839F3" w:rsidRPr="006610F3">
              <w:rPr>
                <w:rFonts w:ascii="Arial" w:hAnsi="Arial" w:cs="Arial"/>
                <w:color w:val="595959" w:themeColor="text1" w:themeTint="A6"/>
                <w:sz w:val="20"/>
              </w:rPr>
              <w:t xml:space="preserve"> or third parties</w:t>
            </w:r>
            <w:r w:rsidRPr="006610F3">
              <w:rPr>
                <w:rFonts w:ascii="Arial" w:hAnsi="Arial" w:cs="Arial"/>
                <w:color w:val="595959" w:themeColor="text1" w:themeTint="A6"/>
                <w:sz w:val="20"/>
              </w:rPr>
              <w:t>.</w:t>
            </w:r>
          </w:p>
          <w:p w14:paraId="3AE48B71" w14:textId="77777777" w:rsidR="00A839F3" w:rsidRPr="006610F3" w:rsidRDefault="00A839F3" w:rsidP="0055776E">
            <w:pPr>
              <w:spacing w:after="0"/>
              <w:ind w:left="0"/>
              <w:rPr>
                <w:rFonts w:ascii="Arial" w:hAnsi="Arial" w:cs="Arial"/>
                <w:b/>
              </w:rPr>
            </w:pPr>
          </w:p>
        </w:tc>
        <w:sdt>
          <w:sdtPr>
            <w:rPr>
              <w:rFonts w:ascii="Arial" w:hAnsi="Arial" w:cs="Arial"/>
            </w:rPr>
            <w:id w:val="1718169587"/>
            <w:text/>
          </w:sdtPr>
          <w:sdtEndPr/>
          <w:sdtContent>
            <w:tc>
              <w:tcPr>
                <w:tcW w:w="7258" w:type="dxa"/>
                <w:gridSpan w:val="2"/>
              </w:tcPr>
              <w:p w14:paraId="6CC64C02" w14:textId="3E3FAD12" w:rsidR="007B4BE7" w:rsidRPr="006610F3" w:rsidRDefault="007C1F8A" w:rsidP="00BA61DA">
                <w:pPr>
                  <w:spacing w:after="0"/>
                  <w:ind w:left="0"/>
                  <w:rPr>
                    <w:rFonts w:ascii="Arial" w:hAnsi="Arial" w:cs="Arial"/>
                  </w:rPr>
                </w:pPr>
                <w:r>
                  <w:rPr>
                    <w:rFonts w:ascii="Arial" w:hAnsi="Arial" w:cs="Arial"/>
                  </w:rPr>
                  <w:t>NHS England and NHS Improvement</w:t>
                </w:r>
              </w:p>
            </w:tc>
          </w:sdtContent>
        </w:sdt>
      </w:tr>
      <w:tr w:rsidR="007B4BE7" w:rsidRPr="006610F3" w14:paraId="7FF4A323" w14:textId="77777777" w:rsidTr="00E238FC">
        <w:trPr>
          <w:cantSplit/>
        </w:trPr>
        <w:tc>
          <w:tcPr>
            <w:tcW w:w="3034" w:type="dxa"/>
            <w:vMerge w:val="restart"/>
            <w:shd w:val="clear" w:color="auto" w:fill="DBE5F1" w:themeFill="accent1" w:themeFillTint="33"/>
          </w:tcPr>
          <w:p w14:paraId="68D312F3" w14:textId="77777777" w:rsidR="007B4BE7" w:rsidRPr="006610F3" w:rsidRDefault="007C4A2D" w:rsidP="00A767FA">
            <w:pPr>
              <w:spacing w:after="0"/>
              <w:ind w:left="0"/>
              <w:rPr>
                <w:rFonts w:ascii="Arial" w:hAnsi="Arial" w:cs="Arial"/>
                <w:b/>
              </w:rPr>
            </w:pPr>
            <w:r w:rsidRPr="006610F3">
              <w:rPr>
                <w:rFonts w:ascii="Arial" w:hAnsi="Arial" w:cs="Arial"/>
                <w:b/>
              </w:rPr>
              <w:t>Project lead</w:t>
            </w:r>
            <w:r w:rsidR="007B4BE7" w:rsidRPr="006610F3">
              <w:rPr>
                <w:rFonts w:ascii="Arial" w:hAnsi="Arial" w:cs="Arial"/>
                <w:b/>
              </w:rPr>
              <w:t>:</w:t>
            </w:r>
          </w:p>
        </w:tc>
        <w:tc>
          <w:tcPr>
            <w:tcW w:w="1546" w:type="dxa"/>
          </w:tcPr>
          <w:p w14:paraId="048ADE14" w14:textId="77777777" w:rsidR="007B4BE7" w:rsidRPr="006610F3" w:rsidRDefault="007B4BE7" w:rsidP="00A767FA">
            <w:pPr>
              <w:spacing w:after="0"/>
              <w:ind w:left="0"/>
              <w:rPr>
                <w:rFonts w:ascii="Arial" w:hAnsi="Arial" w:cs="Arial"/>
              </w:rPr>
            </w:pPr>
            <w:r w:rsidRPr="006610F3">
              <w:rPr>
                <w:rFonts w:ascii="Arial" w:hAnsi="Arial" w:cs="Arial"/>
              </w:rPr>
              <w:t xml:space="preserve">Name: </w:t>
            </w:r>
          </w:p>
        </w:tc>
        <w:tc>
          <w:tcPr>
            <w:tcW w:w="5712" w:type="dxa"/>
          </w:tcPr>
          <w:p w14:paraId="5E766B06" w14:textId="074B6B84" w:rsidR="007B4BE7" w:rsidRPr="006610F3" w:rsidRDefault="00B76861" w:rsidP="00AE0373">
            <w:pPr>
              <w:spacing w:after="0"/>
              <w:ind w:left="0"/>
              <w:rPr>
                <w:rFonts w:ascii="Arial" w:hAnsi="Arial" w:cs="Arial"/>
              </w:rPr>
            </w:pPr>
            <w:r>
              <w:rPr>
                <w:rFonts w:ascii="Arial" w:hAnsi="Arial" w:cs="Arial"/>
              </w:rPr>
              <w:t>Julie Willia</w:t>
            </w:r>
            <w:r w:rsidR="00FF7984">
              <w:rPr>
                <w:rFonts w:ascii="Arial" w:hAnsi="Arial" w:cs="Arial"/>
              </w:rPr>
              <w:t>m</w:t>
            </w:r>
            <w:r>
              <w:rPr>
                <w:rFonts w:ascii="Arial" w:hAnsi="Arial" w:cs="Arial"/>
              </w:rPr>
              <w:t>s</w:t>
            </w:r>
          </w:p>
        </w:tc>
      </w:tr>
      <w:tr w:rsidR="007B4BE7" w:rsidRPr="006610F3" w14:paraId="38F9D3F7" w14:textId="77777777" w:rsidTr="00E238FC">
        <w:trPr>
          <w:cantSplit/>
        </w:trPr>
        <w:tc>
          <w:tcPr>
            <w:tcW w:w="3034" w:type="dxa"/>
            <w:vMerge/>
            <w:shd w:val="clear" w:color="auto" w:fill="DBE5F1" w:themeFill="accent1" w:themeFillTint="33"/>
          </w:tcPr>
          <w:p w14:paraId="67236D60" w14:textId="77777777" w:rsidR="007B4BE7" w:rsidRPr="006610F3" w:rsidRDefault="007B4BE7" w:rsidP="00A767FA">
            <w:pPr>
              <w:spacing w:after="0"/>
              <w:ind w:left="0"/>
              <w:rPr>
                <w:rFonts w:ascii="Arial" w:hAnsi="Arial" w:cs="Arial"/>
                <w:b/>
              </w:rPr>
            </w:pPr>
          </w:p>
        </w:tc>
        <w:tc>
          <w:tcPr>
            <w:tcW w:w="1546" w:type="dxa"/>
          </w:tcPr>
          <w:p w14:paraId="5527D8DC" w14:textId="77777777" w:rsidR="007B4BE7" w:rsidRPr="006610F3" w:rsidRDefault="007B4BE7" w:rsidP="00A767FA">
            <w:pPr>
              <w:spacing w:after="0"/>
              <w:ind w:left="0"/>
              <w:rPr>
                <w:rFonts w:ascii="Arial" w:hAnsi="Arial" w:cs="Arial"/>
              </w:rPr>
            </w:pPr>
            <w:r w:rsidRPr="006610F3">
              <w:rPr>
                <w:rFonts w:ascii="Arial" w:hAnsi="Arial" w:cs="Arial"/>
              </w:rPr>
              <w:t>Title:</w:t>
            </w:r>
          </w:p>
        </w:tc>
        <w:tc>
          <w:tcPr>
            <w:tcW w:w="5712" w:type="dxa"/>
          </w:tcPr>
          <w:p w14:paraId="74B759B8" w14:textId="4BED5C37" w:rsidR="007B4BE7" w:rsidRPr="006610F3" w:rsidRDefault="00B76861" w:rsidP="00AE0373">
            <w:pPr>
              <w:spacing w:after="0"/>
              <w:ind w:left="0"/>
              <w:rPr>
                <w:rFonts w:ascii="Arial" w:hAnsi="Arial" w:cs="Arial"/>
              </w:rPr>
            </w:pPr>
            <w:r>
              <w:rPr>
                <w:rFonts w:ascii="Arial" w:hAnsi="Arial" w:cs="Arial"/>
              </w:rPr>
              <w:t>Assistant Director</w:t>
            </w:r>
          </w:p>
        </w:tc>
      </w:tr>
      <w:tr w:rsidR="007B4BE7" w:rsidRPr="006610F3" w14:paraId="6B226DE1" w14:textId="77777777" w:rsidTr="00E238FC">
        <w:trPr>
          <w:cantSplit/>
        </w:trPr>
        <w:tc>
          <w:tcPr>
            <w:tcW w:w="3034" w:type="dxa"/>
            <w:vMerge/>
            <w:shd w:val="clear" w:color="auto" w:fill="DBE5F1" w:themeFill="accent1" w:themeFillTint="33"/>
          </w:tcPr>
          <w:p w14:paraId="634588C3" w14:textId="77777777" w:rsidR="007B4BE7" w:rsidRPr="006610F3" w:rsidRDefault="007B4BE7" w:rsidP="00A767FA">
            <w:pPr>
              <w:spacing w:after="0"/>
              <w:ind w:left="0"/>
              <w:rPr>
                <w:rFonts w:ascii="Arial" w:hAnsi="Arial" w:cs="Arial"/>
                <w:b/>
              </w:rPr>
            </w:pPr>
          </w:p>
        </w:tc>
        <w:tc>
          <w:tcPr>
            <w:tcW w:w="1546" w:type="dxa"/>
          </w:tcPr>
          <w:p w14:paraId="7D9C9F77" w14:textId="77777777" w:rsidR="007B4BE7" w:rsidRPr="006610F3" w:rsidRDefault="007B4BE7" w:rsidP="00A767FA">
            <w:pPr>
              <w:spacing w:after="0"/>
              <w:ind w:left="0"/>
              <w:rPr>
                <w:rFonts w:ascii="Arial" w:hAnsi="Arial" w:cs="Arial"/>
              </w:rPr>
            </w:pPr>
            <w:r w:rsidRPr="006610F3">
              <w:rPr>
                <w:rFonts w:ascii="Arial" w:hAnsi="Arial" w:cs="Arial"/>
              </w:rPr>
              <w:t>Department:</w:t>
            </w:r>
          </w:p>
        </w:tc>
        <w:tc>
          <w:tcPr>
            <w:tcW w:w="5712" w:type="dxa"/>
          </w:tcPr>
          <w:p w14:paraId="7C9E9761" w14:textId="3C2ED79A" w:rsidR="007B4BE7" w:rsidRPr="006610F3" w:rsidRDefault="00B76861" w:rsidP="00AE0373">
            <w:pPr>
              <w:spacing w:after="0"/>
              <w:ind w:left="0"/>
              <w:rPr>
                <w:rFonts w:ascii="Arial" w:hAnsi="Arial" w:cs="Arial"/>
              </w:rPr>
            </w:pPr>
            <w:r>
              <w:rPr>
                <w:rFonts w:ascii="Arial" w:hAnsi="Arial" w:cs="Arial"/>
              </w:rPr>
              <w:t>Corporate Governance</w:t>
            </w:r>
          </w:p>
        </w:tc>
      </w:tr>
      <w:tr w:rsidR="007B4BE7" w:rsidRPr="006610F3" w14:paraId="012E808B" w14:textId="77777777" w:rsidTr="00E238FC">
        <w:trPr>
          <w:cantSplit/>
        </w:trPr>
        <w:tc>
          <w:tcPr>
            <w:tcW w:w="3034" w:type="dxa"/>
            <w:vMerge/>
            <w:shd w:val="clear" w:color="auto" w:fill="DBE5F1" w:themeFill="accent1" w:themeFillTint="33"/>
          </w:tcPr>
          <w:p w14:paraId="22DE4481" w14:textId="77777777" w:rsidR="007B4BE7" w:rsidRPr="006610F3" w:rsidRDefault="007B4BE7" w:rsidP="00A767FA">
            <w:pPr>
              <w:spacing w:after="0"/>
              <w:ind w:left="0"/>
              <w:rPr>
                <w:rFonts w:ascii="Arial" w:hAnsi="Arial" w:cs="Arial"/>
                <w:b/>
              </w:rPr>
            </w:pPr>
          </w:p>
        </w:tc>
        <w:tc>
          <w:tcPr>
            <w:tcW w:w="1546" w:type="dxa"/>
          </w:tcPr>
          <w:p w14:paraId="43F6D4C4" w14:textId="77777777" w:rsidR="007B4BE7" w:rsidRPr="006610F3" w:rsidRDefault="007B4BE7" w:rsidP="00A767FA">
            <w:pPr>
              <w:spacing w:after="0"/>
              <w:ind w:left="0"/>
              <w:rPr>
                <w:rFonts w:ascii="Arial" w:hAnsi="Arial" w:cs="Arial"/>
              </w:rPr>
            </w:pPr>
            <w:r w:rsidRPr="006610F3">
              <w:rPr>
                <w:rFonts w:ascii="Arial" w:hAnsi="Arial" w:cs="Arial"/>
              </w:rPr>
              <w:t>Telephone:</w:t>
            </w:r>
          </w:p>
        </w:tc>
        <w:tc>
          <w:tcPr>
            <w:tcW w:w="5712" w:type="dxa"/>
          </w:tcPr>
          <w:p w14:paraId="6F4D3D1D" w14:textId="7BB0B8D5" w:rsidR="007B4BE7" w:rsidRPr="006610F3" w:rsidRDefault="00B76861" w:rsidP="00AE0373">
            <w:pPr>
              <w:spacing w:after="0"/>
              <w:ind w:left="0"/>
              <w:rPr>
                <w:rFonts w:ascii="Arial" w:hAnsi="Arial" w:cs="Arial"/>
              </w:rPr>
            </w:pPr>
            <w:r>
              <w:rPr>
                <w:rFonts w:ascii="Arial" w:hAnsi="Arial" w:cs="Arial"/>
              </w:rPr>
              <w:t>07488323573</w:t>
            </w:r>
          </w:p>
        </w:tc>
      </w:tr>
      <w:tr w:rsidR="007B4BE7" w:rsidRPr="006610F3" w14:paraId="3698CB62" w14:textId="77777777" w:rsidTr="00E238FC">
        <w:trPr>
          <w:cantSplit/>
        </w:trPr>
        <w:tc>
          <w:tcPr>
            <w:tcW w:w="3034" w:type="dxa"/>
            <w:vMerge/>
            <w:shd w:val="clear" w:color="auto" w:fill="DBE5F1" w:themeFill="accent1" w:themeFillTint="33"/>
          </w:tcPr>
          <w:p w14:paraId="70060379" w14:textId="77777777" w:rsidR="007B4BE7" w:rsidRPr="006610F3" w:rsidRDefault="007B4BE7" w:rsidP="00A767FA">
            <w:pPr>
              <w:spacing w:after="0"/>
              <w:ind w:left="0"/>
              <w:rPr>
                <w:rFonts w:ascii="Arial" w:hAnsi="Arial" w:cs="Arial"/>
                <w:b/>
              </w:rPr>
            </w:pPr>
          </w:p>
        </w:tc>
        <w:tc>
          <w:tcPr>
            <w:tcW w:w="1546" w:type="dxa"/>
          </w:tcPr>
          <w:p w14:paraId="31C034E4" w14:textId="77777777" w:rsidR="007B4BE7" w:rsidRPr="006610F3" w:rsidRDefault="007B4BE7" w:rsidP="00A767FA">
            <w:pPr>
              <w:spacing w:after="0"/>
              <w:ind w:left="0"/>
              <w:rPr>
                <w:rFonts w:ascii="Arial" w:hAnsi="Arial" w:cs="Arial"/>
              </w:rPr>
            </w:pPr>
            <w:r w:rsidRPr="006610F3">
              <w:rPr>
                <w:rFonts w:ascii="Arial" w:hAnsi="Arial" w:cs="Arial"/>
              </w:rPr>
              <w:t>Email</w:t>
            </w:r>
          </w:p>
        </w:tc>
        <w:tc>
          <w:tcPr>
            <w:tcW w:w="5712" w:type="dxa"/>
          </w:tcPr>
          <w:p w14:paraId="35B9DE7A" w14:textId="5E6315F2" w:rsidR="007B4BE7" w:rsidRPr="006610F3" w:rsidRDefault="00B76861" w:rsidP="00AE0373">
            <w:pPr>
              <w:spacing w:after="0"/>
              <w:ind w:left="0"/>
              <w:rPr>
                <w:rFonts w:ascii="Arial" w:hAnsi="Arial" w:cs="Arial"/>
              </w:rPr>
            </w:pPr>
            <w:r>
              <w:rPr>
                <w:rFonts w:ascii="Arial" w:hAnsi="Arial" w:cs="Arial"/>
              </w:rPr>
              <w:t>Julie.williams2@swyt.nhs.uk</w:t>
            </w:r>
          </w:p>
        </w:tc>
      </w:tr>
      <w:tr w:rsidR="007B4BE7" w:rsidRPr="006610F3" w14:paraId="79292AE3" w14:textId="77777777" w:rsidTr="00E238FC">
        <w:trPr>
          <w:cantSplit/>
        </w:trPr>
        <w:tc>
          <w:tcPr>
            <w:tcW w:w="3034" w:type="dxa"/>
            <w:vMerge w:val="restart"/>
            <w:shd w:val="clear" w:color="auto" w:fill="DBE5F1" w:themeFill="accent1" w:themeFillTint="33"/>
          </w:tcPr>
          <w:p w14:paraId="1EBF3902" w14:textId="77777777" w:rsidR="007B4BE7" w:rsidRDefault="007B4BE7" w:rsidP="00A767FA">
            <w:pPr>
              <w:spacing w:after="0"/>
              <w:ind w:left="0"/>
              <w:rPr>
                <w:rFonts w:ascii="Arial" w:hAnsi="Arial" w:cs="Arial"/>
                <w:b/>
              </w:rPr>
            </w:pPr>
            <w:r w:rsidRPr="006610F3">
              <w:rPr>
                <w:rFonts w:ascii="Arial" w:hAnsi="Arial" w:cs="Arial"/>
                <w:b/>
              </w:rPr>
              <w:t>Information Asset Owner:</w:t>
            </w:r>
          </w:p>
          <w:p w14:paraId="28FAC35E" w14:textId="77777777" w:rsidR="0082783F" w:rsidRPr="006610F3" w:rsidRDefault="0082783F" w:rsidP="00A767FA">
            <w:pPr>
              <w:spacing w:after="0"/>
              <w:ind w:left="0"/>
              <w:rPr>
                <w:rFonts w:ascii="Arial" w:hAnsi="Arial" w:cs="Arial"/>
                <w:b/>
              </w:rPr>
            </w:pPr>
          </w:p>
          <w:p w14:paraId="3725A51F" w14:textId="77777777" w:rsidR="007B4BE7" w:rsidRPr="006610F3" w:rsidRDefault="007B4BE7" w:rsidP="00A767FA">
            <w:pPr>
              <w:spacing w:after="0"/>
              <w:ind w:left="0"/>
              <w:rPr>
                <w:rFonts w:ascii="Arial" w:hAnsi="Arial" w:cs="Arial"/>
                <w:b/>
              </w:rPr>
            </w:pPr>
            <w:r w:rsidRPr="006610F3">
              <w:rPr>
                <w:rFonts w:ascii="Arial" w:hAnsi="Arial" w:cs="Arial"/>
                <w:color w:val="595959" w:themeColor="text1" w:themeTint="A6"/>
                <w:sz w:val="20"/>
              </w:rPr>
              <w:t xml:space="preserve">All </w:t>
            </w:r>
            <w:r w:rsidR="00A71EC2" w:rsidRPr="006610F3">
              <w:rPr>
                <w:rFonts w:ascii="Arial" w:hAnsi="Arial" w:cs="Arial"/>
                <w:color w:val="595959" w:themeColor="text1" w:themeTint="A6"/>
                <w:sz w:val="20"/>
              </w:rPr>
              <w:t xml:space="preserve">information </w:t>
            </w:r>
            <w:r w:rsidRPr="006610F3">
              <w:rPr>
                <w:rFonts w:ascii="Arial" w:hAnsi="Arial" w:cs="Arial"/>
                <w:color w:val="595959" w:themeColor="text1" w:themeTint="A6"/>
                <w:sz w:val="20"/>
              </w:rPr>
              <w:t xml:space="preserve">systems/assets must have an </w:t>
            </w:r>
            <w:hyperlink w:anchor="IAO" w:history="1">
              <w:r w:rsidRPr="006610F3">
                <w:rPr>
                  <w:rStyle w:val="Hyperlink"/>
                  <w:rFonts w:ascii="Arial" w:hAnsi="Arial" w:cs="Arial"/>
                  <w:sz w:val="20"/>
                </w:rPr>
                <w:t>Information Asset Owner (IAO).</w:t>
              </w:r>
            </w:hyperlink>
            <w:r w:rsidRPr="006610F3">
              <w:rPr>
                <w:rFonts w:ascii="Arial" w:hAnsi="Arial" w:cs="Arial"/>
                <w:color w:val="595959" w:themeColor="text1" w:themeTint="A6"/>
                <w:sz w:val="20"/>
              </w:rPr>
              <w:t xml:space="preserve"> IAO’s </w:t>
            </w:r>
            <w:r w:rsidR="00CF3603" w:rsidRPr="006610F3">
              <w:rPr>
                <w:rFonts w:ascii="Arial" w:hAnsi="Arial" w:cs="Arial"/>
                <w:color w:val="595959" w:themeColor="text1" w:themeTint="A6"/>
                <w:sz w:val="20"/>
              </w:rPr>
              <w:t>should</w:t>
            </w:r>
            <w:r w:rsidRPr="006610F3">
              <w:rPr>
                <w:rFonts w:ascii="Arial" w:hAnsi="Arial" w:cs="Arial"/>
                <w:color w:val="595959" w:themeColor="text1" w:themeTint="A6"/>
                <w:sz w:val="20"/>
              </w:rPr>
              <w:t xml:space="preserve"> normally </w:t>
            </w:r>
            <w:r w:rsidR="00CF3603" w:rsidRPr="006610F3">
              <w:rPr>
                <w:rFonts w:ascii="Arial" w:hAnsi="Arial" w:cs="Arial"/>
                <w:color w:val="595959" w:themeColor="text1" w:themeTint="A6"/>
                <w:sz w:val="20"/>
              </w:rPr>
              <w:t>be a</w:t>
            </w:r>
            <w:r w:rsidRPr="006610F3">
              <w:rPr>
                <w:rFonts w:ascii="Arial" w:hAnsi="Arial" w:cs="Arial"/>
                <w:color w:val="595959" w:themeColor="text1" w:themeTint="A6"/>
                <w:sz w:val="20"/>
              </w:rPr>
              <w:t xml:space="preserve"> Head</w:t>
            </w:r>
            <w:r w:rsidR="00CF3603" w:rsidRPr="006610F3">
              <w:rPr>
                <w:rFonts w:ascii="Arial" w:hAnsi="Arial" w:cs="Arial"/>
                <w:color w:val="595959" w:themeColor="text1" w:themeTint="A6"/>
                <w:sz w:val="20"/>
              </w:rPr>
              <w:t xml:space="preserve"> of Department</w:t>
            </w:r>
            <w:r w:rsidR="0062391C" w:rsidRPr="006610F3">
              <w:rPr>
                <w:rFonts w:ascii="Arial" w:hAnsi="Arial" w:cs="Arial"/>
                <w:color w:val="595959" w:themeColor="text1" w:themeTint="A6"/>
                <w:sz w:val="20"/>
              </w:rPr>
              <w:t>/Service</w:t>
            </w:r>
            <w:r w:rsidR="00D442A4" w:rsidRPr="006610F3">
              <w:rPr>
                <w:rFonts w:ascii="Arial" w:hAnsi="Arial" w:cs="Arial"/>
                <w:color w:val="595959" w:themeColor="text1" w:themeTint="A6"/>
                <w:sz w:val="20"/>
              </w:rPr>
              <w:t>.</w:t>
            </w:r>
          </w:p>
        </w:tc>
        <w:tc>
          <w:tcPr>
            <w:tcW w:w="1546" w:type="dxa"/>
          </w:tcPr>
          <w:p w14:paraId="3A3C640A" w14:textId="77777777" w:rsidR="007B4BE7" w:rsidRPr="006610F3" w:rsidRDefault="007B4BE7" w:rsidP="00A767FA">
            <w:pPr>
              <w:spacing w:after="0"/>
              <w:ind w:left="0"/>
              <w:rPr>
                <w:rFonts w:ascii="Arial" w:hAnsi="Arial" w:cs="Arial"/>
              </w:rPr>
            </w:pPr>
            <w:r w:rsidRPr="006610F3">
              <w:rPr>
                <w:rFonts w:ascii="Arial" w:hAnsi="Arial" w:cs="Arial"/>
              </w:rPr>
              <w:t xml:space="preserve">Name: </w:t>
            </w:r>
          </w:p>
        </w:tc>
        <w:tc>
          <w:tcPr>
            <w:tcW w:w="5712" w:type="dxa"/>
          </w:tcPr>
          <w:p w14:paraId="39D69BF0" w14:textId="43109CD1" w:rsidR="007B4BE7" w:rsidRPr="006610F3" w:rsidRDefault="001E7F61" w:rsidP="00AE0373">
            <w:pPr>
              <w:spacing w:after="0"/>
              <w:ind w:left="0"/>
              <w:rPr>
                <w:rFonts w:ascii="Arial" w:hAnsi="Arial" w:cs="Arial"/>
              </w:rPr>
            </w:pPr>
            <w:r>
              <w:rPr>
                <w:rFonts w:ascii="Arial" w:hAnsi="Arial" w:cs="Arial"/>
              </w:rPr>
              <w:t>Lindsay Jensen (for ESR)</w:t>
            </w:r>
          </w:p>
        </w:tc>
      </w:tr>
      <w:tr w:rsidR="007B4BE7" w:rsidRPr="006610F3" w14:paraId="728AABCE" w14:textId="77777777" w:rsidTr="00E238FC">
        <w:trPr>
          <w:cantSplit/>
        </w:trPr>
        <w:tc>
          <w:tcPr>
            <w:tcW w:w="3034" w:type="dxa"/>
            <w:vMerge/>
            <w:shd w:val="clear" w:color="auto" w:fill="DBE5F1" w:themeFill="accent1" w:themeFillTint="33"/>
          </w:tcPr>
          <w:p w14:paraId="3B5F4B77" w14:textId="77777777" w:rsidR="007B4BE7" w:rsidRPr="006610F3" w:rsidRDefault="007B4BE7" w:rsidP="00A767FA">
            <w:pPr>
              <w:spacing w:after="0"/>
              <w:ind w:left="0"/>
              <w:rPr>
                <w:rFonts w:ascii="Arial" w:hAnsi="Arial" w:cs="Arial"/>
                <w:b/>
              </w:rPr>
            </w:pPr>
          </w:p>
        </w:tc>
        <w:tc>
          <w:tcPr>
            <w:tcW w:w="1546" w:type="dxa"/>
          </w:tcPr>
          <w:p w14:paraId="51DED797" w14:textId="77777777" w:rsidR="007B4BE7" w:rsidRPr="006610F3" w:rsidRDefault="007B4BE7" w:rsidP="00A767FA">
            <w:pPr>
              <w:spacing w:after="0"/>
              <w:ind w:left="0"/>
              <w:rPr>
                <w:rFonts w:ascii="Arial" w:hAnsi="Arial" w:cs="Arial"/>
              </w:rPr>
            </w:pPr>
            <w:r w:rsidRPr="006610F3">
              <w:rPr>
                <w:rFonts w:ascii="Arial" w:hAnsi="Arial" w:cs="Arial"/>
              </w:rPr>
              <w:t>Title:</w:t>
            </w:r>
          </w:p>
        </w:tc>
        <w:tc>
          <w:tcPr>
            <w:tcW w:w="5712" w:type="dxa"/>
          </w:tcPr>
          <w:p w14:paraId="6D01A102" w14:textId="0F35A84C" w:rsidR="007B4BE7" w:rsidRPr="006610F3" w:rsidRDefault="001E7F61" w:rsidP="00AE0373">
            <w:pPr>
              <w:spacing w:after="0"/>
              <w:ind w:left="0"/>
              <w:rPr>
                <w:rFonts w:ascii="Arial" w:hAnsi="Arial" w:cs="Arial"/>
              </w:rPr>
            </w:pPr>
            <w:r>
              <w:rPr>
                <w:rFonts w:ascii="Arial" w:hAnsi="Arial" w:cs="Arial"/>
              </w:rPr>
              <w:t>Interim Director of HR &amp; OD</w:t>
            </w:r>
          </w:p>
        </w:tc>
      </w:tr>
      <w:tr w:rsidR="007B4BE7" w:rsidRPr="006610F3" w14:paraId="08A273C3" w14:textId="77777777" w:rsidTr="00E238FC">
        <w:trPr>
          <w:cantSplit/>
        </w:trPr>
        <w:tc>
          <w:tcPr>
            <w:tcW w:w="3034" w:type="dxa"/>
            <w:vMerge/>
            <w:shd w:val="clear" w:color="auto" w:fill="DBE5F1" w:themeFill="accent1" w:themeFillTint="33"/>
          </w:tcPr>
          <w:p w14:paraId="4CEDF532" w14:textId="77777777" w:rsidR="007B4BE7" w:rsidRPr="006610F3" w:rsidRDefault="007B4BE7" w:rsidP="00A767FA">
            <w:pPr>
              <w:spacing w:after="0"/>
              <w:ind w:left="0"/>
              <w:rPr>
                <w:rFonts w:ascii="Arial" w:hAnsi="Arial" w:cs="Arial"/>
                <w:b/>
              </w:rPr>
            </w:pPr>
          </w:p>
        </w:tc>
        <w:tc>
          <w:tcPr>
            <w:tcW w:w="1546" w:type="dxa"/>
          </w:tcPr>
          <w:p w14:paraId="5FE466A3" w14:textId="77777777" w:rsidR="007B4BE7" w:rsidRPr="006610F3" w:rsidRDefault="007B4BE7" w:rsidP="00A767FA">
            <w:pPr>
              <w:spacing w:after="0"/>
              <w:ind w:left="0"/>
              <w:rPr>
                <w:rFonts w:ascii="Arial" w:hAnsi="Arial" w:cs="Arial"/>
              </w:rPr>
            </w:pPr>
            <w:r w:rsidRPr="006610F3">
              <w:rPr>
                <w:rFonts w:ascii="Arial" w:hAnsi="Arial" w:cs="Arial"/>
              </w:rPr>
              <w:t>Department:</w:t>
            </w:r>
          </w:p>
        </w:tc>
        <w:tc>
          <w:tcPr>
            <w:tcW w:w="5712" w:type="dxa"/>
          </w:tcPr>
          <w:p w14:paraId="5842757F" w14:textId="1CCC3FF7" w:rsidR="007B4BE7" w:rsidRPr="006610F3" w:rsidRDefault="001E7F61" w:rsidP="00AE0373">
            <w:pPr>
              <w:spacing w:after="0"/>
              <w:ind w:left="0"/>
              <w:rPr>
                <w:rFonts w:ascii="Arial" w:hAnsi="Arial" w:cs="Arial"/>
              </w:rPr>
            </w:pPr>
            <w:r>
              <w:rPr>
                <w:rFonts w:ascii="Arial" w:hAnsi="Arial" w:cs="Arial"/>
              </w:rPr>
              <w:t>Executive team</w:t>
            </w:r>
          </w:p>
        </w:tc>
      </w:tr>
      <w:tr w:rsidR="007B4BE7" w:rsidRPr="006610F3" w14:paraId="1BB62575" w14:textId="77777777" w:rsidTr="00E238FC">
        <w:trPr>
          <w:cantSplit/>
        </w:trPr>
        <w:tc>
          <w:tcPr>
            <w:tcW w:w="3034" w:type="dxa"/>
            <w:vMerge/>
            <w:shd w:val="clear" w:color="auto" w:fill="DBE5F1" w:themeFill="accent1" w:themeFillTint="33"/>
          </w:tcPr>
          <w:p w14:paraId="5B3FC586" w14:textId="77777777" w:rsidR="007B4BE7" w:rsidRPr="006610F3" w:rsidRDefault="007B4BE7" w:rsidP="00A767FA">
            <w:pPr>
              <w:spacing w:after="0"/>
              <w:ind w:left="0"/>
              <w:rPr>
                <w:rFonts w:ascii="Arial" w:hAnsi="Arial" w:cs="Arial"/>
                <w:b/>
              </w:rPr>
            </w:pPr>
          </w:p>
        </w:tc>
        <w:tc>
          <w:tcPr>
            <w:tcW w:w="1546" w:type="dxa"/>
          </w:tcPr>
          <w:p w14:paraId="38897CAC" w14:textId="77777777" w:rsidR="007B4BE7" w:rsidRPr="006610F3" w:rsidRDefault="007B4BE7" w:rsidP="00A767FA">
            <w:pPr>
              <w:spacing w:after="0"/>
              <w:ind w:left="0"/>
              <w:rPr>
                <w:rFonts w:ascii="Arial" w:hAnsi="Arial" w:cs="Arial"/>
              </w:rPr>
            </w:pPr>
            <w:r w:rsidRPr="006610F3">
              <w:rPr>
                <w:rFonts w:ascii="Arial" w:hAnsi="Arial" w:cs="Arial"/>
              </w:rPr>
              <w:t>Telephone:</w:t>
            </w:r>
          </w:p>
        </w:tc>
        <w:tc>
          <w:tcPr>
            <w:tcW w:w="5712" w:type="dxa"/>
          </w:tcPr>
          <w:p w14:paraId="0D80A7E8" w14:textId="77777777" w:rsidR="007B4BE7" w:rsidRPr="006610F3" w:rsidRDefault="007B4BE7" w:rsidP="00AE0373">
            <w:pPr>
              <w:spacing w:after="0"/>
              <w:ind w:left="0"/>
              <w:rPr>
                <w:rFonts w:ascii="Arial" w:hAnsi="Arial" w:cs="Arial"/>
              </w:rPr>
            </w:pPr>
          </w:p>
        </w:tc>
      </w:tr>
      <w:tr w:rsidR="007B4BE7" w:rsidRPr="006610F3" w14:paraId="5FE1065D" w14:textId="77777777" w:rsidTr="00E238FC">
        <w:trPr>
          <w:cantSplit/>
        </w:trPr>
        <w:tc>
          <w:tcPr>
            <w:tcW w:w="3034" w:type="dxa"/>
            <w:vMerge/>
            <w:shd w:val="clear" w:color="auto" w:fill="DBE5F1" w:themeFill="accent1" w:themeFillTint="33"/>
          </w:tcPr>
          <w:p w14:paraId="35C7B97E" w14:textId="77777777" w:rsidR="007B4BE7" w:rsidRPr="006610F3" w:rsidRDefault="007B4BE7" w:rsidP="00A767FA">
            <w:pPr>
              <w:spacing w:after="0"/>
              <w:ind w:left="0"/>
              <w:rPr>
                <w:rFonts w:ascii="Arial" w:hAnsi="Arial" w:cs="Arial"/>
                <w:b/>
              </w:rPr>
            </w:pPr>
          </w:p>
        </w:tc>
        <w:tc>
          <w:tcPr>
            <w:tcW w:w="1546" w:type="dxa"/>
          </w:tcPr>
          <w:p w14:paraId="4A23F542" w14:textId="77777777" w:rsidR="007B4BE7" w:rsidRPr="006610F3" w:rsidRDefault="007B4BE7" w:rsidP="00A767FA">
            <w:pPr>
              <w:spacing w:after="0"/>
              <w:ind w:left="0"/>
              <w:rPr>
                <w:rFonts w:ascii="Arial" w:hAnsi="Arial" w:cs="Arial"/>
              </w:rPr>
            </w:pPr>
            <w:r w:rsidRPr="006610F3">
              <w:rPr>
                <w:rFonts w:ascii="Arial" w:hAnsi="Arial" w:cs="Arial"/>
              </w:rPr>
              <w:t>Email</w:t>
            </w:r>
          </w:p>
        </w:tc>
        <w:tc>
          <w:tcPr>
            <w:tcW w:w="5712" w:type="dxa"/>
          </w:tcPr>
          <w:p w14:paraId="6084C0B0" w14:textId="6281C2A4" w:rsidR="007B4BE7" w:rsidRPr="006610F3" w:rsidRDefault="00B76861" w:rsidP="00AE0373">
            <w:pPr>
              <w:spacing w:after="0"/>
              <w:ind w:left="0"/>
              <w:rPr>
                <w:rFonts w:ascii="Arial" w:hAnsi="Arial" w:cs="Arial"/>
              </w:rPr>
            </w:pPr>
            <w:r>
              <w:rPr>
                <w:rFonts w:ascii="Arial" w:hAnsi="Arial" w:cs="Arial"/>
              </w:rPr>
              <w:t>Lindsey.jensen@swyt.nhs.uk</w:t>
            </w:r>
          </w:p>
        </w:tc>
      </w:tr>
    </w:tbl>
    <w:p w14:paraId="56BE033D" w14:textId="77777777" w:rsidR="007B4BE7" w:rsidRPr="006610F3" w:rsidRDefault="007B4BE7" w:rsidP="00F2041A">
      <w:pPr>
        <w:spacing w:after="0"/>
        <w:ind w:left="0"/>
        <w:rPr>
          <w:rFonts w:ascii="Arial" w:hAnsi="Arial" w:cs="Arial"/>
        </w:rPr>
      </w:pPr>
    </w:p>
    <w:p w14:paraId="528F12C0" w14:textId="77777777" w:rsidR="007B4BE7" w:rsidRPr="00FD4396" w:rsidRDefault="002B3C55" w:rsidP="00F2041A">
      <w:pPr>
        <w:spacing w:after="0"/>
        <w:ind w:left="0"/>
        <w:rPr>
          <w:rFonts w:ascii="Arial" w:hAnsi="Arial" w:cs="Arial"/>
          <w:b/>
        </w:rPr>
      </w:pPr>
      <w:r w:rsidRPr="006610F3">
        <w:rPr>
          <w:rFonts w:ascii="Arial" w:hAnsi="Arial" w:cs="Arial"/>
          <w:b/>
          <w:u w:val="single"/>
        </w:rPr>
        <w:br w:type="page"/>
      </w:r>
      <w:r w:rsidR="00141DB0" w:rsidRPr="001E6D31">
        <w:rPr>
          <w:rFonts w:ascii="Arial" w:hAnsi="Arial" w:cs="Arial"/>
          <w:b/>
          <w:sz w:val="32"/>
        </w:rPr>
        <w:lastRenderedPageBreak/>
        <w:t xml:space="preserve">Section </w:t>
      </w:r>
      <w:r w:rsidR="00E30EF9" w:rsidRPr="001E6D31">
        <w:rPr>
          <w:rFonts w:ascii="Arial" w:hAnsi="Arial" w:cs="Arial"/>
          <w:b/>
          <w:sz w:val="32"/>
        </w:rPr>
        <w:t>2</w:t>
      </w:r>
      <w:r w:rsidR="00141DB0" w:rsidRPr="001E6D31">
        <w:rPr>
          <w:rFonts w:ascii="Arial" w:hAnsi="Arial" w:cs="Arial"/>
          <w:b/>
          <w:sz w:val="32"/>
        </w:rPr>
        <w:t xml:space="preserve">: </w:t>
      </w:r>
      <w:r w:rsidR="000A1797" w:rsidRPr="001E6D31">
        <w:rPr>
          <w:rFonts w:ascii="Arial" w:hAnsi="Arial" w:cs="Arial"/>
          <w:b/>
          <w:sz w:val="32"/>
        </w:rPr>
        <w:t xml:space="preserve">DPIA </w:t>
      </w:r>
      <w:r w:rsidR="00FD4396" w:rsidRPr="001E6D31">
        <w:rPr>
          <w:rFonts w:ascii="Arial" w:hAnsi="Arial" w:cs="Arial"/>
          <w:b/>
          <w:sz w:val="32"/>
        </w:rPr>
        <w:t>key q</w:t>
      </w:r>
      <w:r w:rsidR="007B4BE7" w:rsidRPr="001E6D31">
        <w:rPr>
          <w:rFonts w:ascii="Arial" w:hAnsi="Arial" w:cs="Arial"/>
          <w:b/>
          <w:sz w:val="32"/>
        </w:rPr>
        <w:t>uestions</w:t>
      </w:r>
    </w:p>
    <w:p w14:paraId="55CF368D" w14:textId="77777777" w:rsidR="00BB0A64" w:rsidRPr="006610F3" w:rsidRDefault="00BB0A64" w:rsidP="00F2041A">
      <w:pPr>
        <w:spacing w:after="0"/>
        <w:ind w:left="0"/>
        <w:rPr>
          <w:rFonts w:ascii="Arial" w:hAnsi="Arial" w:cs="Arial"/>
          <w:b/>
          <w:u w:val="single"/>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48"/>
        <w:gridCol w:w="3181"/>
        <w:gridCol w:w="6210"/>
      </w:tblGrid>
      <w:tr w:rsidR="0062391C" w:rsidRPr="006610F3" w14:paraId="29428ED0" w14:textId="77777777" w:rsidTr="00E238FC">
        <w:trPr>
          <w:cantSplit/>
          <w:tblHeader/>
        </w:trPr>
        <w:tc>
          <w:tcPr>
            <w:tcW w:w="556" w:type="dxa"/>
            <w:shd w:val="clear" w:color="auto" w:fill="4F81BD"/>
          </w:tcPr>
          <w:p w14:paraId="096CA128" w14:textId="77777777" w:rsidR="0062391C" w:rsidRPr="006610F3" w:rsidRDefault="0062391C" w:rsidP="00F2041A">
            <w:pPr>
              <w:spacing w:after="0"/>
              <w:ind w:left="426" w:hanging="426"/>
              <w:rPr>
                <w:rFonts w:ascii="Arial" w:hAnsi="Arial" w:cs="Arial"/>
                <w:b/>
                <w:color w:val="FFFFFF"/>
              </w:rPr>
            </w:pPr>
          </w:p>
        </w:tc>
        <w:tc>
          <w:tcPr>
            <w:tcW w:w="3255" w:type="dxa"/>
            <w:shd w:val="clear" w:color="auto" w:fill="4F81BD"/>
          </w:tcPr>
          <w:p w14:paraId="276F3E85" w14:textId="77777777" w:rsidR="0062391C" w:rsidRPr="006610F3" w:rsidRDefault="0062391C" w:rsidP="00F2041A">
            <w:pPr>
              <w:spacing w:after="0"/>
              <w:ind w:left="11"/>
              <w:rPr>
                <w:rFonts w:ascii="Arial" w:hAnsi="Arial" w:cs="Arial"/>
                <w:b/>
                <w:color w:val="FFFFFF"/>
              </w:rPr>
            </w:pPr>
            <w:r w:rsidRPr="006610F3">
              <w:rPr>
                <w:rFonts w:ascii="Arial" w:hAnsi="Arial" w:cs="Arial"/>
                <w:b/>
                <w:color w:val="FFFFFF"/>
              </w:rPr>
              <w:t>Question</w:t>
            </w:r>
          </w:p>
        </w:tc>
        <w:tc>
          <w:tcPr>
            <w:tcW w:w="6361" w:type="dxa"/>
            <w:shd w:val="clear" w:color="auto" w:fill="4F81BD"/>
          </w:tcPr>
          <w:p w14:paraId="71BE36A0" w14:textId="77777777" w:rsidR="0062391C" w:rsidRPr="006610F3" w:rsidRDefault="0062391C" w:rsidP="00F2041A">
            <w:pPr>
              <w:spacing w:after="0"/>
              <w:ind w:left="0"/>
              <w:rPr>
                <w:rFonts w:ascii="Arial" w:hAnsi="Arial" w:cs="Arial"/>
                <w:b/>
                <w:color w:val="FFFFFF"/>
              </w:rPr>
            </w:pPr>
            <w:r w:rsidRPr="006610F3">
              <w:rPr>
                <w:rFonts w:ascii="Arial" w:hAnsi="Arial" w:cs="Arial"/>
                <w:b/>
                <w:color w:val="FFFFFF"/>
              </w:rPr>
              <w:t>Response</w:t>
            </w:r>
          </w:p>
        </w:tc>
      </w:tr>
      <w:tr w:rsidR="003164EF" w:rsidRPr="006610F3" w14:paraId="7B51A2B6" w14:textId="77777777" w:rsidTr="00E238FC">
        <w:trPr>
          <w:cantSplit/>
        </w:trPr>
        <w:tc>
          <w:tcPr>
            <w:tcW w:w="10172" w:type="dxa"/>
            <w:gridSpan w:val="3"/>
            <w:shd w:val="clear" w:color="auto" w:fill="92CDDC" w:themeFill="accent5" w:themeFillTint="99"/>
          </w:tcPr>
          <w:p w14:paraId="796D909C" w14:textId="77777777" w:rsidR="003164EF" w:rsidRPr="006610F3" w:rsidRDefault="0087202E" w:rsidP="00F2041A">
            <w:pPr>
              <w:tabs>
                <w:tab w:val="left" w:pos="1071"/>
                <w:tab w:val="left" w:pos="2334"/>
                <w:tab w:val="left" w:pos="3468"/>
              </w:tabs>
              <w:spacing w:after="0"/>
              <w:ind w:left="11"/>
              <w:rPr>
                <w:rFonts w:ascii="Arial" w:hAnsi="Arial" w:cs="Arial"/>
              </w:rPr>
            </w:pPr>
            <w:r>
              <w:rPr>
                <w:rFonts w:ascii="Arial" w:hAnsi="Arial" w:cs="Arial"/>
                <w:b/>
              </w:rPr>
              <w:t>Tell us about the data</w:t>
            </w:r>
          </w:p>
        </w:tc>
      </w:tr>
      <w:tr w:rsidR="0062391C" w:rsidRPr="006610F3" w14:paraId="65CA393F" w14:textId="77777777" w:rsidTr="001253DC">
        <w:trPr>
          <w:cantSplit/>
          <w:trHeight w:val="2190"/>
        </w:trPr>
        <w:tc>
          <w:tcPr>
            <w:tcW w:w="556" w:type="dxa"/>
            <w:shd w:val="clear" w:color="auto" w:fill="DBE5F1"/>
          </w:tcPr>
          <w:p w14:paraId="05DC0BA5" w14:textId="77777777" w:rsidR="0062391C" w:rsidRPr="006610F3" w:rsidRDefault="0062391C" w:rsidP="00F2041A">
            <w:pPr>
              <w:numPr>
                <w:ilvl w:val="0"/>
                <w:numId w:val="4"/>
              </w:numPr>
              <w:spacing w:after="0"/>
              <w:ind w:left="426" w:hanging="426"/>
              <w:rPr>
                <w:rFonts w:ascii="Arial" w:hAnsi="Arial" w:cs="Arial"/>
                <w:b/>
              </w:rPr>
            </w:pPr>
          </w:p>
        </w:tc>
        <w:tc>
          <w:tcPr>
            <w:tcW w:w="3255" w:type="dxa"/>
            <w:shd w:val="clear" w:color="auto" w:fill="DBE5F1"/>
          </w:tcPr>
          <w:p w14:paraId="65B75F3A" w14:textId="77777777" w:rsidR="0062391C" w:rsidRDefault="0062391C" w:rsidP="00F2041A">
            <w:pPr>
              <w:spacing w:after="0"/>
              <w:ind w:left="11"/>
              <w:rPr>
                <w:rFonts w:ascii="Arial" w:hAnsi="Arial" w:cs="Arial"/>
                <w:b/>
              </w:rPr>
            </w:pPr>
            <w:r w:rsidRPr="006610F3">
              <w:rPr>
                <w:rFonts w:ascii="Arial" w:hAnsi="Arial" w:cs="Arial"/>
                <w:b/>
              </w:rPr>
              <w:t xml:space="preserve">Will the </w:t>
            </w:r>
            <w:r w:rsidR="0055776E" w:rsidRPr="006610F3">
              <w:rPr>
                <w:rFonts w:ascii="Arial" w:hAnsi="Arial" w:cs="Arial"/>
                <w:b/>
              </w:rPr>
              <w:t xml:space="preserve">project </w:t>
            </w:r>
            <w:r w:rsidR="000A1797" w:rsidRPr="006610F3">
              <w:rPr>
                <w:rFonts w:ascii="Arial" w:hAnsi="Arial" w:cs="Arial"/>
                <w:b/>
              </w:rPr>
              <w:t>involve the collection or processing of person</w:t>
            </w:r>
            <w:r w:rsidR="00CF3603" w:rsidRPr="006610F3">
              <w:rPr>
                <w:rFonts w:ascii="Arial" w:hAnsi="Arial" w:cs="Arial"/>
                <w:b/>
              </w:rPr>
              <w:t xml:space="preserve"> identifiable </w:t>
            </w:r>
            <w:r w:rsidR="000A1797" w:rsidRPr="006610F3">
              <w:rPr>
                <w:rFonts w:ascii="Arial" w:hAnsi="Arial" w:cs="Arial"/>
                <w:b/>
              </w:rPr>
              <w:t>data?</w:t>
            </w:r>
          </w:p>
          <w:p w14:paraId="46CD2D4E" w14:textId="77777777" w:rsidR="00CC376B" w:rsidRPr="006610F3" w:rsidRDefault="00CC376B" w:rsidP="00F2041A">
            <w:pPr>
              <w:spacing w:after="0"/>
              <w:ind w:left="11"/>
              <w:rPr>
                <w:rFonts w:ascii="Arial" w:hAnsi="Arial" w:cs="Arial"/>
                <w:b/>
              </w:rPr>
            </w:pPr>
          </w:p>
          <w:p w14:paraId="484FDF21" w14:textId="77777777" w:rsidR="0062391C" w:rsidRPr="006610F3" w:rsidRDefault="0062391C" w:rsidP="006444EC">
            <w:pPr>
              <w:tabs>
                <w:tab w:val="num" w:pos="360"/>
              </w:tabs>
              <w:spacing w:after="0"/>
              <w:ind w:left="11"/>
              <w:rPr>
                <w:rFonts w:ascii="Arial" w:hAnsi="Arial" w:cs="Arial"/>
                <w:color w:val="0000FF"/>
              </w:rPr>
            </w:pPr>
            <w:r w:rsidRPr="006610F3">
              <w:rPr>
                <w:rFonts w:ascii="Arial" w:hAnsi="Arial" w:cs="Arial"/>
                <w:color w:val="595959" w:themeColor="text1" w:themeTint="A6"/>
                <w:sz w:val="20"/>
              </w:rPr>
              <w:t xml:space="preserve">If answered ‘No’ </w:t>
            </w:r>
            <w:r w:rsidR="00337925" w:rsidRPr="006610F3">
              <w:rPr>
                <w:rFonts w:ascii="Arial" w:hAnsi="Arial" w:cs="Arial"/>
                <w:color w:val="595959" w:themeColor="text1" w:themeTint="A6"/>
                <w:sz w:val="20"/>
              </w:rPr>
              <w:t>then</w:t>
            </w:r>
            <w:r w:rsidRPr="006610F3">
              <w:rPr>
                <w:rFonts w:ascii="Arial" w:hAnsi="Arial" w:cs="Arial"/>
                <w:color w:val="595959" w:themeColor="text1" w:themeTint="A6"/>
                <w:sz w:val="20"/>
              </w:rPr>
              <w:t xml:space="preserve"> </w:t>
            </w:r>
            <w:r w:rsidR="002B3C55" w:rsidRPr="006610F3">
              <w:rPr>
                <w:rFonts w:ascii="Arial" w:hAnsi="Arial" w:cs="Arial"/>
                <w:color w:val="595959" w:themeColor="text1" w:themeTint="A6"/>
                <w:sz w:val="20"/>
              </w:rPr>
              <w:t xml:space="preserve">a </w:t>
            </w:r>
            <w:r w:rsidRPr="006610F3">
              <w:rPr>
                <w:rFonts w:ascii="Arial" w:hAnsi="Arial" w:cs="Arial"/>
                <w:color w:val="595959" w:themeColor="text1" w:themeTint="A6"/>
                <w:sz w:val="20"/>
              </w:rPr>
              <w:t xml:space="preserve">PIA is not </w:t>
            </w:r>
            <w:r w:rsidR="006444EC" w:rsidRPr="006610F3">
              <w:rPr>
                <w:rFonts w:ascii="Arial" w:hAnsi="Arial" w:cs="Arial"/>
                <w:color w:val="595959" w:themeColor="text1" w:themeTint="A6"/>
                <w:sz w:val="20"/>
              </w:rPr>
              <w:t>normally suggested</w:t>
            </w:r>
            <w:r w:rsidRPr="006610F3">
              <w:rPr>
                <w:rFonts w:ascii="Arial" w:hAnsi="Arial" w:cs="Arial"/>
                <w:color w:val="595959" w:themeColor="text1" w:themeTint="A6"/>
                <w:sz w:val="20"/>
              </w:rPr>
              <w:t>.</w:t>
            </w:r>
          </w:p>
        </w:tc>
        <w:tc>
          <w:tcPr>
            <w:tcW w:w="6361" w:type="dxa"/>
          </w:tcPr>
          <w:p w14:paraId="3B2FCE01" w14:textId="77777777" w:rsidR="00D77506" w:rsidRPr="006610F3" w:rsidRDefault="00C041C6" w:rsidP="00F2041A">
            <w:pPr>
              <w:tabs>
                <w:tab w:val="left" w:pos="2617"/>
              </w:tabs>
              <w:spacing w:after="0"/>
              <w:ind w:left="0"/>
              <w:rPr>
                <w:rFonts w:ascii="Arial" w:hAnsi="Arial" w:cs="Arial"/>
              </w:rPr>
            </w:pPr>
            <w:sdt>
              <w:sdtPr>
                <w:rPr>
                  <w:rFonts w:ascii="Arial" w:hAnsi="Arial" w:cs="Arial"/>
                </w:rPr>
                <w:id w:val="1517885632"/>
                <w14:checkbox>
                  <w14:checked w14:val="1"/>
                  <w14:checkedState w14:val="2612" w14:font="MS Gothic"/>
                  <w14:uncheckedState w14:val="2610" w14:font="MS Gothic"/>
                </w14:checkbox>
              </w:sdtPr>
              <w:sdtEndPr/>
              <w:sdtContent>
                <w:r w:rsidR="00AE0373">
                  <w:rPr>
                    <w:rFonts w:ascii="MS Gothic" w:eastAsia="MS Gothic" w:hAnsi="MS Gothic" w:cs="Arial" w:hint="eastAsia"/>
                  </w:rPr>
                  <w:t>☒</w:t>
                </w:r>
              </w:sdtContent>
            </w:sdt>
            <w:r w:rsidR="00E83DAB" w:rsidRPr="006610F3">
              <w:rPr>
                <w:rFonts w:ascii="Arial" w:hAnsi="Arial" w:cs="Arial"/>
              </w:rPr>
              <w:t xml:space="preserve"> </w:t>
            </w:r>
            <w:r w:rsidR="00D77506" w:rsidRPr="006610F3">
              <w:rPr>
                <w:rFonts w:ascii="Arial" w:hAnsi="Arial" w:cs="Arial"/>
              </w:rPr>
              <w:t>Yes</w:t>
            </w:r>
            <w:r w:rsidR="00D77506" w:rsidRPr="006610F3">
              <w:rPr>
                <w:rFonts w:ascii="Arial" w:hAnsi="Arial" w:cs="Arial"/>
              </w:rPr>
              <w:tab/>
            </w:r>
            <w:sdt>
              <w:sdtPr>
                <w:rPr>
                  <w:rFonts w:ascii="Arial" w:hAnsi="Arial" w:cs="Arial"/>
                </w:rPr>
                <w:id w:val="1118489980"/>
                <w14:checkbox>
                  <w14:checked w14:val="0"/>
                  <w14:checkedState w14:val="2612" w14:font="MS Gothic"/>
                  <w14:uncheckedState w14:val="2610" w14:font="MS Gothic"/>
                </w14:checkbox>
              </w:sdtPr>
              <w:sdtEndPr/>
              <w:sdtContent>
                <w:r w:rsidR="00E83DAB" w:rsidRPr="006610F3">
                  <w:rPr>
                    <w:rFonts w:ascii="MS Gothic" w:eastAsia="MS Gothic" w:hAnsi="MS Gothic" w:cs="MS Gothic" w:hint="eastAsia"/>
                  </w:rPr>
                  <w:t>☐</w:t>
                </w:r>
              </w:sdtContent>
            </w:sdt>
            <w:r w:rsidR="00D77506" w:rsidRPr="006610F3">
              <w:rPr>
                <w:rFonts w:ascii="Arial" w:hAnsi="Arial" w:cs="Arial"/>
              </w:rPr>
              <w:t xml:space="preserve"> No</w:t>
            </w:r>
          </w:p>
          <w:p w14:paraId="33FECE1C" w14:textId="77777777" w:rsidR="00D77506" w:rsidRPr="006610F3" w:rsidRDefault="00D77506" w:rsidP="00F2041A">
            <w:pPr>
              <w:tabs>
                <w:tab w:val="left" w:pos="1071"/>
                <w:tab w:val="left" w:pos="2334"/>
                <w:tab w:val="left" w:pos="3468"/>
              </w:tabs>
              <w:spacing w:after="0"/>
              <w:ind w:left="0"/>
              <w:rPr>
                <w:rFonts w:ascii="Arial" w:hAnsi="Arial" w:cs="Arial"/>
              </w:rPr>
            </w:pPr>
          </w:p>
          <w:p w14:paraId="5135E887" w14:textId="77777777" w:rsidR="00D77506" w:rsidRPr="006610F3" w:rsidRDefault="00D77506" w:rsidP="00F2041A">
            <w:pPr>
              <w:tabs>
                <w:tab w:val="left" w:pos="1071"/>
                <w:tab w:val="left" w:pos="2334"/>
                <w:tab w:val="left" w:pos="3468"/>
              </w:tabs>
              <w:spacing w:after="0"/>
              <w:ind w:left="0"/>
              <w:rPr>
                <w:rFonts w:ascii="Arial" w:hAnsi="Arial" w:cs="Arial"/>
              </w:rPr>
            </w:pPr>
            <w:r w:rsidRPr="006610F3">
              <w:rPr>
                <w:rFonts w:ascii="Arial" w:hAnsi="Arial" w:cs="Arial"/>
              </w:rPr>
              <w:t>If ye</w:t>
            </w:r>
            <w:r w:rsidR="005C7DE0">
              <w:rPr>
                <w:rFonts w:ascii="Arial" w:hAnsi="Arial" w:cs="Arial"/>
              </w:rPr>
              <w:t xml:space="preserve">s, who will this data relate to? </w:t>
            </w:r>
          </w:p>
          <w:p w14:paraId="1C267383" w14:textId="77777777" w:rsidR="00CF3603" w:rsidRPr="006610F3" w:rsidRDefault="00C041C6" w:rsidP="00F2041A">
            <w:pPr>
              <w:tabs>
                <w:tab w:val="left" w:pos="1071"/>
                <w:tab w:val="left" w:pos="2334"/>
                <w:tab w:val="left" w:pos="3468"/>
              </w:tabs>
              <w:spacing w:after="0"/>
              <w:ind w:left="0"/>
              <w:rPr>
                <w:rFonts w:ascii="Arial" w:hAnsi="Arial" w:cs="Arial"/>
              </w:rPr>
            </w:pPr>
            <w:sdt>
              <w:sdtPr>
                <w:rPr>
                  <w:rFonts w:ascii="Arial" w:hAnsi="Arial" w:cs="Arial"/>
                </w:rPr>
                <w:id w:val="-1679962847"/>
                <w14:checkbox>
                  <w14:checked w14:val="0"/>
                  <w14:checkedState w14:val="2612" w14:font="MS Gothic"/>
                  <w14:uncheckedState w14:val="2610" w14:font="MS Gothic"/>
                </w14:checkbox>
              </w:sdtPr>
              <w:sdtEndPr/>
              <w:sdtContent>
                <w:r w:rsidR="00E7580A" w:rsidRPr="006610F3">
                  <w:rPr>
                    <w:rFonts w:ascii="MS Gothic" w:eastAsia="MS Gothic" w:hAnsi="MS Gothic" w:cs="MS Gothic" w:hint="eastAsia"/>
                  </w:rPr>
                  <w:t>☐</w:t>
                </w:r>
              </w:sdtContent>
            </w:sdt>
            <w:r w:rsidR="00E7580A" w:rsidRPr="006610F3">
              <w:rPr>
                <w:rFonts w:ascii="Arial" w:hAnsi="Arial" w:cs="Arial"/>
              </w:rPr>
              <w:t xml:space="preserve"> </w:t>
            </w:r>
            <w:r w:rsidR="0062391C" w:rsidRPr="006610F3">
              <w:rPr>
                <w:rFonts w:ascii="Arial" w:hAnsi="Arial" w:cs="Arial"/>
              </w:rPr>
              <w:t>Patient</w:t>
            </w:r>
            <w:r w:rsidR="005C7DE0">
              <w:rPr>
                <w:rFonts w:ascii="Arial" w:hAnsi="Arial" w:cs="Arial"/>
              </w:rPr>
              <w:t>(s)</w:t>
            </w:r>
          </w:p>
          <w:p w14:paraId="0A2A34B8" w14:textId="77777777" w:rsidR="00CF3603" w:rsidRPr="006610F3" w:rsidRDefault="00C041C6" w:rsidP="00F2041A">
            <w:pPr>
              <w:tabs>
                <w:tab w:val="left" w:pos="1071"/>
                <w:tab w:val="left" w:pos="2334"/>
                <w:tab w:val="left" w:pos="3468"/>
              </w:tabs>
              <w:spacing w:after="0"/>
              <w:ind w:left="0"/>
              <w:rPr>
                <w:rFonts w:ascii="Arial" w:hAnsi="Arial" w:cs="Arial"/>
              </w:rPr>
            </w:pPr>
            <w:sdt>
              <w:sdtPr>
                <w:rPr>
                  <w:rFonts w:ascii="Arial" w:hAnsi="Arial" w:cs="Arial"/>
                </w:rPr>
                <w:id w:val="1071773722"/>
                <w14:checkbox>
                  <w14:checked w14:val="1"/>
                  <w14:checkedState w14:val="2612" w14:font="MS Gothic"/>
                  <w14:uncheckedState w14:val="2610" w14:font="MS Gothic"/>
                </w14:checkbox>
              </w:sdtPr>
              <w:sdtEndPr/>
              <w:sdtContent>
                <w:r w:rsidR="00AE0373">
                  <w:rPr>
                    <w:rFonts w:ascii="MS Gothic" w:eastAsia="MS Gothic" w:hAnsi="MS Gothic" w:cs="Arial" w:hint="eastAsia"/>
                  </w:rPr>
                  <w:t>☒</w:t>
                </w:r>
              </w:sdtContent>
            </w:sdt>
            <w:r w:rsidR="00E7580A" w:rsidRPr="006610F3">
              <w:rPr>
                <w:rFonts w:ascii="Arial" w:hAnsi="Arial" w:cs="Arial"/>
              </w:rPr>
              <w:t xml:space="preserve"> </w:t>
            </w:r>
            <w:r w:rsidR="0062391C" w:rsidRPr="006610F3">
              <w:rPr>
                <w:rFonts w:ascii="Arial" w:hAnsi="Arial" w:cs="Arial"/>
              </w:rPr>
              <w:t>Staff</w:t>
            </w:r>
          </w:p>
          <w:p w14:paraId="10353F4D" w14:textId="77777777" w:rsidR="0062391C" w:rsidRPr="006610F3" w:rsidRDefault="00C041C6" w:rsidP="00F2041A">
            <w:pPr>
              <w:tabs>
                <w:tab w:val="left" w:pos="1071"/>
                <w:tab w:val="left" w:pos="2334"/>
                <w:tab w:val="left" w:pos="3468"/>
              </w:tabs>
              <w:spacing w:after="0"/>
              <w:ind w:left="0"/>
              <w:rPr>
                <w:rFonts w:ascii="Arial" w:hAnsi="Arial" w:cs="Arial"/>
              </w:rPr>
            </w:pPr>
            <w:sdt>
              <w:sdtPr>
                <w:rPr>
                  <w:rFonts w:ascii="Arial" w:hAnsi="Arial" w:cs="Arial"/>
                </w:rPr>
                <w:id w:val="-682814556"/>
                <w14:checkbox>
                  <w14:checked w14:val="0"/>
                  <w14:checkedState w14:val="2612" w14:font="MS Gothic"/>
                  <w14:uncheckedState w14:val="2610" w14:font="MS Gothic"/>
                </w14:checkbox>
              </w:sdtPr>
              <w:sdtEndPr/>
              <w:sdtContent>
                <w:r w:rsidR="00E83DAB" w:rsidRPr="006610F3">
                  <w:rPr>
                    <w:rFonts w:ascii="MS Gothic" w:eastAsia="MS Gothic" w:hAnsi="MS Gothic" w:cs="MS Gothic" w:hint="eastAsia"/>
                  </w:rPr>
                  <w:t>☐</w:t>
                </w:r>
              </w:sdtContent>
            </w:sdt>
            <w:r w:rsidR="00E7580A" w:rsidRPr="006610F3">
              <w:rPr>
                <w:rFonts w:ascii="Arial" w:hAnsi="Arial" w:cs="Arial"/>
              </w:rPr>
              <w:t xml:space="preserve"> </w:t>
            </w:r>
            <w:r w:rsidR="00CF3603" w:rsidRPr="006610F3">
              <w:rPr>
                <w:rFonts w:ascii="Arial" w:hAnsi="Arial" w:cs="Arial"/>
              </w:rPr>
              <w:t>Other:</w:t>
            </w:r>
            <w:r w:rsidR="00E83DAB" w:rsidRPr="006610F3">
              <w:rPr>
                <w:rFonts w:ascii="Arial" w:hAnsi="Arial" w:cs="Arial"/>
              </w:rPr>
              <w:t xml:space="preserve"> </w:t>
            </w:r>
            <w:sdt>
              <w:sdtPr>
                <w:rPr>
                  <w:rFonts w:ascii="Arial" w:hAnsi="Arial" w:cs="Arial"/>
                </w:rPr>
                <w:id w:val="-1294288502"/>
                <w:showingPlcHdr/>
                <w:text/>
              </w:sdtPr>
              <w:sdtEndPr/>
              <w:sdtContent>
                <w:r w:rsidR="00E83DAB" w:rsidRPr="006610F3">
                  <w:rPr>
                    <w:rStyle w:val="PlaceholderText"/>
                    <w:rFonts w:ascii="Arial" w:hAnsi="Arial" w:cs="Arial"/>
                  </w:rPr>
                  <w:t>Click here to enter text.</w:t>
                </w:r>
              </w:sdtContent>
            </w:sdt>
          </w:p>
        </w:tc>
      </w:tr>
      <w:tr w:rsidR="0062391C" w:rsidRPr="006610F3" w14:paraId="454CE963" w14:textId="77777777" w:rsidTr="00E238FC">
        <w:trPr>
          <w:cantSplit/>
        </w:trPr>
        <w:tc>
          <w:tcPr>
            <w:tcW w:w="556" w:type="dxa"/>
            <w:shd w:val="clear" w:color="auto" w:fill="DBE5F1"/>
          </w:tcPr>
          <w:p w14:paraId="1A0322A5" w14:textId="77777777" w:rsidR="0062391C" w:rsidRPr="006610F3" w:rsidRDefault="0062391C" w:rsidP="00F2041A">
            <w:pPr>
              <w:numPr>
                <w:ilvl w:val="0"/>
                <w:numId w:val="4"/>
              </w:numPr>
              <w:spacing w:after="0"/>
              <w:ind w:left="426" w:hanging="426"/>
              <w:rPr>
                <w:rFonts w:ascii="Arial" w:hAnsi="Arial" w:cs="Arial"/>
                <w:b/>
              </w:rPr>
            </w:pPr>
          </w:p>
        </w:tc>
        <w:tc>
          <w:tcPr>
            <w:tcW w:w="3255" w:type="dxa"/>
            <w:shd w:val="clear" w:color="auto" w:fill="DBE5F1"/>
          </w:tcPr>
          <w:p w14:paraId="0554D7FB" w14:textId="77777777" w:rsidR="0062391C" w:rsidRDefault="0062391C" w:rsidP="00F2041A">
            <w:pPr>
              <w:spacing w:after="0"/>
              <w:ind w:left="11"/>
              <w:rPr>
                <w:rFonts w:ascii="Arial" w:hAnsi="Arial" w:cs="Arial"/>
                <w:b/>
              </w:rPr>
            </w:pPr>
            <w:r w:rsidRPr="006610F3">
              <w:rPr>
                <w:rFonts w:ascii="Arial" w:hAnsi="Arial" w:cs="Arial"/>
                <w:b/>
              </w:rPr>
              <w:t xml:space="preserve">Please state purpose for the </w:t>
            </w:r>
            <w:r w:rsidR="006444EC" w:rsidRPr="006610F3">
              <w:rPr>
                <w:rFonts w:ascii="Arial" w:hAnsi="Arial" w:cs="Arial"/>
                <w:b/>
              </w:rPr>
              <w:t xml:space="preserve">processing </w:t>
            </w:r>
            <w:r w:rsidRPr="006610F3">
              <w:rPr>
                <w:rFonts w:ascii="Arial" w:hAnsi="Arial" w:cs="Arial"/>
                <w:b/>
              </w:rPr>
              <w:t>of the data:</w:t>
            </w:r>
          </w:p>
          <w:p w14:paraId="22EE68F7" w14:textId="77777777" w:rsidR="00CC376B" w:rsidRPr="006610F3" w:rsidRDefault="00CC376B" w:rsidP="00F2041A">
            <w:pPr>
              <w:spacing w:after="0"/>
              <w:ind w:left="11"/>
              <w:rPr>
                <w:rFonts w:ascii="Arial" w:hAnsi="Arial" w:cs="Arial"/>
                <w:b/>
              </w:rPr>
            </w:pPr>
          </w:p>
          <w:p w14:paraId="2F3D88B9" w14:textId="77777777" w:rsidR="0062391C" w:rsidRPr="006610F3" w:rsidRDefault="00D442A4" w:rsidP="000A1797">
            <w:pPr>
              <w:spacing w:after="0"/>
              <w:ind w:left="11"/>
              <w:rPr>
                <w:rFonts w:ascii="Arial" w:hAnsi="Arial" w:cs="Arial"/>
                <w:color w:val="595959" w:themeColor="text1" w:themeTint="A6"/>
                <w:sz w:val="20"/>
              </w:rPr>
            </w:pPr>
            <w:r w:rsidRPr="006610F3">
              <w:rPr>
                <w:rFonts w:ascii="Arial" w:hAnsi="Arial" w:cs="Arial"/>
                <w:color w:val="595959" w:themeColor="text1" w:themeTint="A6"/>
                <w:sz w:val="20"/>
              </w:rPr>
              <w:t>F</w:t>
            </w:r>
            <w:r w:rsidR="0062391C" w:rsidRPr="006610F3">
              <w:rPr>
                <w:rFonts w:ascii="Arial" w:hAnsi="Arial" w:cs="Arial"/>
                <w:color w:val="595959" w:themeColor="text1" w:themeTint="A6"/>
                <w:sz w:val="20"/>
              </w:rPr>
              <w:t>or exa</w:t>
            </w:r>
            <w:r w:rsidR="002B3C55" w:rsidRPr="006610F3">
              <w:rPr>
                <w:rFonts w:ascii="Arial" w:hAnsi="Arial" w:cs="Arial"/>
                <w:color w:val="595959" w:themeColor="text1" w:themeTint="A6"/>
                <w:sz w:val="20"/>
              </w:rPr>
              <w:t xml:space="preserve">mple, patient </w:t>
            </w:r>
            <w:r w:rsidR="00337925" w:rsidRPr="006610F3">
              <w:rPr>
                <w:rFonts w:ascii="Arial" w:hAnsi="Arial" w:cs="Arial"/>
                <w:color w:val="595959" w:themeColor="text1" w:themeTint="A6"/>
                <w:sz w:val="20"/>
              </w:rPr>
              <w:t>care</w:t>
            </w:r>
            <w:r w:rsidR="002B3C55" w:rsidRPr="006610F3">
              <w:rPr>
                <w:rFonts w:ascii="Arial" w:hAnsi="Arial" w:cs="Arial"/>
                <w:color w:val="595959" w:themeColor="text1" w:themeTint="A6"/>
                <w:sz w:val="20"/>
              </w:rPr>
              <w:t xml:space="preserve">, </w:t>
            </w:r>
            <w:r w:rsidR="00CF3603" w:rsidRPr="006610F3">
              <w:rPr>
                <w:rFonts w:ascii="Arial" w:hAnsi="Arial" w:cs="Arial"/>
                <w:color w:val="595959" w:themeColor="text1" w:themeTint="A6"/>
                <w:sz w:val="20"/>
              </w:rPr>
              <w:t>commissioning</w:t>
            </w:r>
            <w:r w:rsidR="0062391C" w:rsidRPr="006610F3">
              <w:rPr>
                <w:rFonts w:ascii="Arial" w:hAnsi="Arial" w:cs="Arial"/>
                <w:color w:val="595959" w:themeColor="text1" w:themeTint="A6"/>
                <w:sz w:val="20"/>
              </w:rPr>
              <w:t>, research, audit</w:t>
            </w:r>
            <w:r w:rsidR="002B3C55" w:rsidRPr="006610F3">
              <w:rPr>
                <w:rFonts w:ascii="Arial" w:hAnsi="Arial" w:cs="Arial"/>
                <w:color w:val="595959" w:themeColor="text1" w:themeTint="A6"/>
                <w:sz w:val="20"/>
              </w:rPr>
              <w:t>.</w:t>
            </w:r>
          </w:p>
          <w:p w14:paraId="66B2F580" w14:textId="77777777" w:rsidR="000A1797" w:rsidRPr="006610F3" w:rsidRDefault="000A1797" w:rsidP="000A1797">
            <w:pPr>
              <w:spacing w:after="0"/>
              <w:ind w:left="11"/>
              <w:rPr>
                <w:rFonts w:ascii="Arial" w:hAnsi="Arial" w:cs="Arial"/>
                <w:color w:val="0000FF"/>
              </w:rPr>
            </w:pPr>
          </w:p>
        </w:tc>
        <w:sdt>
          <w:sdtPr>
            <w:id w:val="1490373286"/>
            <w:text/>
          </w:sdtPr>
          <w:sdtEndPr/>
          <w:sdtContent>
            <w:tc>
              <w:tcPr>
                <w:tcW w:w="6361" w:type="dxa"/>
              </w:tcPr>
              <w:p w14:paraId="7A811699" w14:textId="40C30DC1" w:rsidR="001E7F61" w:rsidRPr="001E7F61" w:rsidRDefault="00835399" w:rsidP="006C310A">
                <w:pPr>
                  <w:spacing w:after="0"/>
                  <w:ind w:left="0"/>
                </w:pPr>
                <w:r>
                  <w:t>To meet n</w:t>
                </w:r>
                <w:r w:rsidRPr="001E7F61">
                  <w:t>ew legislation mandating COVID vaccination as a condition of employment from 1 April 2022</w:t>
                </w:r>
                <w:r>
                  <w:t xml:space="preserve">; patient facing staff will be advised by secure email/letter to home address that their vaccination </w:t>
                </w:r>
                <w:r w:rsidR="00B34AAF">
                  <w:t xml:space="preserve">and exemption </w:t>
                </w:r>
                <w:r>
                  <w:t>status will be downloaded directly from NIVS; details of evidence downloaded from NIVS will be uploaded to Sharepoint. In time, all data from Sharepoint will be extracted and migrated in bulk to ESR. Sharepoint at this point will be de-</w:t>
                </w:r>
                <w:proofErr w:type="spellStart"/>
                <w:r>
                  <w:t>comissioned</w:t>
                </w:r>
                <w:proofErr w:type="spellEnd"/>
                <w:r>
                  <w:t>.</w:t>
                </w:r>
              </w:p>
            </w:tc>
          </w:sdtContent>
        </w:sdt>
      </w:tr>
      <w:tr w:rsidR="0062391C" w:rsidRPr="006610F3" w14:paraId="4202FE73" w14:textId="77777777" w:rsidTr="001253DC">
        <w:trPr>
          <w:cantSplit/>
          <w:trHeight w:val="5309"/>
        </w:trPr>
        <w:tc>
          <w:tcPr>
            <w:tcW w:w="556" w:type="dxa"/>
            <w:shd w:val="clear" w:color="auto" w:fill="DBE5F1"/>
          </w:tcPr>
          <w:p w14:paraId="32A253E8" w14:textId="77777777" w:rsidR="0062391C" w:rsidRPr="006610F3" w:rsidRDefault="0062391C" w:rsidP="00F2041A">
            <w:pPr>
              <w:numPr>
                <w:ilvl w:val="0"/>
                <w:numId w:val="4"/>
              </w:numPr>
              <w:spacing w:after="0"/>
              <w:ind w:left="426" w:hanging="426"/>
              <w:rPr>
                <w:rFonts w:ascii="Arial" w:hAnsi="Arial" w:cs="Arial"/>
                <w:b/>
                <w:noProof/>
                <w:lang w:eastAsia="en-GB"/>
              </w:rPr>
            </w:pPr>
          </w:p>
        </w:tc>
        <w:tc>
          <w:tcPr>
            <w:tcW w:w="3255" w:type="dxa"/>
            <w:shd w:val="clear" w:color="auto" w:fill="DBE5F1"/>
          </w:tcPr>
          <w:p w14:paraId="1879B610" w14:textId="77777777" w:rsidR="0062391C" w:rsidRPr="006610F3" w:rsidRDefault="0062391C" w:rsidP="00F2041A">
            <w:pPr>
              <w:spacing w:after="0"/>
              <w:ind w:left="11"/>
              <w:rPr>
                <w:rFonts w:ascii="Arial" w:hAnsi="Arial" w:cs="Arial"/>
                <w:b/>
              </w:rPr>
            </w:pPr>
            <w:r w:rsidRPr="006610F3">
              <w:rPr>
                <w:rFonts w:ascii="Arial" w:hAnsi="Arial" w:cs="Arial"/>
                <w:b/>
              </w:rPr>
              <w:t>Please tick the data items that are held in the system</w:t>
            </w:r>
          </w:p>
          <w:p w14:paraId="104A41EE" w14:textId="77777777" w:rsidR="001253DC" w:rsidRPr="006610F3" w:rsidRDefault="001253DC" w:rsidP="00F2041A">
            <w:pPr>
              <w:spacing w:after="0"/>
              <w:ind w:left="11"/>
              <w:rPr>
                <w:rFonts w:ascii="Arial" w:hAnsi="Arial" w:cs="Arial"/>
                <w:b/>
              </w:rPr>
            </w:pPr>
          </w:p>
          <w:p w14:paraId="0BD01132" w14:textId="77777777" w:rsidR="006444EC" w:rsidRPr="006610F3" w:rsidRDefault="006444EC" w:rsidP="00F2041A">
            <w:pPr>
              <w:spacing w:after="0"/>
              <w:ind w:left="11"/>
              <w:rPr>
                <w:rFonts w:ascii="Arial" w:hAnsi="Arial" w:cs="Arial"/>
                <w:b/>
              </w:rPr>
            </w:pPr>
            <w:r w:rsidRPr="006610F3">
              <w:rPr>
                <w:rFonts w:ascii="Arial" w:hAnsi="Arial" w:cs="Arial"/>
                <w:b/>
                <w:noProof/>
                <w:lang w:eastAsia="en-GB"/>
              </w:rPr>
              <mc:AlternateContent>
                <mc:Choice Requires="wps">
                  <w:drawing>
                    <wp:anchor distT="0" distB="0" distL="114300" distR="114300" simplePos="0" relativeHeight="251656192" behindDoc="0" locked="0" layoutInCell="1" allowOverlap="1" wp14:anchorId="67FB9FA8" wp14:editId="3B28D2B6">
                      <wp:simplePos x="0" y="0"/>
                      <wp:positionH relativeFrom="column">
                        <wp:posOffset>1113790</wp:posOffset>
                      </wp:positionH>
                      <wp:positionV relativeFrom="paragraph">
                        <wp:posOffset>42545</wp:posOffset>
                      </wp:positionV>
                      <wp:extent cx="342900" cy="1000125"/>
                      <wp:effectExtent l="0" t="0" r="19050" b="2857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0125"/>
                              </a:xfrm>
                              <a:prstGeom prst="rightBrace">
                                <a:avLst>
                                  <a:gd name="adj1" fmla="val 2601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47F8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margin-left:87.7pt;margin-top:3.35pt;width:27pt;height:7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" adj="1927"/>
                  </w:pict>
                </mc:Fallback>
              </mc:AlternateContent>
            </w:r>
          </w:p>
          <w:p w14:paraId="48305473" w14:textId="77777777" w:rsidR="0062391C" w:rsidRPr="006610F3" w:rsidRDefault="0062391C" w:rsidP="00F2041A">
            <w:pPr>
              <w:spacing w:after="0"/>
              <w:ind w:left="11"/>
              <w:rPr>
                <w:rFonts w:ascii="Arial" w:hAnsi="Arial" w:cs="Arial"/>
                <w:b/>
              </w:rPr>
            </w:pPr>
            <w:r w:rsidRPr="006610F3">
              <w:rPr>
                <w:rFonts w:ascii="Arial" w:hAnsi="Arial" w:cs="Arial"/>
                <w:b/>
              </w:rPr>
              <w:br/>
              <w:t>Personal</w:t>
            </w:r>
            <w:r w:rsidRPr="006610F3">
              <w:rPr>
                <w:rFonts w:ascii="Arial" w:hAnsi="Arial" w:cs="Arial"/>
                <w:b/>
              </w:rPr>
              <w:br/>
            </w:r>
          </w:p>
          <w:p w14:paraId="01249CD8" w14:textId="77777777" w:rsidR="0062391C" w:rsidRPr="006610F3" w:rsidRDefault="0062391C" w:rsidP="00F2041A">
            <w:pPr>
              <w:spacing w:after="0"/>
              <w:ind w:left="11"/>
              <w:rPr>
                <w:rFonts w:ascii="Arial" w:hAnsi="Arial" w:cs="Arial"/>
                <w:b/>
              </w:rPr>
            </w:pPr>
            <w:r w:rsidRPr="006610F3">
              <w:rPr>
                <w:rFonts w:ascii="Arial" w:hAnsi="Arial" w:cs="Arial"/>
                <w:b/>
              </w:rPr>
              <w:br/>
            </w:r>
          </w:p>
          <w:p w14:paraId="74A1AE82" w14:textId="77777777" w:rsidR="006444EC" w:rsidRPr="006610F3" w:rsidRDefault="006444EC" w:rsidP="00F2041A">
            <w:pPr>
              <w:spacing w:after="0"/>
              <w:ind w:left="11"/>
              <w:rPr>
                <w:rFonts w:ascii="Arial" w:hAnsi="Arial" w:cs="Arial"/>
                <w:b/>
              </w:rPr>
            </w:pPr>
          </w:p>
          <w:p w14:paraId="79B0993A" w14:textId="77777777" w:rsidR="006444EC" w:rsidRPr="006610F3" w:rsidRDefault="00E71818" w:rsidP="00F2041A">
            <w:pPr>
              <w:spacing w:after="0"/>
              <w:ind w:left="11"/>
              <w:rPr>
                <w:rFonts w:ascii="Arial" w:hAnsi="Arial" w:cs="Arial"/>
                <w:b/>
              </w:rPr>
            </w:pPr>
            <w:r w:rsidRPr="006610F3">
              <w:rPr>
                <w:rFonts w:ascii="Arial" w:hAnsi="Arial" w:cs="Arial"/>
                <w:b/>
                <w:noProof/>
                <w:lang w:eastAsia="en-GB"/>
              </w:rPr>
              <mc:AlternateContent>
                <mc:Choice Requires="wps">
                  <w:drawing>
                    <wp:anchor distT="0" distB="0" distL="114300" distR="114300" simplePos="0" relativeHeight="251659264" behindDoc="0" locked="0" layoutInCell="1" allowOverlap="1" wp14:anchorId="2828726D" wp14:editId="32BA7F10">
                      <wp:simplePos x="0" y="0"/>
                      <wp:positionH relativeFrom="column">
                        <wp:posOffset>1459865</wp:posOffset>
                      </wp:positionH>
                      <wp:positionV relativeFrom="paragraph">
                        <wp:posOffset>100330</wp:posOffset>
                      </wp:positionV>
                      <wp:extent cx="233680" cy="702310"/>
                      <wp:effectExtent l="0" t="0" r="13970" b="2159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 cy="702310"/>
                              </a:xfrm>
                              <a:prstGeom prst="rightBrace">
                                <a:avLst>
                                  <a:gd name="adj1" fmla="val 2601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C09A3" id="AutoShape 12" o:spid="_x0000_s1026" type="#_x0000_t88" style="position:absolute;margin-left:114.95pt;margin-top:7.9pt;width:18.4pt;height:5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" adj="1870"/>
                  </w:pict>
                </mc:Fallback>
              </mc:AlternateContent>
            </w:r>
            <w:r w:rsidR="0062391C" w:rsidRPr="006610F3">
              <w:rPr>
                <w:rFonts w:ascii="Arial" w:hAnsi="Arial" w:cs="Arial"/>
                <w:b/>
              </w:rPr>
              <w:br/>
            </w:r>
            <w:r w:rsidR="006444EC" w:rsidRPr="006610F3">
              <w:rPr>
                <w:rFonts w:ascii="Arial" w:hAnsi="Arial" w:cs="Arial"/>
                <w:b/>
              </w:rPr>
              <w:t>Special categories</w:t>
            </w:r>
          </w:p>
          <w:p w14:paraId="06F32FF3" w14:textId="77777777" w:rsidR="006444EC" w:rsidRPr="006610F3" w:rsidRDefault="006444EC" w:rsidP="00F2041A">
            <w:pPr>
              <w:spacing w:after="0"/>
              <w:ind w:left="11"/>
              <w:rPr>
                <w:rFonts w:ascii="Arial" w:hAnsi="Arial" w:cs="Arial"/>
                <w:b/>
              </w:rPr>
            </w:pPr>
            <w:r w:rsidRPr="006610F3">
              <w:rPr>
                <w:rFonts w:ascii="Arial" w:hAnsi="Arial" w:cs="Arial"/>
                <w:b/>
              </w:rPr>
              <w:t xml:space="preserve"> of personal data </w:t>
            </w:r>
          </w:p>
          <w:p w14:paraId="3A8323B7" w14:textId="77777777" w:rsidR="0062391C" w:rsidRPr="006610F3" w:rsidRDefault="006444EC" w:rsidP="00F2041A">
            <w:pPr>
              <w:spacing w:after="0"/>
              <w:ind w:left="11"/>
              <w:rPr>
                <w:rFonts w:ascii="Arial" w:hAnsi="Arial" w:cs="Arial"/>
                <w:b/>
              </w:rPr>
            </w:pPr>
            <w:r w:rsidRPr="006610F3">
              <w:rPr>
                <w:rFonts w:ascii="Arial" w:hAnsi="Arial" w:cs="Arial"/>
                <w:b/>
              </w:rPr>
              <w:t>(s</w:t>
            </w:r>
            <w:r w:rsidR="0062391C" w:rsidRPr="006610F3">
              <w:rPr>
                <w:rFonts w:ascii="Arial" w:hAnsi="Arial" w:cs="Arial"/>
                <w:b/>
              </w:rPr>
              <w:t>ensitive</w:t>
            </w:r>
            <w:r w:rsidRPr="006610F3">
              <w:rPr>
                <w:rFonts w:ascii="Arial" w:hAnsi="Arial" w:cs="Arial"/>
                <w:b/>
              </w:rPr>
              <w:t xml:space="preserve"> data)</w:t>
            </w:r>
          </w:p>
        </w:tc>
        <w:tc>
          <w:tcPr>
            <w:tcW w:w="6361" w:type="dxa"/>
          </w:tcPr>
          <w:p w14:paraId="53FE0449" w14:textId="77777777" w:rsidR="0062391C" w:rsidRDefault="0062391C" w:rsidP="00F2041A">
            <w:pPr>
              <w:tabs>
                <w:tab w:val="left" w:pos="2617"/>
              </w:tabs>
              <w:spacing w:after="0"/>
              <w:ind w:left="0"/>
              <w:rPr>
                <w:rFonts w:ascii="Arial" w:hAnsi="Arial" w:cs="Arial"/>
              </w:rPr>
            </w:pPr>
          </w:p>
          <w:p w14:paraId="52F7586F" w14:textId="77777777" w:rsidR="000C7082" w:rsidRPr="006610F3" w:rsidRDefault="000C7082" w:rsidP="00F2041A">
            <w:pPr>
              <w:tabs>
                <w:tab w:val="left" w:pos="2617"/>
              </w:tabs>
              <w:spacing w:after="0"/>
              <w:ind w:left="0"/>
              <w:rPr>
                <w:rFonts w:ascii="Arial" w:hAnsi="Arial" w:cs="Arial"/>
              </w:rPr>
            </w:pPr>
          </w:p>
          <w:p w14:paraId="76087416" w14:textId="6C0F56B9" w:rsidR="0062391C" w:rsidRPr="006610F3" w:rsidRDefault="0062391C" w:rsidP="00F2041A">
            <w:pPr>
              <w:tabs>
                <w:tab w:val="left" w:pos="2617"/>
              </w:tabs>
              <w:spacing w:after="0"/>
              <w:ind w:left="0"/>
              <w:rPr>
                <w:rFonts w:ascii="Arial" w:hAnsi="Arial" w:cs="Arial"/>
              </w:rPr>
            </w:pPr>
            <w:r w:rsidRPr="006610F3">
              <w:rPr>
                <w:rFonts w:ascii="Arial" w:hAnsi="Arial" w:cs="Arial"/>
              </w:rPr>
              <w:t xml:space="preserve"> </w:t>
            </w:r>
            <w:sdt>
              <w:sdtPr>
                <w:rPr>
                  <w:rFonts w:ascii="Arial" w:hAnsi="Arial" w:cs="Arial"/>
                </w:rPr>
                <w:id w:val="1257015474"/>
                <w14:checkbox>
                  <w14:checked w14:val="1"/>
                  <w14:checkedState w14:val="2612" w14:font="MS Gothic"/>
                  <w14:uncheckedState w14:val="2610" w14:font="MS Gothic"/>
                </w14:checkbox>
              </w:sdtPr>
              <w:sdtEndPr/>
              <w:sdtContent>
                <w:r w:rsidR="00AE0373">
                  <w:rPr>
                    <w:rFonts w:ascii="MS Gothic" w:eastAsia="MS Gothic" w:hAnsi="MS Gothic" w:cs="Arial" w:hint="eastAsia"/>
                  </w:rPr>
                  <w:t>☒</w:t>
                </w:r>
              </w:sdtContent>
            </w:sdt>
            <w:r w:rsidR="00E7580A" w:rsidRPr="006610F3">
              <w:rPr>
                <w:rFonts w:ascii="Arial" w:hAnsi="Arial" w:cs="Arial"/>
              </w:rPr>
              <w:t xml:space="preserve"> </w:t>
            </w:r>
            <w:r w:rsidRPr="006610F3">
              <w:rPr>
                <w:rFonts w:ascii="Arial" w:hAnsi="Arial" w:cs="Arial"/>
              </w:rPr>
              <w:t xml:space="preserve">Name </w:t>
            </w:r>
            <w:r w:rsidRPr="006610F3">
              <w:rPr>
                <w:rFonts w:ascii="Arial" w:hAnsi="Arial" w:cs="Arial"/>
              </w:rPr>
              <w:tab/>
              <w:t xml:space="preserve"> </w:t>
            </w:r>
            <w:sdt>
              <w:sdtPr>
                <w:rPr>
                  <w:rFonts w:ascii="Arial" w:hAnsi="Arial" w:cs="Arial"/>
                </w:rPr>
                <w:id w:val="-1536798231"/>
                <w14:checkbox>
                  <w14:checked w14:val="1"/>
                  <w14:checkedState w14:val="2612" w14:font="MS Gothic"/>
                  <w14:uncheckedState w14:val="2610" w14:font="MS Gothic"/>
                </w14:checkbox>
              </w:sdtPr>
              <w:sdtEndPr/>
              <w:sdtContent>
                <w:r w:rsidR="00B76861">
                  <w:rPr>
                    <w:rFonts w:ascii="MS Gothic" w:eastAsia="MS Gothic" w:hAnsi="MS Gothic" w:cs="Arial" w:hint="eastAsia"/>
                  </w:rPr>
                  <w:t>☒</w:t>
                </w:r>
              </w:sdtContent>
            </w:sdt>
            <w:r w:rsidR="00E7580A" w:rsidRPr="006610F3">
              <w:rPr>
                <w:rFonts w:ascii="Arial" w:hAnsi="Arial" w:cs="Arial"/>
              </w:rPr>
              <w:t xml:space="preserve"> </w:t>
            </w:r>
            <w:r w:rsidRPr="006610F3">
              <w:rPr>
                <w:rFonts w:ascii="Arial" w:hAnsi="Arial" w:cs="Arial"/>
              </w:rPr>
              <w:t>Address</w:t>
            </w:r>
          </w:p>
          <w:p w14:paraId="3D5A610F" w14:textId="597BC22A" w:rsidR="0062391C" w:rsidRPr="006610F3" w:rsidRDefault="0062391C" w:rsidP="00F2041A">
            <w:pPr>
              <w:tabs>
                <w:tab w:val="left" w:pos="2617"/>
              </w:tabs>
              <w:spacing w:after="0"/>
              <w:ind w:left="0"/>
              <w:rPr>
                <w:rFonts w:ascii="Arial" w:hAnsi="Arial" w:cs="Arial"/>
              </w:rPr>
            </w:pPr>
            <w:r w:rsidRPr="006610F3">
              <w:rPr>
                <w:rFonts w:ascii="Arial" w:hAnsi="Arial" w:cs="Arial"/>
              </w:rPr>
              <w:t xml:space="preserve"> </w:t>
            </w:r>
            <w:sdt>
              <w:sdtPr>
                <w:rPr>
                  <w:rFonts w:ascii="Arial" w:hAnsi="Arial" w:cs="Arial"/>
                </w:rPr>
                <w:id w:val="2076935963"/>
                <w14:checkbox>
                  <w14:checked w14:val="1"/>
                  <w14:checkedState w14:val="2612" w14:font="MS Gothic"/>
                  <w14:uncheckedState w14:val="2610" w14:font="MS Gothic"/>
                </w14:checkbox>
              </w:sdtPr>
              <w:sdtEndPr/>
              <w:sdtContent>
                <w:r w:rsidR="00B76861">
                  <w:rPr>
                    <w:rFonts w:ascii="MS Gothic" w:eastAsia="MS Gothic" w:hAnsi="MS Gothic" w:cs="Arial" w:hint="eastAsia"/>
                  </w:rPr>
                  <w:t>☒</w:t>
                </w:r>
              </w:sdtContent>
            </w:sdt>
            <w:r w:rsidR="00E7580A" w:rsidRPr="006610F3">
              <w:rPr>
                <w:rFonts w:ascii="Arial" w:hAnsi="Arial" w:cs="Arial"/>
              </w:rPr>
              <w:t xml:space="preserve"> </w:t>
            </w:r>
            <w:r w:rsidRPr="006610F3">
              <w:rPr>
                <w:rFonts w:ascii="Arial" w:hAnsi="Arial" w:cs="Arial"/>
              </w:rPr>
              <w:t>Post Code</w:t>
            </w:r>
            <w:r w:rsidRPr="006610F3">
              <w:rPr>
                <w:rFonts w:ascii="Arial" w:hAnsi="Arial" w:cs="Arial"/>
              </w:rPr>
              <w:tab/>
              <w:t xml:space="preserve"> </w:t>
            </w:r>
            <w:sdt>
              <w:sdtPr>
                <w:rPr>
                  <w:rFonts w:ascii="Arial" w:hAnsi="Arial" w:cs="Arial"/>
                </w:rPr>
                <w:id w:val="-1528709615"/>
                <w14:checkbox>
                  <w14:checked w14:val="1"/>
                  <w14:checkedState w14:val="2612" w14:font="MS Gothic"/>
                  <w14:uncheckedState w14:val="2610" w14:font="MS Gothic"/>
                </w14:checkbox>
              </w:sdtPr>
              <w:sdtEndPr/>
              <w:sdtContent>
                <w:r w:rsidR="001E7F61">
                  <w:rPr>
                    <w:rFonts w:ascii="MS Gothic" w:eastAsia="MS Gothic" w:hAnsi="MS Gothic" w:cs="Arial" w:hint="eastAsia"/>
                  </w:rPr>
                  <w:t>☒</w:t>
                </w:r>
              </w:sdtContent>
            </w:sdt>
            <w:r w:rsidR="00E7580A" w:rsidRPr="006610F3">
              <w:rPr>
                <w:rFonts w:ascii="Arial" w:hAnsi="Arial" w:cs="Arial"/>
              </w:rPr>
              <w:t xml:space="preserve"> </w:t>
            </w:r>
            <w:r w:rsidRPr="006610F3">
              <w:rPr>
                <w:rFonts w:ascii="Arial" w:hAnsi="Arial" w:cs="Arial"/>
              </w:rPr>
              <w:t>Date of Birth</w:t>
            </w:r>
          </w:p>
          <w:p w14:paraId="4F4A5A09" w14:textId="77777777" w:rsidR="00CF3603" w:rsidRPr="006610F3" w:rsidRDefault="0062391C" w:rsidP="00F2041A">
            <w:pPr>
              <w:tabs>
                <w:tab w:val="left" w:pos="2617"/>
              </w:tabs>
              <w:spacing w:after="0"/>
              <w:ind w:left="0"/>
              <w:rPr>
                <w:rFonts w:ascii="Arial" w:hAnsi="Arial" w:cs="Arial"/>
              </w:rPr>
            </w:pPr>
            <w:r w:rsidRPr="006610F3">
              <w:rPr>
                <w:rFonts w:ascii="Arial" w:hAnsi="Arial" w:cs="Arial"/>
              </w:rPr>
              <w:t xml:space="preserve"> </w:t>
            </w:r>
            <w:sdt>
              <w:sdtPr>
                <w:rPr>
                  <w:rFonts w:ascii="Arial" w:hAnsi="Arial" w:cs="Arial"/>
                </w:rPr>
                <w:id w:val="1655489415"/>
                <w14:checkbox>
                  <w14:checked w14:val="0"/>
                  <w14:checkedState w14:val="2612" w14:font="MS Gothic"/>
                  <w14:uncheckedState w14:val="2610" w14:font="MS Gothic"/>
                </w14:checkbox>
              </w:sdtPr>
              <w:sdtEndPr/>
              <w:sdtContent>
                <w:r w:rsidR="00E7580A" w:rsidRPr="006610F3">
                  <w:rPr>
                    <w:rFonts w:ascii="MS Gothic" w:eastAsia="MS Gothic" w:hAnsi="MS Gothic" w:cs="MS Gothic" w:hint="eastAsia"/>
                  </w:rPr>
                  <w:t>☐</w:t>
                </w:r>
              </w:sdtContent>
            </w:sdt>
            <w:r w:rsidR="00E7580A" w:rsidRPr="006610F3">
              <w:rPr>
                <w:rFonts w:ascii="Arial" w:hAnsi="Arial" w:cs="Arial"/>
              </w:rPr>
              <w:t xml:space="preserve"> </w:t>
            </w:r>
            <w:r w:rsidRPr="006610F3">
              <w:rPr>
                <w:rFonts w:ascii="Arial" w:hAnsi="Arial" w:cs="Arial"/>
              </w:rPr>
              <w:t>GP</w:t>
            </w:r>
            <w:r w:rsidR="00337925" w:rsidRPr="006610F3">
              <w:rPr>
                <w:rFonts w:ascii="Arial" w:hAnsi="Arial" w:cs="Arial"/>
              </w:rPr>
              <w:t xml:space="preserve"> Practice</w:t>
            </w:r>
            <w:r w:rsidRPr="006610F3">
              <w:rPr>
                <w:rFonts w:ascii="Arial" w:hAnsi="Arial" w:cs="Arial"/>
              </w:rPr>
              <w:tab/>
            </w:r>
            <w:r w:rsidR="00CF3603" w:rsidRPr="006610F3">
              <w:rPr>
                <w:rFonts w:ascii="Arial" w:hAnsi="Arial" w:cs="Arial"/>
              </w:rPr>
              <w:t xml:space="preserve"> </w:t>
            </w:r>
            <w:sdt>
              <w:sdtPr>
                <w:rPr>
                  <w:rFonts w:ascii="Arial" w:hAnsi="Arial" w:cs="Arial"/>
                </w:rPr>
                <w:id w:val="-341701763"/>
                <w14:checkbox>
                  <w14:checked w14:val="0"/>
                  <w14:checkedState w14:val="2612" w14:font="MS Gothic"/>
                  <w14:uncheckedState w14:val="2610" w14:font="MS Gothic"/>
                </w14:checkbox>
              </w:sdtPr>
              <w:sdtEndPr/>
              <w:sdtContent>
                <w:r w:rsidR="00E7580A" w:rsidRPr="006610F3">
                  <w:rPr>
                    <w:rFonts w:ascii="MS Gothic" w:eastAsia="MS Gothic" w:hAnsi="MS Gothic" w:cs="MS Gothic" w:hint="eastAsia"/>
                  </w:rPr>
                  <w:t>☐</w:t>
                </w:r>
              </w:sdtContent>
            </w:sdt>
            <w:r w:rsidR="00E7580A" w:rsidRPr="006610F3">
              <w:rPr>
                <w:rFonts w:ascii="Arial" w:hAnsi="Arial" w:cs="Arial"/>
              </w:rPr>
              <w:t xml:space="preserve"> </w:t>
            </w:r>
            <w:r w:rsidR="00CF3603" w:rsidRPr="006610F3">
              <w:rPr>
                <w:rFonts w:ascii="Arial" w:hAnsi="Arial" w:cs="Arial"/>
              </w:rPr>
              <w:t>Date of Death</w:t>
            </w:r>
          </w:p>
          <w:p w14:paraId="726CE016" w14:textId="77777777" w:rsidR="00CF3603" w:rsidRPr="006610F3" w:rsidRDefault="00CF3603" w:rsidP="00F2041A">
            <w:pPr>
              <w:tabs>
                <w:tab w:val="left" w:pos="2617"/>
              </w:tabs>
              <w:spacing w:after="0"/>
              <w:ind w:left="0"/>
              <w:rPr>
                <w:rFonts w:ascii="Arial" w:hAnsi="Arial" w:cs="Arial"/>
              </w:rPr>
            </w:pPr>
            <w:r w:rsidRPr="006610F3">
              <w:rPr>
                <w:rFonts w:ascii="Arial" w:hAnsi="Arial" w:cs="Arial"/>
              </w:rPr>
              <w:t xml:space="preserve"> </w:t>
            </w:r>
            <w:sdt>
              <w:sdtPr>
                <w:rPr>
                  <w:rFonts w:ascii="Arial" w:hAnsi="Arial" w:cs="Arial"/>
                </w:rPr>
                <w:id w:val="1811361144"/>
                <w14:checkbox>
                  <w14:checked w14:val="0"/>
                  <w14:checkedState w14:val="2612" w14:font="MS Gothic"/>
                  <w14:uncheckedState w14:val="2610" w14:font="MS Gothic"/>
                </w14:checkbox>
              </w:sdtPr>
              <w:sdtEndPr/>
              <w:sdtContent>
                <w:r w:rsidR="00E7580A" w:rsidRPr="006610F3">
                  <w:rPr>
                    <w:rFonts w:ascii="MS Gothic" w:eastAsia="MS Gothic" w:hAnsi="MS Gothic" w:cs="MS Gothic" w:hint="eastAsia"/>
                  </w:rPr>
                  <w:t>☐</w:t>
                </w:r>
              </w:sdtContent>
            </w:sdt>
            <w:r w:rsidR="00E7580A" w:rsidRPr="006610F3">
              <w:rPr>
                <w:rFonts w:ascii="Arial" w:hAnsi="Arial" w:cs="Arial"/>
              </w:rPr>
              <w:t xml:space="preserve"> </w:t>
            </w:r>
            <w:r w:rsidRPr="006610F3">
              <w:rPr>
                <w:rFonts w:ascii="Arial" w:hAnsi="Arial" w:cs="Arial"/>
              </w:rPr>
              <w:t>NHS Number</w:t>
            </w:r>
            <w:r w:rsidR="0062391C" w:rsidRPr="006610F3">
              <w:rPr>
                <w:rFonts w:ascii="Arial" w:hAnsi="Arial" w:cs="Arial"/>
              </w:rPr>
              <w:tab/>
            </w:r>
            <w:r w:rsidRPr="006610F3">
              <w:rPr>
                <w:rFonts w:ascii="Arial" w:hAnsi="Arial" w:cs="Arial"/>
              </w:rPr>
              <w:t xml:space="preserve"> </w:t>
            </w:r>
            <w:sdt>
              <w:sdtPr>
                <w:rPr>
                  <w:rFonts w:ascii="Arial" w:hAnsi="Arial" w:cs="Arial"/>
                </w:rPr>
                <w:id w:val="-32423674"/>
                <w14:checkbox>
                  <w14:checked w14:val="0"/>
                  <w14:checkedState w14:val="2612" w14:font="MS Gothic"/>
                  <w14:uncheckedState w14:val="2610" w14:font="MS Gothic"/>
                </w14:checkbox>
              </w:sdtPr>
              <w:sdtEndPr/>
              <w:sdtContent>
                <w:r w:rsidR="00E7580A" w:rsidRPr="006610F3">
                  <w:rPr>
                    <w:rFonts w:ascii="MS Gothic" w:eastAsia="MS Gothic" w:hAnsi="MS Gothic" w:cs="MS Gothic" w:hint="eastAsia"/>
                  </w:rPr>
                  <w:t>☐</w:t>
                </w:r>
              </w:sdtContent>
            </w:sdt>
            <w:r w:rsidR="00E7580A" w:rsidRPr="006610F3">
              <w:rPr>
                <w:rFonts w:ascii="Arial" w:hAnsi="Arial" w:cs="Arial"/>
              </w:rPr>
              <w:t xml:space="preserve"> </w:t>
            </w:r>
            <w:r w:rsidRPr="006610F3">
              <w:rPr>
                <w:rFonts w:ascii="Arial" w:hAnsi="Arial" w:cs="Arial"/>
              </w:rPr>
              <w:t>NI Number</w:t>
            </w:r>
          </w:p>
          <w:p w14:paraId="55DD9D82" w14:textId="48EB8FBF" w:rsidR="006444EC" w:rsidRPr="006610F3" w:rsidRDefault="006444EC" w:rsidP="00F2041A">
            <w:pPr>
              <w:tabs>
                <w:tab w:val="left" w:pos="2617"/>
              </w:tabs>
              <w:spacing w:after="0"/>
              <w:ind w:left="0"/>
              <w:rPr>
                <w:rFonts w:ascii="Arial" w:hAnsi="Arial" w:cs="Arial"/>
              </w:rPr>
            </w:pPr>
            <w:r w:rsidRPr="006610F3">
              <w:rPr>
                <w:rFonts w:ascii="Arial" w:hAnsi="Arial" w:cs="Arial"/>
              </w:rPr>
              <w:t xml:space="preserve"> </w:t>
            </w:r>
            <w:sdt>
              <w:sdtPr>
                <w:rPr>
                  <w:rFonts w:ascii="Arial" w:hAnsi="Arial" w:cs="Arial"/>
                </w:rPr>
                <w:id w:val="-1819569743"/>
                <w14:checkbox>
                  <w14:checked w14:val="0"/>
                  <w14:checkedState w14:val="2612" w14:font="MS Gothic"/>
                  <w14:uncheckedState w14:val="2610" w14:font="MS Gothic"/>
                </w14:checkbox>
              </w:sdtPr>
              <w:sdtEndPr/>
              <w:sdtContent>
                <w:r w:rsidRPr="006610F3">
                  <w:rPr>
                    <w:rFonts w:ascii="MS Gothic" w:eastAsia="MS Gothic" w:hAnsi="MS Gothic" w:cs="MS Gothic" w:hint="eastAsia"/>
                  </w:rPr>
                  <w:t>☐</w:t>
                </w:r>
              </w:sdtContent>
            </w:sdt>
            <w:r w:rsidRPr="006610F3">
              <w:rPr>
                <w:rFonts w:ascii="Arial" w:hAnsi="Arial" w:cs="Arial"/>
              </w:rPr>
              <w:t xml:space="preserve"> Passport Number</w:t>
            </w:r>
            <w:r w:rsidRPr="006610F3">
              <w:rPr>
                <w:rFonts w:ascii="Arial" w:hAnsi="Arial" w:cs="Arial"/>
              </w:rPr>
              <w:tab/>
              <w:t xml:space="preserve"> </w:t>
            </w:r>
            <w:sdt>
              <w:sdtPr>
                <w:rPr>
                  <w:rFonts w:ascii="Arial" w:hAnsi="Arial" w:cs="Arial"/>
                </w:rPr>
                <w:id w:val="-1553840157"/>
                <w14:checkbox>
                  <w14:checked w14:val="0"/>
                  <w14:checkedState w14:val="2612" w14:font="MS Gothic"/>
                  <w14:uncheckedState w14:val="2610" w14:font="MS Gothic"/>
                </w14:checkbox>
              </w:sdtPr>
              <w:sdtEndPr/>
              <w:sdtContent>
                <w:r w:rsidR="001E7F61">
                  <w:rPr>
                    <w:rFonts w:ascii="MS Gothic" w:eastAsia="MS Gothic" w:hAnsi="MS Gothic" w:cs="Arial" w:hint="eastAsia"/>
                  </w:rPr>
                  <w:t>☐</w:t>
                </w:r>
              </w:sdtContent>
            </w:sdt>
            <w:r w:rsidRPr="006610F3">
              <w:rPr>
                <w:rFonts w:ascii="Arial" w:hAnsi="Arial" w:cs="Arial"/>
              </w:rPr>
              <w:t xml:space="preserve"> Pseudonymised Data</w:t>
            </w:r>
          </w:p>
          <w:p w14:paraId="31F06543" w14:textId="77777777" w:rsidR="006444EC" w:rsidRPr="006610F3" w:rsidRDefault="006444EC" w:rsidP="00F2041A">
            <w:pPr>
              <w:tabs>
                <w:tab w:val="left" w:pos="2617"/>
              </w:tabs>
              <w:spacing w:after="0"/>
              <w:ind w:left="0"/>
              <w:rPr>
                <w:rFonts w:ascii="Arial" w:hAnsi="Arial" w:cs="Arial"/>
              </w:rPr>
            </w:pPr>
            <w:r w:rsidRPr="006610F3">
              <w:rPr>
                <w:rFonts w:ascii="Arial" w:hAnsi="Arial" w:cs="Arial"/>
              </w:rPr>
              <w:t xml:space="preserve"> </w:t>
            </w:r>
            <w:sdt>
              <w:sdtPr>
                <w:rPr>
                  <w:rFonts w:ascii="Arial" w:hAnsi="Arial" w:cs="Arial"/>
                </w:rPr>
                <w:id w:val="812221516"/>
                <w14:checkbox>
                  <w14:checked w14:val="0"/>
                  <w14:checkedState w14:val="2612" w14:font="MS Gothic"/>
                  <w14:uncheckedState w14:val="2610" w14:font="MS Gothic"/>
                </w14:checkbox>
              </w:sdtPr>
              <w:sdtEndPr/>
              <w:sdtContent>
                <w:r w:rsidRPr="006610F3">
                  <w:rPr>
                    <w:rFonts w:ascii="MS Gothic" w:eastAsia="MS Gothic" w:hAnsi="MS Gothic" w:cs="MS Gothic" w:hint="eastAsia"/>
                  </w:rPr>
                  <w:t>☐</w:t>
                </w:r>
              </w:sdtContent>
            </w:sdt>
            <w:r w:rsidRPr="006610F3">
              <w:rPr>
                <w:rFonts w:ascii="Arial" w:hAnsi="Arial" w:cs="Arial"/>
              </w:rPr>
              <w:t xml:space="preserve"> Online</w:t>
            </w:r>
            <w:r w:rsidR="00AC5998">
              <w:rPr>
                <w:rFonts w:ascii="Arial" w:hAnsi="Arial" w:cs="Arial"/>
              </w:rPr>
              <w:t xml:space="preserve"> Identifiers (e.g. IP Number,  mobile d</w:t>
            </w:r>
            <w:r w:rsidRPr="006610F3">
              <w:rPr>
                <w:rFonts w:ascii="Arial" w:hAnsi="Arial" w:cs="Arial"/>
              </w:rPr>
              <w:t>evice ID)</w:t>
            </w:r>
          </w:p>
          <w:p w14:paraId="6E69776E" w14:textId="77777777" w:rsidR="0062391C" w:rsidRPr="006610F3" w:rsidRDefault="0087202E" w:rsidP="00F2041A">
            <w:pPr>
              <w:tabs>
                <w:tab w:val="left" w:pos="2617"/>
              </w:tabs>
              <w:spacing w:after="0"/>
              <w:ind w:left="0"/>
              <w:rPr>
                <w:rFonts w:ascii="Arial" w:hAnsi="Arial" w:cs="Arial"/>
              </w:rPr>
            </w:pPr>
            <w:r>
              <w:rPr>
                <w:rFonts w:ascii="Arial" w:hAnsi="Arial" w:cs="Arial"/>
              </w:rPr>
              <w:br/>
            </w:r>
          </w:p>
          <w:p w14:paraId="5F17AAB9" w14:textId="355EA23D" w:rsidR="0062391C" w:rsidRPr="006610F3" w:rsidRDefault="00C041C6" w:rsidP="00F2041A">
            <w:pPr>
              <w:tabs>
                <w:tab w:val="left" w:pos="2617"/>
              </w:tabs>
              <w:spacing w:after="0"/>
              <w:ind w:left="0"/>
              <w:rPr>
                <w:rFonts w:ascii="Arial" w:hAnsi="Arial" w:cs="Arial"/>
              </w:rPr>
            </w:pPr>
            <w:sdt>
              <w:sdtPr>
                <w:rPr>
                  <w:rFonts w:ascii="Arial" w:hAnsi="Arial" w:cs="Arial"/>
                </w:rPr>
                <w:id w:val="1806882080"/>
                <w14:checkbox>
                  <w14:checked w14:val="1"/>
                  <w14:checkedState w14:val="2612" w14:font="MS Gothic"/>
                  <w14:uncheckedState w14:val="2610" w14:font="MS Gothic"/>
                </w14:checkbox>
              </w:sdtPr>
              <w:sdtEndPr/>
              <w:sdtContent>
                <w:r w:rsidR="001E7F61">
                  <w:rPr>
                    <w:rFonts w:ascii="MS Gothic" w:eastAsia="MS Gothic" w:hAnsi="MS Gothic" w:cs="Arial" w:hint="eastAsia"/>
                  </w:rPr>
                  <w:t>☒</w:t>
                </w:r>
              </w:sdtContent>
            </w:sdt>
            <w:r w:rsidR="00E7580A" w:rsidRPr="006610F3">
              <w:rPr>
                <w:rFonts w:ascii="Arial" w:hAnsi="Arial" w:cs="Arial"/>
              </w:rPr>
              <w:t xml:space="preserve"> </w:t>
            </w:r>
            <w:r w:rsidR="006444EC" w:rsidRPr="006610F3">
              <w:rPr>
                <w:rFonts w:ascii="Arial" w:hAnsi="Arial" w:cs="Arial"/>
              </w:rPr>
              <w:t>Health Data</w:t>
            </w:r>
            <w:r w:rsidR="0062391C" w:rsidRPr="006610F3">
              <w:rPr>
                <w:rFonts w:ascii="Arial" w:hAnsi="Arial" w:cs="Arial"/>
              </w:rPr>
              <w:tab/>
            </w:r>
            <w:sdt>
              <w:sdtPr>
                <w:rPr>
                  <w:rFonts w:ascii="Arial" w:hAnsi="Arial" w:cs="Arial"/>
                </w:rPr>
                <w:id w:val="1691715862"/>
                <w14:checkbox>
                  <w14:checked w14:val="0"/>
                  <w14:checkedState w14:val="2612" w14:font="MS Gothic"/>
                  <w14:uncheckedState w14:val="2610" w14:font="MS Gothic"/>
                </w14:checkbox>
              </w:sdtPr>
              <w:sdtEndPr/>
              <w:sdtContent>
                <w:r w:rsidR="00E7580A" w:rsidRPr="006610F3">
                  <w:rPr>
                    <w:rFonts w:ascii="MS Gothic" w:eastAsia="MS Gothic" w:hAnsi="MS Gothic" w:cs="MS Gothic" w:hint="eastAsia"/>
                  </w:rPr>
                  <w:t>☐</w:t>
                </w:r>
              </w:sdtContent>
            </w:sdt>
            <w:r w:rsidR="00E7580A" w:rsidRPr="006610F3">
              <w:rPr>
                <w:rFonts w:ascii="Arial" w:hAnsi="Arial" w:cs="Arial"/>
              </w:rPr>
              <w:t xml:space="preserve"> </w:t>
            </w:r>
            <w:r w:rsidR="00CF3603" w:rsidRPr="006610F3">
              <w:rPr>
                <w:rFonts w:ascii="Arial" w:hAnsi="Arial" w:cs="Arial"/>
              </w:rPr>
              <w:t>Trade Union membership</w:t>
            </w:r>
          </w:p>
          <w:p w14:paraId="29FD6D79" w14:textId="77777777" w:rsidR="0062391C" w:rsidRPr="006610F3" w:rsidRDefault="00C041C6" w:rsidP="00F2041A">
            <w:pPr>
              <w:tabs>
                <w:tab w:val="left" w:pos="2617"/>
              </w:tabs>
              <w:spacing w:after="0"/>
              <w:ind w:left="0"/>
              <w:rPr>
                <w:rFonts w:ascii="Arial" w:hAnsi="Arial" w:cs="Arial"/>
              </w:rPr>
            </w:pPr>
            <w:sdt>
              <w:sdtPr>
                <w:rPr>
                  <w:rFonts w:ascii="Arial" w:hAnsi="Arial" w:cs="Arial"/>
                </w:rPr>
                <w:id w:val="-1532036827"/>
                <w14:checkbox>
                  <w14:checked w14:val="0"/>
                  <w14:checkedState w14:val="2612" w14:font="MS Gothic"/>
                  <w14:uncheckedState w14:val="2610" w14:font="MS Gothic"/>
                </w14:checkbox>
              </w:sdtPr>
              <w:sdtEndPr/>
              <w:sdtContent>
                <w:r w:rsidR="00E7580A" w:rsidRPr="006610F3">
                  <w:rPr>
                    <w:rFonts w:ascii="MS Gothic" w:eastAsia="MS Gothic" w:hAnsi="MS Gothic" w:cs="MS Gothic" w:hint="eastAsia"/>
                  </w:rPr>
                  <w:t>☐</w:t>
                </w:r>
              </w:sdtContent>
            </w:sdt>
            <w:r w:rsidR="00E7580A" w:rsidRPr="006610F3">
              <w:rPr>
                <w:rFonts w:ascii="Arial" w:hAnsi="Arial" w:cs="Arial"/>
              </w:rPr>
              <w:t xml:space="preserve"> </w:t>
            </w:r>
            <w:r w:rsidR="00CF3603" w:rsidRPr="006610F3">
              <w:rPr>
                <w:rFonts w:ascii="Arial" w:hAnsi="Arial" w:cs="Arial"/>
              </w:rPr>
              <w:t>Political opinions</w:t>
            </w:r>
            <w:r w:rsidR="0062391C" w:rsidRPr="006610F3">
              <w:rPr>
                <w:rFonts w:ascii="Arial" w:hAnsi="Arial" w:cs="Arial"/>
              </w:rPr>
              <w:tab/>
            </w:r>
            <w:sdt>
              <w:sdtPr>
                <w:rPr>
                  <w:rFonts w:ascii="Arial" w:hAnsi="Arial" w:cs="Arial"/>
                </w:rPr>
                <w:id w:val="-2115052401"/>
                <w14:checkbox>
                  <w14:checked w14:val="0"/>
                  <w14:checkedState w14:val="2612" w14:font="MS Gothic"/>
                  <w14:uncheckedState w14:val="2610" w14:font="MS Gothic"/>
                </w14:checkbox>
              </w:sdtPr>
              <w:sdtEndPr/>
              <w:sdtContent>
                <w:r w:rsidR="00E7580A" w:rsidRPr="006610F3">
                  <w:rPr>
                    <w:rFonts w:ascii="MS Gothic" w:eastAsia="MS Gothic" w:hAnsi="MS Gothic" w:cs="MS Gothic" w:hint="eastAsia"/>
                  </w:rPr>
                  <w:t>☐</w:t>
                </w:r>
              </w:sdtContent>
            </w:sdt>
            <w:r w:rsidR="00E7580A" w:rsidRPr="006610F3">
              <w:rPr>
                <w:rFonts w:ascii="Arial" w:hAnsi="Arial" w:cs="Arial"/>
              </w:rPr>
              <w:t xml:space="preserve"> </w:t>
            </w:r>
            <w:r w:rsidR="0062391C" w:rsidRPr="006610F3">
              <w:rPr>
                <w:rFonts w:ascii="Arial" w:hAnsi="Arial" w:cs="Arial"/>
              </w:rPr>
              <w:t>Religion</w:t>
            </w:r>
          </w:p>
          <w:p w14:paraId="7A5D94DE" w14:textId="77777777" w:rsidR="00CF3603" w:rsidRPr="006610F3" w:rsidRDefault="00C041C6" w:rsidP="00F2041A">
            <w:pPr>
              <w:tabs>
                <w:tab w:val="left" w:pos="2617"/>
              </w:tabs>
              <w:spacing w:after="0"/>
              <w:ind w:left="0"/>
              <w:rPr>
                <w:rFonts w:ascii="Arial" w:hAnsi="Arial" w:cs="Arial"/>
              </w:rPr>
            </w:pPr>
            <w:sdt>
              <w:sdtPr>
                <w:rPr>
                  <w:rFonts w:ascii="Arial" w:hAnsi="Arial" w:cs="Arial"/>
                </w:rPr>
                <w:id w:val="1570611956"/>
                <w14:checkbox>
                  <w14:checked w14:val="0"/>
                  <w14:checkedState w14:val="2612" w14:font="MS Gothic"/>
                  <w14:uncheckedState w14:val="2610" w14:font="MS Gothic"/>
                </w14:checkbox>
              </w:sdtPr>
              <w:sdtEndPr/>
              <w:sdtContent>
                <w:r w:rsidR="00E7580A" w:rsidRPr="006610F3">
                  <w:rPr>
                    <w:rFonts w:ascii="MS Gothic" w:eastAsia="MS Gothic" w:hAnsi="MS Gothic" w:cs="MS Gothic" w:hint="eastAsia"/>
                  </w:rPr>
                  <w:t>☐</w:t>
                </w:r>
              </w:sdtContent>
            </w:sdt>
            <w:r w:rsidR="00E7580A" w:rsidRPr="006610F3">
              <w:rPr>
                <w:rFonts w:ascii="Arial" w:hAnsi="Arial" w:cs="Arial"/>
              </w:rPr>
              <w:t xml:space="preserve"> </w:t>
            </w:r>
            <w:r w:rsidR="006444EC" w:rsidRPr="006610F3">
              <w:rPr>
                <w:rFonts w:ascii="Arial" w:hAnsi="Arial" w:cs="Arial"/>
              </w:rPr>
              <w:t xml:space="preserve">Racial or </w:t>
            </w:r>
            <w:r w:rsidR="0087202E">
              <w:rPr>
                <w:rFonts w:ascii="Arial" w:hAnsi="Arial" w:cs="Arial"/>
              </w:rPr>
              <w:t>ethnic o</w:t>
            </w:r>
            <w:r w:rsidR="0062391C" w:rsidRPr="006610F3">
              <w:rPr>
                <w:rFonts w:ascii="Arial" w:hAnsi="Arial" w:cs="Arial"/>
              </w:rPr>
              <w:t>rigin</w:t>
            </w:r>
            <w:r w:rsidR="00CF3603" w:rsidRPr="006610F3">
              <w:rPr>
                <w:rFonts w:ascii="Arial" w:hAnsi="Arial" w:cs="Arial"/>
              </w:rPr>
              <w:tab/>
            </w:r>
            <w:sdt>
              <w:sdtPr>
                <w:rPr>
                  <w:rFonts w:ascii="Arial" w:hAnsi="Arial" w:cs="Arial"/>
                </w:rPr>
                <w:id w:val="-1144739296"/>
                <w14:checkbox>
                  <w14:checked w14:val="0"/>
                  <w14:checkedState w14:val="2612" w14:font="MS Gothic"/>
                  <w14:uncheckedState w14:val="2610" w14:font="MS Gothic"/>
                </w14:checkbox>
              </w:sdtPr>
              <w:sdtEndPr/>
              <w:sdtContent>
                <w:r w:rsidR="000C7082">
                  <w:rPr>
                    <w:rFonts w:ascii="MS Gothic" w:eastAsia="MS Gothic" w:hAnsi="MS Gothic" w:cs="Arial" w:hint="eastAsia"/>
                  </w:rPr>
                  <w:t>☐</w:t>
                </w:r>
              </w:sdtContent>
            </w:sdt>
            <w:r w:rsidR="00E7580A" w:rsidRPr="006610F3">
              <w:rPr>
                <w:rFonts w:ascii="Arial" w:hAnsi="Arial" w:cs="Arial"/>
              </w:rPr>
              <w:t xml:space="preserve"> </w:t>
            </w:r>
            <w:r w:rsidR="006444EC" w:rsidRPr="006610F3">
              <w:rPr>
                <w:rFonts w:ascii="Arial" w:hAnsi="Arial" w:cs="Arial"/>
              </w:rPr>
              <w:t xml:space="preserve">Sex life and sexual </w:t>
            </w:r>
            <w:r w:rsidR="000C7082">
              <w:rPr>
                <w:rFonts w:ascii="Arial" w:hAnsi="Arial" w:cs="Arial"/>
              </w:rPr>
              <w:t xml:space="preserve">   </w:t>
            </w:r>
            <w:r w:rsidR="006444EC" w:rsidRPr="006610F3">
              <w:rPr>
                <w:rFonts w:ascii="Arial" w:hAnsi="Arial" w:cs="Arial"/>
              </w:rPr>
              <w:t>orientation</w:t>
            </w:r>
          </w:p>
          <w:p w14:paraId="732507A6" w14:textId="77777777" w:rsidR="0062391C" w:rsidRPr="006610F3" w:rsidRDefault="00C041C6" w:rsidP="00F2041A">
            <w:pPr>
              <w:tabs>
                <w:tab w:val="left" w:pos="2617"/>
              </w:tabs>
              <w:spacing w:after="0"/>
              <w:ind w:left="0"/>
              <w:rPr>
                <w:rFonts w:ascii="Arial" w:hAnsi="Arial" w:cs="Arial"/>
              </w:rPr>
            </w:pPr>
            <w:sdt>
              <w:sdtPr>
                <w:rPr>
                  <w:rFonts w:ascii="Arial" w:hAnsi="Arial" w:cs="Arial"/>
                </w:rPr>
                <w:id w:val="-84073701"/>
                <w14:checkbox>
                  <w14:checked w14:val="0"/>
                  <w14:checkedState w14:val="2612" w14:font="MS Gothic"/>
                  <w14:uncheckedState w14:val="2610" w14:font="MS Gothic"/>
                </w14:checkbox>
              </w:sdtPr>
              <w:sdtEndPr/>
              <w:sdtContent>
                <w:r w:rsidR="006444EC" w:rsidRPr="006610F3">
                  <w:rPr>
                    <w:rFonts w:ascii="MS Gothic" w:eastAsia="MS Gothic" w:hAnsi="MS Gothic" w:cs="MS Gothic" w:hint="eastAsia"/>
                  </w:rPr>
                  <w:t>☐</w:t>
                </w:r>
              </w:sdtContent>
            </w:sdt>
            <w:r w:rsidR="006444EC" w:rsidRPr="006610F3">
              <w:rPr>
                <w:rFonts w:ascii="Arial" w:hAnsi="Arial" w:cs="Arial"/>
              </w:rPr>
              <w:t xml:space="preserve"> Biometric Data</w:t>
            </w:r>
            <w:r w:rsidR="006444EC" w:rsidRPr="006610F3">
              <w:rPr>
                <w:rFonts w:ascii="Arial" w:hAnsi="Arial" w:cs="Arial"/>
              </w:rPr>
              <w:tab/>
            </w:r>
            <w:sdt>
              <w:sdtPr>
                <w:rPr>
                  <w:rFonts w:ascii="Arial" w:hAnsi="Arial" w:cs="Arial"/>
                </w:rPr>
                <w:id w:val="-1099254980"/>
                <w14:checkbox>
                  <w14:checked w14:val="0"/>
                  <w14:checkedState w14:val="2612" w14:font="MS Gothic"/>
                  <w14:uncheckedState w14:val="2610" w14:font="MS Gothic"/>
                </w14:checkbox>
              </w:sdtPr>
              <w:sdtEndPr/>
              <w:sdtContent>
                <w:r w:rsidR="00E7580A" w:rsidRPr="006610F3">
                  <w:rPr>
                    <w:rFonts w:ascii="MS Gothic" w:eastAsia="MS Gothic" w:hAnsi="MS Gothic" w:cs="MS Gothic" w:hint="eastAsia"/>
                  </w:rPr>
                  <w:t>☐</w:t>
                </w:r>
              </w:sdtContent>
            </w:sdt>
            <w:r w:rsidR="00E7580A" w:rsidRPr="006610F3">
              <w:rPr>
                <w:rFonts w:ascii="Arial" w:hAnsi="Arial" w:cs="Arial"/>
              </w:rPr>
              <w:t xml:space="preserve"> </w:t>
            </w:r>
            <w:r w:rsidR="006444EC" w:rsidRPr="006610F3">
              <w:rPr>
                <w:rFonts w:ascii="Arial" w:hAnsi="Arial" w:cs="Arial"/>
              </w:rPr>
              <w:t>Genetic Data</w:t>
            </w:r>
          </w:p>
          <w:p w14:paraId="6EA36702" w14:textId="77777777" w:rsidR="0062391C" w:rsidRPr="006610F3" w:rsidRDefault="0062391C" w:rsidP="00F2041A">
            <w:pPr>
              <w:tabs>
                <w:tab w:val="left" w:pos="2617"/>
              </w:tabs>
              <w:spacing w:after="0"/>
              <w:ind w:left="0"/>
              <w:rPr>
                <w:rFonts w:ascii="Arial" w:hAnsi="Arial" w:cs="Arial"/>
              </w:rPr>
            </w:pPr>
            <w:r w:rsidRPr="006610F3">
              <w:rPr>
                <w:rFonts w:ascii="Arial" w:hAnsi="Arial" w:cs="Arial"/>
              </w:rPr>
              <w:t xml:space="preserve">  </w:t>
            </w:r>
            <w:r w:rsidRPr="006610F3">
              <w:rPr>
                <w:rFonts w:ascii="Arial" w:hAnsi="Arial" w:cs="Arial"/>
              </w:rPr>
              <w:tab/>
            </w:r>
          </w:p>
          <w:p w14:paraId="0DB3B3BC" w14:textId="77777777" w:rsidR="0062391C" w:rsidRPr="006610F3" w:rsidRDefault="00C041C6" w:rsidP="00F2041A">
            <w:pPr>
              <w:tabs>
                <w:tab w:val="left" w:pos="2617"/>
              </w:tabs>
              <w:spacing w:after="0"/>
              <w:ind w:left="0"/>
              <w:rPr>
                <w:rFonts w:ascii="Arial" w:hAnsi="Arial" w:cs="Arial"/>
              </w:rPr>
            </w:pPr>
            <w:sdt>
              <w:sdtPr>
                <w:rPr>
                  <w:rFonts w:ascii="Arial" w:hAnsi="Arial" w:cs="Arial"/>
                </w:rPr>
                <w:id w:val="-2033025063"/>
                <w14:checkbox>
                  <w14:checked w14:val="0"/>
                  <w14:checkedState w14:val="2612" w14:font="MS Gothic"/>
                  <w14:uncheckedState w14:val="2610" w14:font="MS Gothic"/>
                </w14:checkbox>
              </w:sdtPr>
              <w:sdtEndPr/>
              <w:sdtContent>
                <w:r w:rsidR="00E7580A" w:rsidRPr="006610F3">
                  <w:rPr>
                    <w:rFonts w:ascii="MS Gothic" w:eastAsia="MS Gothic" w:hAnsi="MS Gothic" w:cs="MS Gothic" w:hint="eastAsia"/>
                  </w:rPr>
                  <w:t>☐</w:t>
                </w:r>
              </w:sdtContent>
            </w:sdt>
            <w:r w:rsidR="00E7580A" w:rsidRPr="006610F3">
              <w:rPr>
                <w:rFonts w:ascii="Arial" w:hAnsi="Arial" w:cs="Arial"/>
              </w:rPr>
              <w:t xml:space="preserve"> </w:t>
            </w:r>
            <w:r w:rsidR="00337925" w:rsidRPr="006610F3">
              <w:rPr>
                <w:rFonts w:ascii="Arial" w:hAnsi="Arial" w:cs="Arial"/>
              </w:rPr>
              <w:t>Other</w:t>
            </w:r>
            <w:r w:rsidR="0062391C" w:rsidRPr="006610F3">
              <w:rPr>
                <w:rFonts w:ascii="Arial" w:hAnsi="Arial" w:cs="Arial"/>
              </w:rPr>
              <w:t xml:space="preserve">: </w:t>
            </w:r>
            <w:sdt>
              <w:sdtPr>
                <w:rPr>
                  <w:rFonts w:ascii="Arial" w:hAnsi="Arial" w:cs="Arial"/>
                </w:rPr>
                <w:id w:val="1404797570"/>
                <w:showingPlcHdr/>
                <w:text/>
              </w:sdtPr>
              <w:sdtEndPr/>
              <w:sdtContent>
                <w:r w:rsidR="000A1797" w:rsidRPr="006610F3">
                  <w:rPr>
                    <w:rStyle w:val="PlaceholderText"/>
                    <w:rFonts w:ascii="Arial" w:hAnsi="Arial" w:cs="Arial"/>
                  </w:rPr>
                  <w:t>Click here to enter text.</w:t>
                </w:r>
              </w:sdtContent>
            </w:sdt>
          </w:p>
        </w:tc>
      </w:tr>
      <w:tr w:rsidR="0062391C" w:rsidRPr="006610F3" w14:paraId="1A5398D2" w14:textId="77777777" w:rsidTr="00E238FC">
        <w:trPr>
          <w:cantSplit/>
        </w:trPr>
        <w:tc>
          <w:tcPr>
            <w:tcW w:w="556" w:type="dxa"/>
            <w:shd w:val="clear" w:color="auto" w:fill="DBE5F1"/>
          </w:tcPr>
          <w:p w14:paraId="07E862BD" w14:textId="77777777" w:rsidR="0062391C" w:rsidRPr="006610F3" w:rsidRDefault="0062391C" w:rsidP="00F2041A">
            <w:pPr>
              <w:numPr>
                <w:ilvl w:val="0"/>
                <w:numId w:val="4"/>
              </w:numPr>
              <w:spacing w:after="0"/>
              <w:ind w:left="426" w:hanging="426"/>
              <w:rPr>
                <w:rFonts w:ascii="Arial" w:hAnsi="Arial" w:cs="Arial"/>
                <w:b/>
              </w:rPr>
            </w:pPr>
          </w:p>
        </w:tc>
        <w:tc>
          <w:tcPr>
            <w:tcW w:w="3255" w:type="dxa"/>
            <w:shd w:val="clear" w:color="auto" w:fill="DBE5F1"/>
          </w:tcPr>
          <w:p w14:paraId="7920A1C8" w14:textId="77777777" w:rsidR="0062391C" w:rsidRPr="006610F3" w:rsidRDefault="00AC5998" w:rsidP="006444EC">
            <w:pPr>
              <w:spacing w:after="0"/>
              <w:ind w:left="11"/>
              <w:rPr>
                <w:rFonts w:ascii="Arial" w:hAnsi="Arial" w:cs="Arial"/>
                <w:b/>
              </w:rPr>
            </w:pPr>
            <w:r>
              <w:rPr>
                <w:rFonts w:ascii="Arial" w:hAnsi="Arial" w:cs="Arial"/>
                <w:b/>
              </w:rPr>
              <w:t>Have any</w:t>
            </w:r>
            <w:r w:rsidR="0062391C" w:rsidRPr="006610F3">
              <w:rPr>
                <w:rFonts w:ascii="Arial" w:hAnsi="Arial" w:cs="Arial"/>
                <w:b/>
              </w:rPr>
              <w:t xml:space="preserve"> </w:t>
            </w:r>
            <w:r w:rsidR="00CF3603" w:rsidRPr="006610F3">
              <w:rPr>
                <w:rFonts w:ascii="Arial" w:hAnsi="Arial" w:cs="Arial"/>
                <w:b/>
              </w:rPr>
              <w:t>consultation/</w:t>
            </w:r>
            <w:r w:rsidR="0062391C" w:rsidRPr="006610F3">
              <w:rPr>
                <w:rFonts w:ascii="Arial" w:hAnsi="Arial" w:cs="Arial"/>
                <w:b/>
              </w:rPr>
              <w:t xml:space="preserve">checks have been made regarding the adequacy, relevance and necessity for the </w:t>
            </w:r>
            <w:r w:rsidR="006444EC" w:rsidRPr="006610F3">
              <w:rPr>
                <w:rFonts w:ascii="Arial" w:hAnsi="Arial" w:cs="Arial"/>
                <w:b/>
              </w:rPr>
              <w:t xml:space="preserve">processing </w:t>
            </w:r>
            <w:r w:rsidR="0062391C" w:rsidRPr="006610F3">
              <w:rPr>
                <w:rFonts w:ascii="Arial" w:hAnsi="Arial" w:cs="Arial"/>
                <w:b/>
              </w:rPr>
              <w:t xml:space="preserve">of personal and/or </w:t>
            </w:r>
            <w:r>
              <w:rPr>
                <w:rFonts w:ascii="Arial" w:hAnsi="Arial" w:cs="Arial"/>
                <w:b/>
              </w:rPr>
              <w:t xml:space="preserve">sensitive data for this project? Please include details where relevant. </w:t>
            </w:r>
          </w:p>
          <w:p w14:paraId="73EB6D8A" w14:textId="77777777" w:rsidR="000A1797" w:rsidRPr="006610F3" w:rsidRDefault="000A1797" w:rsidP="006444EC">
            <w:pPr>
              <w:spacing w:after="0"/>
              <w:ind w:left="11"/>
              <w:rPr>
                <w:rFonts w:ascii="Arial" w:hAnsi="Arial" w:cs="Arial"/>
                <w:b/>
              </w:rPr>
            </w:pPr>
          </w:p>
        </w:tc>
        <w:sdt>
          <w:sdtPr>
            <w:id w:val="-211807477"/>
            <w:text/>
          </w:sdtPr>
          <w:sdtEndPr/>
          <w:sdtContent>
            <w:tc>
              <w:tcPr>
                <w:tcW w:w="6361" w:type="dxa"/>
              </w:tcPr>
              <w:p w14:paraId="29D638F3" w14:textId="41A8DED9" w:rsidR="0062391C" w:rsidRPr="006610F3" w:rsidRDefault="00835399" w:rsidP="00BA61DA">
                <w:pPr>
                  <w:spacing w:after="0"/>
                  <w:ind w:left="0"/>
                  <w:rPr>
                    <w:rFonts w:ascii="Arial" w:hAnsi="Arial" w:cs="Arial"/>
                  </w:rPr>
                </w:pPr>
                <w:r w:rsidRPr="001E7F61">
                  <w:t>The data collection is being driven by new legislation. Discussions have been h</w:t>
                </w:r>
                <w:r>
                  <w:t>el</w:t>
                </w:r>
                <w:r w:rsidRPr="001E7F61">
                  <w:t>d at national and regional level IG forums, with guidance from NHSX and the regional SIGN.</w:t>
                </w:r>
                <w:r>
                  <w:t xml:space="preserve"> The Trust’s approach is in line with these discussions.</w:t>
                </w:r>
              </w:p>
            </w:tc>
          </w:sdtContent>
        </w:sdt>
      </w:tr>
      <w:tr w:rsidR="00337925" w:rsidRPr="006610F3" w14:paraId="6C3A04E4" w14:textId="77777777" w:rsidTr="00E238FC">
        <w:trPr>
          <w:cantSplit/>
        </w:trPr>
        <w:tc>
          <w:tcPr>
            <w:tcW w:w="556" w:type="dxa"/>
            <w:shd w:val="clear" w:color="auto" w:fill="DBE5F1"/>
          </w:tcPr>
          <w:p w14:paraId="141A8243" w14:textId="77777777" w:rsidR="00337925" w:rsidRPr="006610F3" w:rsidRDefault="00337925" w:rsidP="00F2041A">
            <w:pPr>
              <w:numPr>
                <w:ilvl w:val="0"/>
                <w:numId w:val="4"/>
              </w:numPr>
              <w:spacing w:after="0"/>
              <w:ind w:left="426" w:hanging="426"/>
              <w:rPr>
                <w:rFonts w:ascii="Arial" w:hAnsi="Arial" w:cs="Arial"/>
                <w:b/>
              </w:rPr>
            </w:pPr>
          </w:p>
        </w:tc>
        <w:tc>
          <w:tcPr>
            <w:tcW w:w="3255" w:type="dxa"/>
            <w:shd w:val="clear" w:color="auto" w:fill="DBE5F1"/>
          </w:tcPr>
          <w:p w14:paraId="5804133D" w14:textId="77777777" w:rsidR="00337925" w:rsidRPr="006610F3" w:rsidRDefault="00337925" w:rsidP="006444EC">
            <w:pPr>
              <w:spacing w:after="0"/>
              <w:ind w:left="11"/>
              <w:rPr>
                <w:rFonts w:ascii="Arial" w:hAnsi="Arial" w:cs="Arial"/>
                <w:b/>
              </w:rPr>
            </w:pPr>
            <w:r w:rsidRPr="006610F3">
              <w:rPr>
                <w:rFonts w:ascii="Arial" w:hAnsi="Arial" w:cs="Arial"/>
                <w:b/>
              </w:rPr>
              <w:t xml:space="preserve">How will the </w:t>
            </w:r>
            <w:r w:rsidR="006444EC" w:rsidRPr="006610F3">
              <w:rPr>
                <w:rFonts w:ascii="Arial" w:hAnsi="Arial" w:cs="Arial"/>
                <w:b/>
              </w:rPr>
              <w:t xml:space="preserve">data </w:t>
            </w:r>
            <w:r w:rsidRPr="006610F3">
              <w:rPr>
                <w:rFonts w:ascii="Arial" w:hAnsi="Arial" w:cs="Arial"/>
                <w:b/>
              </w:rPr>
              <w:t>be kept up to date and checked for accuracy and completeness?</w:t>
            </w:r>
          </w:p>
          <w:p w14:paraId="2F62EF44" w14:textId="77777777" w:rsidR="000A1797" w:rsidRPr="006610F3" w:rsidRDefault="000A1797" w:rsidP="006444EC">
            <w:pPr>
              <w:spacing w:after="0"/>
              <w:ind w:left="11"/>
              <w:rPr>
                <w:rFonts w:ascii="Arial" w:hAnsi="Arial" w:cs="Arial"/>
                <w:b/>
              </w:rPr>
            </w:pPr>
          </w:p>
        </w:tc>
        <w:sdt>
          <w:sdtPr>
            <w:id w:val="-899589782"/>
            <w:text/>
          </w:sdtPr>
          <w:sdtEndPr/>
          <w:sdtContent>
            <w:tc>
              <w:tcPr>
                <w:tcW w:w="6361" w:type="dxa"/>
              </w:tcPr>
              <w:p w14:paraId="0181D0F5" w14:textId="7229B332" w:rsidR="00337925" w:rsidRPr="006610F3" w:rsidRDefault="001E7F61" w:rsidP="001E7F61">
                <w:pPr>
                  <w:tabs>
                    <w:tab w:val="left" w:pos="2617"/>
                  </w:tabs>
                  <w:spacing w:after="0"/>
                  <w:ind w:left="0"/>
                  <w:rPr>
                    <w:rFonts w:ascii="Arial" w:hAnsi="Arial" w:cs="Arial"/>
                  </w:rPr>
                </w:pPr>
                <w:r w:rsidRPr="001E7F61">
                  <w:t>Data will be downloaded directly from NIVS</w:t>
                </w:r>
                <w:r w:rsidR="00B76861">
                  <w:t xml:space="preserve"> or sourced from NIVS</w:t>
                </w:r>
                <w:r w:rsidRPr="001E7F61">
                  <w:t xml:space="preserve">. </w:t>
                </w:r>
                <w:r w:rsidR="00FF7984">
                  <w:t>Any errors between NIVS and the Trust systems will be amended by the P&amp;I Technical Team.</w:t>
                </w:r>
              </w:p>
            </w:tc>
          </w:sdtContent>
        </w:sdt>
      </w:tr>
      <w:tr w:rsidR="003164EF" w:rsidRPr="006610F3" w14:paraId="464790DD" w14:textId="77777777" w:rsidTr="00E238FC">
        <w:trPr>
          <w:cantSplit/>
        </w:trPr>
        <w:tc>
          <w:tcPr>
            <w:tcW w:w="10172" w:type="dxa"/>
            <w:gridSpan w:val="3"/>
            <w:shd w:val="clear" w:color="auto" w:fill="92CDDC" w:themeFill="accent5" w:themeFillTint="99"/>
          </w:tcPr>
          <w:p w14:paraId="08DAA062" w14:textId="77777777" w:rsidR="003164EF" w:rsidRPr="006610F3" w:rsidRDefault="003164EF" w:rsidP="00F2041A">
            <w:pPr>
              <w:tabs>
                <w:tab w:val="left" w:pos="2617"/>
              </w:tabs>
              <w:spacing w:after="0"/>
              <w:ind w:left="11"/>
              <w:rPr>
                <w:rFonts w:ascii="Arial" w:hAnsi="Arial" w:cs="Arial"/>
              </w:rPr>
            </w:pPr>
            <w:r w:rsidRPr="006610F3">
              <w:rPr>
                <w:rFonts w:ascii="Arial" w:hAnsi="Arial" w:cs="Arial"/>
                <w:b/>
              </w:rPr>
              <w:t>Data processing</w:t>
            </w:r>
          </w:p>
        </w:tc>
      </w:tr>
      <w:tr w:rsidR="00A73631" w:rsidRPr="006610F3" w14:paraId="7BA28F01" w14:textId="77777777" w:rsidTr="00E238FC">
        <w:trPr>
          <w:cantSplit/>
        </w:trPr>
        <w:tc>
          <w:tcPr>
            <w:tcW w:w="556" w:type="dxa"/>
            <w:shd w:val="clear" w:color="auto" w:fill="DBE5F1"/>
          </w:tcPr>
          <w:p w14:paraId="428D5024" w14:textId="77777777" w:rsidR="00A73631" w:rsidRPr="006610F3" w:rsidRDefault="00A73631" w:rsidP="00F2041A">
            <w:pPr>
              <w:numPr>
                <w:ilvl w:val="0"/>
                <w:numId w:val="4"/>
              </w:numPr>
              <w:spacing w:after="0"/>
              <w:ind w:left="426" w:hanging="426"/>
              <w:rPr>
                <w:rFonts w:ascii="Arial" w:hAnsi="Arial" w:cs="Arial"/>
                <w:b/>
              </w:rPr>
            </w:pPr>
          </w:p>
        </w:tc>
        <w:tc>
          <w:tcPr>
            <w:tcW w:w="3255" w:type="dxa"/>
            <w:shd w:val="clear" w:color="auto" w:fill="DBE5F1"/>
          </w:tcPr>
          <w:p w14:paraId="42485776" w14:textId="77777777" w:rsidR="00A73631" w:rsidRPr="006610F3" w:rsidRDefault="00A73631" w:rsidP="00F2041A">
            <w:pPr>
              <w:spacing w:after="0"/>
              <w:ind w:left="11"/>
              <w:rPr>
                <w:rFonts w:ascii="Arial" w:hAnsi="Arial" w:cs="Arial"/>
                <w:b/>
              </w:rPr>
            </w:pPr>
            <w:r w:rsidRPr="006610F3">
              <w:rPr>
                <w:rFonts w:ascii="Arial" w:hAnsi="Arial" w:cs="Arial"/>
                <w:b/>
              </w:rPr>
              <w:t xml:space="preserve">Will a third party </w:t>
            </w:r>
            <w:r w:rsidR="00C912F2" w:rsidRPr="006610F3">
              <w:rPr>
                <w:rFonts w:ascii="Arial" w:hAnsi="Arial" w:cs="Arial"/>
                <w:b/>
              </w:rPr>
              <w:t xml:space="preserve">organisation or supplier </w:t>
            </w:r>
            <w:r w:rsidRPr="006610F3">
              <w:rPr>
                <w:rFonts w:ascii="Arial" w:hAnsi="Arial" w:cs="Arial"/>
                <w:b/>
              </w:rPr>
              <w:t xml:space="preserve">be </w:t>
            </w:r>
            <w:r w:rsidR="00C912F2" w:rsidRPr="006610F3">
              <w:rPr>
                <w:rFonts w:ascii="Arial" w:hAnsi="Arial" w:cs="Arial"/>
                <w:b/>
              </w:rPr>
              <w:t xml:space="preserve">involved in </w:t>
            </w:r>
            <w:r w:rsidRPr="006610F3">
              <w:rPr>
                <w:rFonts w:ascii="Arial" w:hAnsi="Arial" w:cs="Arial"/>
                <w:b/>
              </w:rPr>
              <w:t xml:space="preserve">processing </w:t>
            </w:r>
            <w:r w:rsidR="000A1797" w:rsidRPr="006610F3">
              <w:rPr>
                <w:rFonts w:ascii="Arial" w:hAnsi="Arial" w:cs="Arial"/>
                <w:b/>
              </w:rPr>
              <w:t xml:space="preserve">person identifiable </w:t>
            </w:r>
            <w:r w:rsidRPr="006610F3">
              <w:rPr>
                <w:rFonts w:ascii="Arial" w:hAnsi="Arial" w:cs="Arial"/>
                <w:b/>
              </w:rPr>
              <w:t>data?</w:t>
            </w:r>
          </w:p>
          <w:p w14:paraId="6C50104C" w14:textId="77777777" w:rsidR="00C912F2" w:rsidRPr="006610F3" w:rsidRDefault="00C912F2" w:rsidP="00F2041A">
            <w:pPr>
              <w:spacing w:after="0"/>
              <w:ind w:left="11"/>
              <w:rPr>
                <w:rFonts w:ascii="Arial" w:hAnsi="Arial" w:cs="Arial"/>
                <w:b/>
              </w:rPr>
            </w:pPr>
          </w:p>
        </w:tc>
        <w:tc>
          <w:tcPr>
            <w:tcW w:w="6361" w:type="dxa"/>
          </w:tcPr>
          <w:p w14:paraId="568E29EC" w14:textId="14B9888A" w:rsidR="00A73631" w:rsidRPr="006610F3" w:rsidRDefault="00C041C6" w:rsidP="00F2041A">
            <w:pPr>
              <w:tabs>
                <w:tab w:val="left" w:pos="2617"/>
              </w:tabs>
              <w:spacing w:after="0"/>
              <w:ind w:left="0"/>
              <w:rPr>
                <w:rFonts w:ascii="Arial" w:hAnsi="Arial" w:cs="Arial"/>
              </w:rPr>
            </w:pPr>
            <w:sdt>
              <w:sdtPr>
                <w:rPr>
                  <w:rFonts w:ascii="Arial" w:hAnsi="Arial" w:cs="Arial"/>
                </w:rPr>
                <w:id w:val="-1768453220"/>
                <w14:checkbox>
                  <w14:checked w14:val="1"/>
                  <w14:checkedState w14:val="2612" w14:font="MS Gothic"/>
                  <w14:uncheckedState w14:val="2610" w14:font="MS Gothic"/>
                </w14:checkbox>
              </w:sdtPr>
              <w:sdtEndPr/>
              <w:sdtContent>
                <w:r w:rsidR="001E7F61">
                  <w:rPr>
                    <w:rFonts w:ascii="MS Gothic" w:eastAsia="MS Gothic" w:hAnsi="MS Gothic" w:cs="Arial" w:hint="eastAsia"/>
                  </w:rPr>
                  <w:t>☒</w:t>
                </w:r>
              </w:sdtContent>
            </w:sdt>
            <w:r w:rsidR="00E7580A" w:rsidRPr="006610F3">
              <w:rPr>
                <w:rFonts w:ascii="Arial" w:hAnsi="Arial" w:cs="Arial"/>
              </w:rPr>
              <w:t xml:space="preserve"> </w:t>
            </w:r>
            <w:r w:rsidR="00A73631" w:rsidRPr="006610F3">
              <w:rPr>
                <w:rFonts w:ascii="Arial" w:hAnsi="Arial" w:cs="Arial"/>
              </w:rPr>
              <w:t>Yes</w:t>
            </w:r>
            <w:r w:rsidR="00A73631" w:rsidRPr="006610F3">
              <w:rPr>
                <w:rFonts w:ascii="Arial" w:hAnsi="Arial" w:cs="Arial"/>
              </w:rPr>
              <w:tab/>
            </w:r>
            <w:sdt>
              <w:sdtPr>
                <w:rPr>
                  <w:rFonts w:ascii="Arial" w:hAnsi="Arial" w:cs="Arial"/>
                </w:rPr>
                <w:id w:val="365874352"/>
                <w14:checkbox>
                  <w14:checked w14:val="0"/>
                  <w14:checkedState w14:val="2612" w14:font="MS Gothic"/>
                  <w14:uncheckedState w14:val="2610" w14:font="MS Gothic"/>
                </w14:checkbox>
              </w:sdtPr>
              <w:sdtEndPr/>
              <w:sdtContent>
                <w:r w:rsidR="001E7F61">
                  <w:rPr>
                    <w:rFonts w:ascii="MS Gothic" w:eastAsia="MS Gothic" w:hAnsi="MS Gothic" w:cs="Arial" w:hint="eastAsia"/>
                  </w:rPr>
                  <w:t>☐</w:t>
                </w:r>
              </w:sdtContent>
            </w:sdt>
            <w:r w:rsidR="00E7580A" w:rsidRPr="006610F3">
              <w:rPr>
                <w:rFonts w:ascii="Arial" w:hAnsi="Arial" w:cs="Arial"/>
              </w:rPr>
              <w:t xml:space="preserve"> </w:t>
            </w:r>
            <w:r w:rsidR="00A73631" w:rsidRPr="006610F3">
              <w:rPr>
                <w:rFonts w:ascii="Arial" w:hAnsi="Arial" w:cs="Arial"/>
              </w:rPr>
              <w:t>No</w:t>
            </w:r>
          </w:p>
          <w:p w14:paraId="26EB1562" w14:textId="77777777" w:rsidR="001B0899" w:rsidRPr="006610F3" w:rsidRDefault="001B0899" w:rsidP="00F2041A">
            <w:pPr>
              <w:tabs>
                <w:tab w:val="left" w:pos="2617"/>
              </w:tabs>
              <w:spacing w:after="0"/>
              <w:ind w:left="0"/>
              <w:rPr>
                <w:rFonts w:ascii="Arial" w:hAnsi="Arial" w:cs="Arial"/>
              </w:rPr>
            </w:pPr>
          </w:p>
          <w:p w14:paraId="23A0117E" w14:textId="77777777" w:rsidR="00A73631" w:rsidRPr="006610F3" w:rsidRDefault="00A73631" w:rsidP="00F2041A">
            <w:pPr>
              <w:tabs>
                <w:tab w:val="left" w:pos="2617"/>
              </w:tabs>
              <w:spacing w:after="0"/>
              <w:ind w:left="0"/>
              <w:rPr>
                <w:rFonts w:ascii="Arial" w:hAnsi="Arial" w:cs="Arial"/>
              </w:rPr>
            </w:pPr>
            <w:r w:rsidRPr="006610F3">
              <w:rPr>
                <w:rFonts w:ascii="Arial" w:hAnsi="Arial" w:cs="Arial"/>
              </w:rPr>
              <w:t>If no, please go to the Confidentiality section</w:t>
            </w:r>
            <w:r w:rsidR="000A1797" w:rsidRPr="006610F3">
              <w:rPr>
                <w:rFonts w:ascii="Arial" w:hAnsi="Arial" w:cs="Arial"/>
              </w:rPr>
              <w:t xml:space="preserve"> at Q11</w:t>
            </w:r>
            <w:r w:rsidRPr="006610F3">
              <w:rPr>
                <w:rFonts w:ascii="Arial" w:hAnsi="Arial" w:cs="Arial"/>
              </w:rPr>
              <w:t xml:space="preserve">. </w:t>
            </w:r>
          </w:p>
          <w:p w14:paraId="4ECBCDCA" w14:textId="77777777" w:rsidR="000A1797" w:rsidRPr="006610F3" w:rsidRDefault="000A1797" w:rsidP="00F2041A">
            <w:pPr>
              <w:tabs>
                <w:tab w:val="left" w:pos="2617"/>
              </w:tabs>
              <w:spacing w:after="0"/>
              <w:ind w:left="0"/>
              <w:rPr>
                <w:rFonts w:ascii="Arial" w:hAnsi="Arial" w:cs="Arial"/>
              </w:rPr>
            </w:pPr>
          </w:p>
        </w:tc>
      </w:tr>
      <w:tr w:rsidR="0062391C" w:rsidRPr="006610F3" w14:paraId="78FFEF4A" w14:textId="77777777" w:rsidTr="00C912F2">
        <w:trPr>
          <w:cantSplit/>
          <w:trHeight w:val="1679"/>
        </w:trPr>
        <w:tc>
          <w:tcPr>
            <w:tcW w:w="556" w:type="dxa"/>
            <w:shd w:val="clear" w:color="auto" w:fill="DBE5F1"/>
          </w:tcPr>
          <w:p w14:paraId="2655044A" w14:textId="77777777" w:rsidR="0062391C" w:rsidRPr="006610F3" w:rsidRDefault="0062391C" w:rsidP="00F2041A">
            <w:pPr>
              <w:numPr>
                <w:ilvl w:val="0"/>
                <w:numId w:val="4"/>
              </w:numPr>
              <w:spacing w:after="0"/>
              <w:ind w:left="426" w:hanging="426"/>
              <w:rPr>
                <w:rFonts w:ascii="Arial" w:hAnsi="Arial" w:cs="Arial"/>
                <w:b/>
              </w:rPr>
            </w:pPr>
          </w:p>
        </w:tc>
        <w:tc>
          <w:tcPr>
            <w:tcW w:w="3255" w:type="dxa"/>
            <w:shd w:val="clear" w:color="auto" w:fill="DBE5F1"/>
          </w:tcPr>
          <w:p w14:paraId="26924627" w14:textId="77777777" w:rsidR="0062391C" w:rsidRPr="006610F3" w:rsidRDefault="0062391C" w:rsidP="00F2041A">
            <w:pPr>
              <w:spacing w:after="0"/>
              <w:ind w:left="11"/>
              <w:rPr>
                <w:rFonts w:ascii="Arial" w:hAnsi="Arial" w:cs="Arial"/>
                <w:b/>
              </w:rPr>
            </w:pPr>
            <w:r w:rsidRPr="006610F3">
              <w:rPr>
                <w:rFonts w:ascii="Arial" w:hAnsi="Arial" w:cs="Arial"/>
                <w:b/>
              </w:rPr>
              <w:t xml:space="preserve">Is the third party registered with </w:t>
            </w:r>
            <w:r w:rsidR="00F52CA1" w:rsidRPr="006610F3">
              <w:rPr>
                <w:rFonts w:ascii="Arial" w:hAnsi="Arial" w:cs="Arial"/>
                <w:b/>
              </w:rPr>
              <w:t xml:space="preserve">a supervisory authority, such as </w:t>
            </w:r>
            <w:r w:rsidRPr="006610F3">
              <w:rPr>
                <w:rFonts w:ascii="Arial" w:hAnsi="Arial" w:cs="Arial"/>
                <w:b/>
              </w:rPr>
              <w:t>the Information Commissioner</w:t>
            </w:r>
            <w:r w:rsidR="00F52CA1" w:rsidRPr="006610F3">
              <w:rPr>
                <w:rFonts w:ascii="Arial" w:hAnsi="Arial" w:cs="Arial"/>
                <w:b/>
              </w:rPr>
              <w:t>s Office</w:t>
            </w:r>
            <w:r w:rsidRPr="006610F3">
              <w:rPr>
                <w:rFonts w:ascii="Arial" w:hAnsi="Arial" w:cs="Arial"/>
                <w:b/>
              </w:rPr>
              <w:t>?</w:t>
            </w:r>
          </w:p>
          <w:p w14:paraId="549A13A5" w14:textId="77777777" w:rsidR="001253DC" w:rsidRPr="006610F3" w:rsidRDefault="001253DC" w:rsidP="001253DC">
            <w:pPr>
              <w:spacing w:after="0"/>
              <w:ind w:left="11"/>
              <w:rPr>
                <w:rFonts w:ascii="Arial" w:hAnsi="Arial" w:cs="Arial"/>
                <w:b/>
              </w:rPr>
            </w:pPr>
          </w:p>
        </w:tc>
        <w:tc>
          <w:tcPr>
            <w:tcW w:w="6361" w:type="dxa"/>
          </w:tcPr>
          <w:p w14:paraId="35F073BD" w14:textId="24EE929E" w:rsidR="0062391C" w:rsidRPr="006610F3" w:rsidRDefault="00C041C6" w:rsidP="00F2041A">
            <w:pPr>
              <w:tabs>
                <w:tab w:val="left" w:pos="2617"/>
              </w:tabs>
              <w:spacing w:after="0"/>
              <w:ind w:left="0"/>
              <w:rPr>
                <w:rFonts w:ascii="Arial" w:hAnsi="Arial" w:cs="Arial"/>
              </w:rPr>
            </w:pPr>
            <w:sdt>
              <w:sdtPr>
                <w:rPr>
                  <w:rFonts w:ascii="Arial" w:hAnsi="Arial" w:cs="Arial"/>
                </w:rPr>
                <w:id w:val="156119754"/>
                <w14:checkbox>
                  <w14:checked w14:val="1"/>
                  <w14:checkedState w14:val="2612" w14:font="MS Gothic"/>
                  <w14:uncheckedState w14:val="2610" w14:font="MS Gothic"/>
                </w14:checkbox>
              </w:sdtPr>
              <w:sdtEndPr/>
              <w:sdtContent>
                <w:r w:rsidR="001E7F61">
                  <w:rPr>
                    <w:rFonts w:ascii="MS Gothic" w:eastAsia="MS Gothic" w:hAnsi="MS Gothic" w:cs="Arial" w:hint="eastAsia"/>
                  </w:rPr>
                  <w:t>☒</w:t>
                </w:r>
              </w:sdtContent>
            </w:sdt>
            <w:r w:rsidR="004B57D8" w:rsidRPr="006610F3">
              <w:rPr>
                <w:rFonts w:ascii="Arial" w:hAnsi="Arial" w:cs="Arial"/>
              </w:rPr>
              <w:t xml:space="preserve"> </w:t>
            </w:r>
            <w:r w:rsidR="0062391C" w:rsidRPr="006610F3">
              <w:rPr>
                <w:rFonts w:ascii="Arial" w:hAnsi="Arial" w:cs="Arial"/>
              </w:rPr>
              <w:t>Yes</w:t>
            </w:r>
            <w:r w:rsidR="0062391C" w:rsidRPr="006610F3">
              <w:rPr>
                <w:rFonts w:ascii="Arial" w:hAnsi="Arial" w:cs="Arial"/>
              </w:rPr>
              <w:tab/>
            </w:r>
            <w:sdt>
              <w:sdtPr>
                <w:rPr>
                  <w:rFonts w:ascii="Arial" w:hAnsi="Arial" w:cs="Arial"/>
                </w:rPr>
                <w:id w:val="314457969"/>
                <w14:checkbox>
                  <w14:checked w14:val="0"/>
                  <w14:checkedState w14:val="2612" w14:font="MS Gothic"/>
                  <w14:uncheckedState w14:val="2610" w14:font="MS Gothic"/>
                </w14:checkbox>
              </w:sdtPr>
              <w:sdtEndPr/>
              <w:sdtContent>
                <w:r w:rsidR="004B57D8" w:rsidRPr="006610F3">
                  <w:rPr>
                    <w:rFonts w:ascii="MS Gothic" w:eastAsia="MS Gothic" w:hAnsi="MS Gothic" w:cs="MS Gothic" w:hint="eastAsia"/>
                  </w:rPr>
                  <w:t>☐</w:t>
                </w:r>
              </w:sdtContent>
            </w:sdt>
            <w:r w:rsidR="004B57D8" w:rsidRPr="006610F3">
              <w:rPr>
                <w:rFonts w:ascii="Arial" w:hAnsi="Arial" w:cs="Arial"/>
              </w:rPr>
              <w:t xml:space="preserve"> </w:t>
            </w:r>
            <w:r w:rsidR="0062391C" w:rsidRPr="006610F3">
              <w:rPr>
                <w:rFonts w:ascii="Arial" w:hAnsi="Arial" w:cs="Arial"/>
              </w:rPr>
              <w:t>No</w:t>
            </w:r>
          </w:p>
          <w:p w14:paraId="6494E87C" w14:textId="77777777" w:rsidR="0062391C" w:rsidRPr="006610F3" w:rsidRDefault="0062391C" w:rsidP="00F2041A">
            <w:pPr>
              <w:tabs>
                <w:tab w:val="left" w:pos="2617"/>
              </w:tabs>
              <w:spacing w:after="0"/>
              <w:ind w:left="0"/>
              <w:rPr>
                <w:rFonts w:ascii="Arial" w:hAnsi="Arial" w:cs="Arial"/>
              </w:rPr>
            </w:pPr>
          </w:p>
          <w:p w14:paraId="3FA7BA2F" w14:textId="6ADF9D1D" w:rsidR="00724E83" w:rsidRPr="006610F3" w:rsidRDefault="00F52CA1" w:rsidP="00F2041A">
            <w:pPr>
              <w:tabs>
                <w:tab w:val="left" w:pos="2617"/>
              </w:tabs>
              <w:spacing w:after="0"/>
              <w:ind w:left="0"/>
              <w:rPr>
                <w:rFonts w:ascii="Arial" w:hAnsi="Arial" w:cs="Arial"/>
              </w:rPr>
            </w:pPr>
            <w:r w:rsidRPr="006610F3">
              <w:rPr>
                <w:rFonts w:ascii="Arial" w:hAnsi="Arial" w:cs="Arial"/>
              </w:rPr>
              <w:t>Supervisory Authority</w:t>
            </w:r>
            <w:r w:rsidR="00A73631" w:rsidRPr="006610F3">
              <w:rPr>
                <w:rFonts w:ascii="Arial" w:hAnsi="Arial" w:cs="Arial"/>
              </w:rPr>
              <w:t>:</w:t>
            </w:r>
            <w:r w:rsidR="00724E83" w:rsidRPr="006610F3">
              <w:rPr>
                <w:rFonts w:ascii="Arial" w:hAnsi="Arial" w:cs="Arial"/>
              </w:rPr>
              <w:t xml:space="preserve"> </w:t>
            </w:r>
            <w:sdt>
              <w:sdtPr>
                <w:rPr>
                  <w:rFonts w:ascii="Arial" w:hAnsi="Arial" w:cs="Arial"/>
                </w:rPr>
                <w:id w:val="-2076274331"/>
                <w:text/>
              </w:sdtPr>
              <w:sdtEndPr/>
              <w:sdtContent>
                <w:r w:rsidR="007C1F8A">
                  <w:rPr>
                    <w:rFonts w:ascii="Arial" w:hAnsi="Arial" w:cs="Arial"/>
                  </w:rPr>
                  <w:t>ICO</w:t>
                </w:r>
              </w:sdtContent>
            </w:sdt>
          </w:p>
          <w:p w14:paraId="209E6E73" w14:textId="5435FCF3" w:rsidR="0062391C" w:rsidRPr="006610F3" w:rsidRDefault="00337925" w:rsidP="00F2041A">
            <w:pPr>
              <w:tabs>
                <w:tab w:val="left" w:pos="2617"/>
              </w:tabs>
              <w:spacing w:after="0"/>
              <w:ind w:left="0"/>
              <w:rPr>
                <w:rFonts w:ascii="Arial" w:hAnsi="Arial" w:cs="Arial"/>
              </w:rPr>
            </w:pPr>
            <w:r w:rsidRPr="006610F3">
              <w:rPr>
                <w:rFonts w:ascii="Arial" w:hAnsi="Arial" w:cs="Arial"/>
              </w:rPr>
              <w:t xml:space="preserve">Registration </w:t>
            </w:r>
            <w:r w:rsidR="0062391C" w:rsidRPr="006610F3">
              <w:rPr>
                <w:rFonts w:ascii="Arial" w:hAnsi="Arial" w:cs="Arial"/>
              </w:rPr>
              <w:t xml:space="preserve">Number: </w:t>
            </w:r>
            <w:sdt>
              <w:sdtPr>
                <w:rPr>
                  <w:rFonts w:ascii="Arial" w:hAnsi="Arial" w:cs="Arial"/>
                  <w:color w:val="000000"/>
                  <w:sz w:val="27"/>
                  <w:szCs w:val="27"/>
                  <w:shd w:val="clear" w:color="auto" w:fill="FFFFFF"/>
                </w:rPr>
                <w:id w:val="510806751"/>
                <w:text/>
              </w:sdtPr>
              <w:sdtEndPr/>
              <w:sdtContent>
                <w:r w:rsidR="007C1F8A" w:rsidRPr="007C1F8A">
                  <w:rPr>
                    <w:rFonts w:ascii="Arial" w:hAnsi="Arial" w:cs="Arial"/>
                    <w:color w:val="000000"/>
                    <w:sz w:val="27"/>
                    <w:szCs w:val="27"/>
                    <w:shd w:val="clear" w:color="auto" w:fill="FFFFFF"/>
                  </w:rPr>
                  <w:t>ZB287995</w:t>
                </w:r>
              </w:sdtContent>
            </w:sdt>
          </w:p>
        </w:tc>
      </w:tr>
      <w:tr w:rsidR="0062391C" w:rsidRPr="006610F3" w14:paraId="33FFD04E" w14:textId="77777777" w:rsidTr="00E238FC">
        <w:trPr>
          <w:cantSplit/>
        </w:trPr>
        <w:tc>
          <w:tcPr>
            <w:tcW w:w="556" w:type="dxa"/>
            <w:shd w:val="clear" w:color="auto" w:fill="DBE5F1"/>
          </w:tcPr>
          <w:p w14:paraId="0D8BEEF5" w14:textId="77777777" w:rsidR="0062391C" w:rsidRPr="006610F3" w:rsidRDefault="0062391C" w:rsidP="00F2041A">
            <w:pPr>
              <w:numPr>
                <w:ilvl w:val="0"/>
                <w:numId w:val="4"/>
              </w:numPr>
              <w:spacing w:after="0"/>
              <w:ind w:left="426" w:hanging="426"/>
              <w:rPr>
                <w:rFonts w:ascii="Arial" w:hAnsi="Arial" w:cs="Arial"/>
                <w:b/>
              </w:rPr>
            </w:pPr>
          </w:p>
        </w:tc>
        <w:tc>
          <w:tcPr>
            <w:tcW w:w="3255" w:type="dxa"/>
            <w:shd w:val="clear" w:color="auto" w:fill="DBE5F1"/>
          </w:tcPr>
          <w:p w14:paraId="4C5AF742" w14:textId="77777777" w:rsidR="0062391C" w:rsidRPr="006610F3" w:rsidRDefault="00F52CA1" w:rsidP="00F52CA1">
            <w:pPr>
              <w:spacing w:after="0"/>
              <w:ind w:left="11"/>
              <w:rPr>
                <w:rFonts w:ascii="Arial" w:hAnsi="Arial" w:cs="Arial"/>
                <w:b/>
                <w:color w:val="0000FF"/>
                <w:u w:val="single"/>
              </w:rPr>
            </w:pPr>
            <w:r w:rsidRPr="006610F3">
              <w:rPr>
                <w:rFonts w:ascii="Arial" w:hAnsi="Arial" w:cs="Arial"/>
                <w:b/>
              </w:rPr>
              <w:t>Is the</w:t>
            </w:r>
            <w:r w:rsidR="0062391C" w:rsidRPr="006610F3">
              <w:rPr>
                <w:rFonts w:ascii="Arial" w:hAnsi="Arial" w:cs="Arial"/>
                <w:b/>
              </w:rPr>
              <w:t xml:space="preserve"> third party </w:t>
            </w:r>
            <w:r w:rsidRPr="006610F3">
              <w:rPr>
                <w:rFonts w:ascii="Arial" w:hAnsi="Arial" w:cs="Arial"/>
                <w:b/>
              </w:rPr>
              <w:t xml:space="preserve">registered and compliant with the Department of Health’s Data Security &amp; Protection Toolkit (formally known as the </w:t>
            </w:r>
            <w:hyperlink r:id="rId11" w:history="1">
              <w:r w:rsidR="0062391C" w:rsidRPr="006610F3">
                <w:rPr>
                  <w:rStyle w:val="Hyperlink"/>
                  <w:rFonts w:ascii="Arial" w:hAnsi="Arial" w:cs="Arial"/>
                  <w:b/>
                </w:rPr>
                <w:t xml:space="preserve">Information Governance Toolkit </w:t>
              </w:r>
              <w:r w:rsidR="006444EC" w:rsidRPr="006610F3">
                <w:rPr>
                  <w:rStyle w:val="Hyperlink"/>
                  <w:rFonts w:ascii="Arial" w:hAnsi="Arial" w:cs="Arial"/>
                  <w:b/>
                </w:rPr>
                <w:t>submission</w:t>
              </w:r>
            </w:hyperlink>
            <w:r w:rsidRPr="006610F3">
              <w:rPr>
                <w:rStyle w:val="Hyperlink"/>
                <w:rFonts w:ascii="Arial" w:hAnsi="Arial" w:cs="Arial"/>
                <w:b/>
              </w:rPr>
              <w:t>)</w:t>
            </w:r>
            <w:r w:rsidR="0062391C" w:rsidRPr="006610F3">
              <w:rPr>
                <w:rFonts w:ascii="Arial" w:hAnsi="Arial" w:cs="Arial"/>
                <w:b/>
              </w:rPr>
              <w:t>?</w:t>
            </w:r>
            <w:r w:rsidRPr="006610F3">
              <w:rPr>
                <w:rFonts w:ascii="Arial" w:hAnsi="Arial" w:cs="Arial"/>
                <w:b/>
              </w:rPr>
              <w:t xml:space="preserve"> </w:t>
            </w:r>
          </w:p>
        </w:tc>
        <w:tc>
          <w:tcPr>
            <w:tcW w:w="6361" w:type="dxa"/>
          </w:tcPr>
          <w:p w14:paraId="58CC790A" w14:textId="63B86895" w:rsidR="0062391C" w:rsidRPr="006610F3" w:rsidRDefault="00C041C6" w:rsidP="00F2041A">
            <w:pPr>
              <w:tabs>
                <w:tab w:val="left" w:pos="2617"/>
              </w:tabs>
              <w:spacing w:after="0"/>
              <w:ind w:left="0"/>
              <w:rPr>
                <w:rFonts w:ascii="Arial" w:hAnsi="Arial" w:cs="Arial"/>
              </w:rPr>
            </w:pPr>
            <w:sdt>
              <w:sdtPr>
                <w:rPr>
                  <w:rFonts w:ascii="Arial" w:hAnsi="Arial" w:cs="Arial"/>
                </w:rPr>
                <w:id w:val="1833170890"/>
                <w14:checkbox>
                  <w14:checked w14:val="1"/>
                  <w14:checkedState w14:val="2612" w14:font="MS Gothic"/>
                  <w14:uncheckedState w14:val="2610" w14:font="MS Gothic"/>
                </w14:checkbox>
              </w:sdtPr>
              <w:sdtEndPr/>
              <w:sdtContent>
                <w:r w:rsidR="007B6A13">
                  <w:rPr>
                    <w:rFonts w:ascii="MS Gothic" w:eastAsia="MS Gothic" w:hAnsi="MS Gothic" w:cs="Arial" w:hint="eastAsia"/>
                  </w:rPr>
                  <w:t>☒</w:t>
                </w:r>
              </w:sdtContent>
            </w:sdt>
            <w:r w:rsidR="004B57D8" w:rsidRPr="006610F3">
              <w:rPr>
                <w:rFonts w:ascii="Arial" w:hAnsi="Arial" w:cs="Arial"/>
              </w:rPr>
              <w:t xml:space="preserve"> </w:t>
            </w:r>
            <w:r w:rsidR="0062391C" w:rsidRPr="006610F3">
              <w:rPr>
                <w:rFonts w:ascii="Arial" w:hAnsi="Arial" w:cs="Arial"/>
              </w:rPr>
              <w:t>Yes</w:t>
            </w:r>
            <w:r w:rsidR="0062391C" w:rsidRPr="006610F3">
              <w:rPr>
                <w:rFonts w:ascii="Arial" w:hAnsi="Arial" w:cs="Arial"/>
              </w:rPr>
              <w:tab/>
            </w:r>
            <w:sdt>
              <w:sdtPr>
                <w:rPr>
                  <w:rFonts w:ascii="Arial" w:hAnsi="Arial" w:cs="Arial"/>
                </w:rPr>
                <w:id w:val="-729537003"/>
                <w14:checkbox>
                  <w14:checked w14:val="0"/>
                  <w14:checkedState w14:val="2612" w14:font="MS Gothic"/>
                  <w14:uncheckedState w14:val="2610" w14:font="MS Gothic"/>
                </w14:checkbox>
              </w:sdtPr>
              <w:sdtEndPr/>
              <w:sdtContent>
                <w:r w:rsidR="004B57D8" w:rsidRPr="006610F3">
                  <w:rPr>
                    <w:rFonts w:ascii="MS Gothic" w:eastAsia="MS Gothic" w:hAnsi="MS Gothic" w:cs="MS Gothic" w:hint="eastAsia"/>
                  </w:rPr>
                  <w:t>☐</w:t>
                </w:r>
              </w:sdtContent>
            </w:sdt>
            <w:r w:rsidR="004B57D8" w:rsidRPr="006610F3">
              <w:rPr>
                <w:rFonts w:ascii="Arial" w:hAnsi="Arial" w:cs="Arial"/>
              </w:rPr>
              <w:t xml:space="preserve"> </w:t>
            </w:r>
            <w:r w:rsidR="0062391C" w:rsidRPr="006610F3">
              <w:rPr>
                <w:rFonts w:ascii="Arial" w:hAnsi="Arial" w:cs="Arial"/>
              </w:rPr>
              <w:t>No</w:t>
            </w:r>
          </w:p>
          <w:p w14:paraId="374C5B36" w14:textId="77777777" w:rsidR="0062391C" w:rsidRPr="006610F3" w:rsidRDefault="0062391C" w:rsidP="00F2041A">
            <w:pPr>
              <w:tabs>
                <w:tab w:val="left" w:pos="2617"/>
              </w:tabs>
              <w:spacing w:after="0"/>
              <w:ind w:left="0"/>
              <w:rPr>
                <w:rFonts w:ascii="Arial" w:hAnsi="Arial" w:cs="Arial"/>
              </w:rPr>
            </w:pPr>
            <w:r w:rsidRPr="006610F3">
              <w:rPr>
                <w:rFonts w:ascii="Arial" w:hAnsi="Arial" w:cs="Arial"/>
              </w:rPr>
              <w:t>If yes, please give organisation code and percentage score:</w:t>
            </w:r>
          </w:p>
          <w:sdt>
            <w:sdtPr>
              <w:rPr>
                <w:rFonts w:ascii="Arial" w:hAnsi="Arial" w:cs="Arial"/>
              </w:rPr>
              <w:id w:val="732513051"/>
              <w:showingPlcHdr/>
              <w:text/>
            </w:sdtPr>
            <w:sdtEndPr/>
            <w:sdtContent>
              <w:p w14:paraId="0753F3A6" w14:textId="77777777" w:rsidR="00A73631" w:rsidRPr="006610F3" w:rsidRDefault="004B57D8" w:rsidP="00F2041A">
                <w:pPr>
                  <w:tabs>
                    <w:tab w:val="left" w:pos="2617"/>
                  </w:tabs>
                  <w:spacing w:after="0"/>
                  <w:ind w:left="0"/>
                  <w:rPr>
                    <w:rFonts w:ascii="Arial" w:hAnsi="Arial" w:cs="Arial"/>
                  </w:rPr>
                </w:pPr>
                <w:r w:rsidRPr="006610F3">
                  <w:rPr>
                    <w:rStyle w:val="PlaceholderText"/>
                    <w:rFonts w:ascii="Arial" w:hAnsi="Arial" w:cs="Arial"/>
                  </w:rPr>
                  <w:t>Click here to enter text.</w:t>
                </w:r>
              </w:p>
            </w:sdtContent>
          </w:sdt>
          <w:p w14:paraId="3AB6D04B" w14:textId="77777777" w:rsidR="00AF19EB" w:rsidRPr="006610F3" w:rsidRDefault="00AF19EB" w:rsidP="00F2041A">
            <w:pPr>
              <w:tabs>
                <w:tab w:val="left" w:pos="2617"/>
              </w:tabs>
              <w:spacing w:after="0"/>
              <w:ind w:left="0"/>
              <w:rPr>
                <w:rFonts w:ascii="Arial" w:hAnsi="Arial" w:cs="Arial"/>
                <w:i/>
              </w:rPr>
            </w:pPr>
          </w:p>
          <w:p w14:paraId="12618E70" w14:textId="77777777" w:rsidR="004B57D8" w:rsidRPr="006610F3" w:rsidRDefault="004B57D8" w:rsidP="00F2041A">
            <w:pPr>
              <w:tabs>
                <w:tab w:val="left" w:pos="2617"/>
              </w:tabs>
              <w:spacing w:after="0"/>
              <w:ind w:left="0"/>
              <w:rPr>
                <w:rFonts w:ascii="Arial" w:hAnsi="Arial" w:cs="Arial"/>
                <w:i/>
              </w:rPr>
            </w:pPr>
            <w:r w:rsidRPr="006610F3">
              <w:rPr>
                <w:rFonts w:ascii="Arial" w:hAnsi="Arial" w:cs="Arial"/>
                <w:i/>
              </w:rPr>
              <w:t>IG Toolkit Score:</w:t>
            </w:r>
          </w:p>
          <w:p w14:paraId="43A21336" w14:textId="2673C198" w:rsidR="00A73631" w:rsidRPr="006610F3" w:rsidRDefault="00C041C6" w:rsidP="00F2041A">
            <w:pPr>
              <w:tabs>
                <w:tab w:val="left" w:pos="2617"/>
              </w:tabs>
              <w:spacing w:after="0"/>
              <w:ind w:left="0"/>
              <w:rPr>
                <w:rFonts w:ascii="Arial" w:hAnsi="Arial" w:cs="Arial"/>
              </w:rPr>
            </w:pPr>
            <w:sdt>
              <w:sdtPr>
                <w:rPr>
                  <w:rFonts w:ascii="Arial" w:hAnsi="Arial" w:cs="Arial"/>
                </w:rPr>
                <w:id w:val="-1800133144"/>
                <w14:checkbox>
                  <w14:checked w14:val="1"/>
                  <w14:checkedState w14:val="2612" w14:font="MS Gothic"/>
                  <w14:uncheckedState w14:val="2610" w14:font="MS Gothic"/>
                </w14:checkbox>
              </w:sdtPr>
              <w:sdtEndPr/>
              <w:sdtContent>
                <w:r w:rsidR="00B76861">
                  <w:rPr>
                    <w:rFonts w:ascii="MS Gothic" w:eastAsia="MS Gothic" w:hAnsi="MS Gothic" w:cs="Arial" w:hint="eastAsia"/>
                  </w:rPr>
                  <w:t>☒</w:t>
                </w:r>
              </w:sdtContent>
            </w:sdt>
            <w:r w:rsidR="004B57D8" w:rsidRPr="006610F3">
              <w:rPr>
                <w:rFonts w:ascii="Arial" w:hAnsi="Arial" w:cs="Arial"/>
              </w:rPr>
              <w:t xml:space="preserve"> </w:t>
            </w:r>
            <w:r w:rsidR="007C1F8A">
              <w:rPr>
                <w:rFonts w:ascii="Arial" w:hAnsi="Arial" w:cs="Arial"/>
              </w:rPr>
              <w:t>Standards met</w:t>
            </w:r>
            <w:r w:rsidR="00A73631" w:rsidRPr="006610F3">
              <w:rPr>
                <w:rFonts w:ascii="Arial" w:hAnsi="Arial" w:cs="Arial"/>
              </w:rPr>
              <w:tab/>
            </w:r>
            <w:sdt>
              <w:sdtPr>
                <w:rPr>
                  <w:rFonts w:ascii="Arial" w:hAnsi="Arial" w:cs="Arial"/>
                </w:rPr>
                <w:id w:val="2146616699"/>
                <w14:checkbox>
                  <w14:checked w14:val="0"/>
                  <w14:checkedState w14:val="2612" w14:font="MS Gothic"/>
                  <w14:uncheckedState w14:val="2610" w14:font="MS Gothic"/>
                </w14:checkbox>
              </w:sdtPr>
              <w:sdtEndPr/>
              <w:sdtContent>
                <w:r w:rsidR="004B57D8" w:rsidRPr="006610F3">
                  <w:rPr>
                    <w:rFonts w:ascii="MS Gothic" w:eastAsia="MS Gothic" w:hAnsi="MS Gothic" w:cs="MS Gothic" w:hint="eastAsia"/>
                  </w:rPr>
                  <w:t>☐</w:t>
                </w:r>
              </w:sdtContent>
            </w:sdt>
            <w:r w:rsidR="004B57D8" w:rsidRPr="006610F3">
              <w:rPr>
                <w:rFonts w:ascii="Arial" w:hAnsi="Arial" w:cs="Arial"/>
              </w:rPr>
              <w:t xml:space="preserve"> Unsatisfactory</w:t>
            </w:r>
          </w:p>
          <w:p w14:paraId="3BC7E51F" w14:textId="77777777" w:rsidR="00C912F2" w:rsidRPr="006610F3" w:rsidRDefault="00C912F2" w:rsidP="006444EC">
            <w:pPr>
              <w:tabs>
                <w:tab w:val="left" w:pos="2617"/>
              </w:tabs>
              <w:spacing w:after="0"/>
              <w:ind w:left="0"/>
              <w:rPr>
                <w:rFonts w:ascii="Arial" w:hAnsi="Arial" w:cs="Arial"/>
              </w:rPr>
            </w:pPr>
          </w:p>
          <w:p w14:paraId="7EAD9C51" w14:textId="77777777" w:rsidR="00A73631" w:rsidRPr="006610F3" w:rsidRDefault="00A73631" w:rsidP="006444EC">
            <w:pPr>
              <w:tabs>
                <w:tab w:val="left" w:pos="2617"/>
              </w:tabs>
              <w:spacing w:after="0"/>
              <w:ind w:left="0"/>
              <w:rPr>
                <w:rFonts w:ascii="Arial" w:hAnsi="Arial" w:cs="Arial"/>
              </w:rPr>
            </w:pPr>
            <w:r w:rsidRPr="006610F3">
              <w:rPr>
                <w:rFonts w:ascii="Arial" w:hAnsi="Arial" w:cs="Arial"/>
              </w:rPr>
              <w:t>If unsatisfactory, please request a copy of the imp</w:t>
            </w:r>
            <w:r w:rsidR="004B57D8" w:rsidRPr="006610F3">
              <w:rPr>
                <w:rFonts w:ascii="Arial" w:hAnsi="Arial" w:cs="Arial"/>
              </w:rPr>
              <w:t xml:space="preserve">rovement plan and </w:t>
            </w:r>
            <w:r w:rsidR="006444EC" w:rsidRPr="006610F3">
              <w:rPr>
                <w:rFonts w:ascii="Arial" w:hAnsi="Arial" w:cs="Arial"/>
              </w:rPr>
              <w:t xml:space="preserve">enclose </w:t>
            </w:r>
            <w:r w:rsidR="004B57D8" w:rsidRPr="006610F3">
              <w:rPr>
                <w:rFonts w:ascii="Arial" w:hAnsi="Arial" w:cs="Arial"/>
              </w:rPr>
              <w:t>it</w:t>
            </w:r>
            <w:r w:rsidRPr="006610F3">
              <w:rPr>
                <w:rFonts w:ascii="Arial" w:hAnsi="Arial" w:cs="Arial"/>
              </w:rPr>
              <w:t xml:space="preserve"> with this assessment.</w:t>
            </w:r>
          </w:p>
          <w:p w14:paraId="6552C942" w14:textId="77777777" w:rsidR="000A1797" w:rsidRPr="006610F3" w:rsidRDefault="000A1797" w:rsidP="006444EC">
            <w:pPr>
              <w:tabs>
                <w:tab w:val="left" w:pos="2617"/>
              </w:tabs>
              <w:spacing w:after="0"/>
              <w:ind w:left="0"/>
              <w:rPr>
                <w:rFonts w:ascii="Arial" w:hAnsi="Arial" w:cs="Arial"/>
              </w:rPr>
            </w:pPr>
          </w:p>
        </w:tc>
      </w:tr>
      <w:tr w:rsidR="00F52CA1" w:rsidRPr="006610F3" w14:paraId="68464FC0" w14:textId="77777777" w:rsidTr="00F52CA1">
        <w:trPr>
          <w:cantSplit/>
          <w:trHeight w:val="1652"/>
        </w:trPr>
        <w:tc>
          <w:tcPr>
            <w:tcW w:w="556" w:type="dxa"/>
            <w:shd w:val="clear" w:color="auto" w:fill="DBE5F1"/>
          </w:tcPr>
          <w:p w14:paraId="77E70651" w14:textId="77777777" w:rsidR="00F52CA1" w:rsidRPr="006610F3" w:rsidRDefault="00F52CA1" w:rsidP="00F2041A">
            <w:pPr>
              <w:numPr>
                <w:ilvl w:val="0"/>
                <w:numId w:val="4"/>
              </w:numPr>
              <w:spacing w:after="0"/>
              <w:ind w:left="426" w:hanging="426"/>
              <w:rPr>
                <w:rFonts w:ascii="Arial" w:hAnsi="Arial" w:cs="Arial"/>
                <w:b/>
              </w:rPr>
            </w:pPr>
          </w:p>
        </w:tc>
        <w:tc>
          <w:tcPr>
            <w:tcW w:w="3255" w:type="dxa"/>
            <w:shd w:val="clear" w:color="auto" w:fill="DBE5F1"/>
          </w:tcPr>
          <w:p w14:paraId="74EA444A" w14:textId="77777777" w:rsidR="00F52CA1" w:rsidRPr="006610F3" w:rsidRDefault="00F52CA1" w:rsidP="00C912F2">
            <w:pPr>
              <w:spacing w:after="0"/>
              <w:ind w:left="11"/>
              <w:rPr>
                <w:rFonts w:ascii="Arial" w:hAnsi="Arial" w:cs="Arial"/>
                <w:b/>
              </w:rPr>
            </w:pPr>
            <w:r w:rsidRPr="006610F3">
              <w:rPr>
                <w:rFonts w:ascii="Arial" w:hAnsi="Arial" w:cs="Arial"/>
                <w:b/>
              </w:rPr>
              <w:t>Has the third party appointed a Data Protection Officer?</w:t>
            </w:r>
          </w:p>
          <w:p w14:paraId="5A4AB641" w14:textId="77777777" w:rsidR="00F52CA1" w:rsidRPr="006610F3" w:rsidRDefault="00F52CA1" w:rsidP="00C912F2">
            <w:pPr>
              <w:spacing w:after="0"/>
              <w:ind w:left="11"/>
              <w:rPr>
                <w:rFonts w:ascii="Arial" w:hAnsi="Arial" w:cs="Arial"/>
                <w:b/>
              </w:rPr>
            </w:pPr>
          </w:p>
        </w:tc>
        <w:tc>
          <w:tcPr>
            <w:tcW w:w="6361" w:type="dxa"/>
          </w:tcPr>
          <w:p w14:paraId="7F3EC0B0" w14:textId="39E51B41" w:rsidR="00F52CA1" w:rsidRPr="006610F3" w:rsidRDefault="00C041C6" w:rsidP="00C912F2">
            <w:pPr>
              <w:tabs>
                <w:tab w:val="left" w:pos="2617"/>
              </w:tabs>
              <w:spacing w:after="0"/>
              <w:ind w:left="0"/>
              <w:rPr>
                <w:rFonts w:ascii="Arial" w:hAnsi="Arial" w:cs="Arial"/>
              </w:rPr>
            </w:pPr>
            <w:sdt>
              <w:sdtPr>
                <w:rPr>
                  <w:rFonts w:ascii="Arial" w:hAnsi="Arial" w:cs="Arial"/>
                </w:rPr>
                <w:id w:val="1530528757"/>
                <w14:checkbox>
                  <w14:checked w14:val="1"/>
                  <w14:checkedState w14:val="2612" w14:font="MS Gothic"/>
                  <w14:uncheckedState w14:val="2610" w14:font="MS Gothic"/>
                </w14:checkbox>
              </w:sdtPr>
              <w:sdtEndPr/>
              <w:sdtContent>
                <w:r w:rsidR="006C310A">
                  <w:rPr>
                    <w:rFonts w:ascii="MS Gothic" w:eastAsia="MS Gothic" w:hAnsi="MS Gothic" w:cs="Arial" w:hint="eastAsia"/>
                  </w:rPr>
                  <w:t>☒</w:t>
                </w:r>
              </w:sdtContent>
            </w:sdt>
            <w:r w:rsidR="00F52CA1" w:rsidRPr="006610F3">
              <w:rPr>
                <w:rFonts w:ascii="Arial" w:hAnsi="Arial" w:cs="Arial"/>
              </w:rPr>
              <w:t xml:space="preserve"> Yes</w:t>
            </w:r>
            <w:r w:rsidR="00F52CA1" w:rsidRPr="006610F3">
              <w:rPr>
                <w:rFonts w:ascii="Arial" w:hAnsi="Arial" w:cs="Arial"/>
              </w:rPr>
              <w:tab/>
            </w:r>
            <w:sdt>
              <w:sdtPr>
                <w:rPr>
                  <w:rFonts w:ascii="Arial" w:hAnsi="Arial" w:cs="Arial"/>
                </w:rPr>
                <w:id w:val="508332461"/>
                <w14:checkbox>
                  <w14:checked w14:val="0"/>
                  <w14:checkedState w14:val="2612" w14:font="MS Gothic"/>
                  <w14:uncheckedState w14:val="2610" w14:font="MS Gothic"/>
                </w14:checkbox>
              </w:sdtPr>
              <w:sdtEndPr/>
              <w:sdtContent>
                <w:r w:rsidR="00F52CA1" w:rsidRPr="006610F3">
                  <w:rPr>
                    <w:rFonts w:ascii="MS Gothic" w:eastAsia="MS Gothic" w:hAnsi="MS Gothic" w:cs="MS Gothic" w:hint="eastAsia"/>
                  </w:rPr>
                  <w:t>☐</w:t>
                </w:r>
              </w:sdtContent>
            </w:sdt>
            <w:r w:rsidR="00F52CA1" w:rsidRPr="006610F3">
              <w:rPr>
                <w:rFonts w:ascii="Arial" w:hAnsi="Arial" w:cs="Arial"/>
              </w:rPr>
              <w:t xml:space="preserve"> No</w:t>
            </w:r>
          </w:p>
          <w:p w14:paraId="2573216A" w14:textId="77777777" w:rsidR="00F52CA1" w:rsidRPr="006610F3" w:rsidRDefault="00F52CA1" w:rsidP="00C912F2">
            <w:pPr>
              <w:tabs>
                <w:tab w:val="left" w:pos="2617"/>
              </w:tabs>
              <w:spacing w:after="0"/>
              <w:ind w:left="0"/>
              <w:rPr>
                <w:rFonts w:ascii="Arial" w:hAnsi="Arial" w:cs="Arial"/>
              </w:rPr>
            </w:pPr>
          </w:p>
          <w:p w14:paraId="4CD5B48D" w14:textId="77777777" w:rsidR="00F52CA1" w:rsidRPr="006610F3" w:rsidRDefault="00F52CA1" w:rsidP="00C912F2">
            <w:pPr>
              <w:tabs>
                <w:tab w:val="left" w:pos="2617"/>
              </w:tabs>
              <w:spacing w:after="0"/>
              <w:ind w:left="0"/>
              <w:rPr>
                <w:rFonts w:ascii="Arial" w:hAnsi="Arial" w:cs="Arial"/>
              </w:rPr>
            </w:pPr>
            <w:r w:rsidRPr="006610F3">
              <w:rPr>
                <w:rFonts w:ascii="Arial" w:hAnsi="Arial" w:cs="Arial"/>
              </w:rPr>
              <w:t>If yes, please provide contact details:</w:t>
            </w:r>
          </w:p>
          <w:p w14:paraId="3D7C6548" w14:textId="0836BB0B" w:rsidR="00F52CA1" w:rsidRPr="006610F3" w:rsidRDefault="00C041C6" w:rsidP="00C912F2">
            <w:pPr>
              <w:tabs>
                <w:tab w:val="left" w:pos="2617"/>
              </w:tabs>
              <w:spacing w:after="0"/>
              <w:ind w:left="0"/>
              <w:rPr>
                <w:rFonts w:ascii="Arial" w:hAnsi="Arial" w:cs="Arial"/>
              </w:rPr>
            </w:pPr>
            <w:sdt>
              <w:sdtPr>
                <w:rPr>
                  <w:rFonts w:ascii="Arial" w:hAnsi="Arial" w:cs="Arial"/>
                </w:rPr>
                <w:id w:val="548188977"/>
                <w:text/>
              </w:sdtPr>
              <w:sdtEndPr/>
              <w:sdtContent>
                <w:r w:rsidR="004A6DCE" w:rsidRPr="004A6DCE">
                  <w:rPr>
                    <w:rFonts w:ascii="Arial" w:hAnsi="Arial" w:cs="Arial"/>
                  </w:rPr>
                  <w:t>england.dpo@nhs.net</w:t>
                </w:r>
              </w:sdtContent>
            </w:sdt>
          </w:p>
        </w:tc>
      </w:tr>
      <w:tr w:rsidR="0062391C" w:rsidRPr="006610F3" w14:paraId="1592C555" w14:textId="77777777" w:rsidTr="00C912F2">
        <w:trPr>
          <w:cantSplit/>
          <w:trHeight w:val="2913"/>
        </w:trPr>
        <w:tc>
          <w:tcPr>
            <w:tcW w:w="556" w:type="dxa"/>
            <w:shd w:val="clear" w:color="auto" w:fill="DBE5F1"/>
          </w:tcPr>
          <w:p w14:paraId="6C6E555C" w14:textId="77777777" w:rsidR="0062391C" w:rsidRPr="006610F3" w:rsidRDefault="0062391C" w:rsidP="00F2041A">
            <w:pPr>
              <w:numPr>
                <w:ilvl w:val="0"/>
                <w:numId w:val="4"/>
              </w:numPr>
              <w:spacing w:after="0"/>
              <w:ind w:left="426" w:hanging="426"/>
              <w:rPr>
                <w:rFonts w:ascii="Arial" w:hAnsi="Arial" w:cs="Arial"/>
                <w:b/>
              </w:rPr>
            </w:pPr>
          </w:p>
        </w:tc>
        <w:tc>
          <w:tcPr>
            <w:tcW w:w="3255" w:type="dxa"/>
            <w:shd w:val="clear" w:color="auto" w:fill="DBE5F1"/>
          </w:tcPr>
          <w:p w14:paraId="5FCD97BE" w14:textId="77777777" w:rsidR="0082783F" w:rsidRDefault="0062391C" w:rsidP="000A1797">
            <w:pPr>
              <w:spacing w:after="0"/>
              <w:ind w:left="11"/>
              <w:rPr>
                <w:rFonts w:ascii="Arial" w:hAnsi="Arial" w:cs="Arial"/>
                <w:b/>
              </w:rPr>
            </w:pPr>
            <w:r w:rsidRPr="006610F3">
              <w:rPr>
                <w:rFonts w:ascii="Arial" w:hAnsi="Arial" w:cs="Arial"/>
                <w:b/>
              </w:rPr>
              <w:t>Does the third party/supplier contract</w:t>
            </w:r>
            <w:r w:rsidR="00383934" w:rsidRPr="006610F3">
              <w:rPr>
                <w:rFonts w:ascii="Arial" w:hAnsi="Arial" w:cs="Arial"/>
                <w:b/>
              </w:rPr>
              <w:t>(</w:t>
            </w:r>
            <w:r w:rsidRPr="006610F3">
              <w:rPr>
                <w:rFonts w:ascii="Arial" w:hAnsi="Arial" w:cs="Arial"/>
                <w:b/>
              </w:rPr>
              <w:t>s</w:t>
            </w:r>
            <w:r w:rsidR="00383934" w:rsidRPr="006610F3">
              <w:rPr>
                <w:rFonts w:ascii="Arial" w:hAnsi="Arial" w:cs="Arial"/>
                <w:b/>
              </w:rPr>
              <w:t>)</w:t>
            </w:r>
            <w:r w:rsidRPr="006610F3">
              <w:rPr>
                <w:rFonts w:ascii="Arial" w:hAnsi="Arial" w:cs="Arial"/>
                <w:b/>
              </w:rPr>
              <w:t xml:space="preserve"> </w:t>
            </w:r>
            <w:r w:rsidR="006444EC" w:rsidRPr="006610F3">
              <w:rPr>
                <w:rFonts w:ascii="Arial" w:hAnsi="Arial" w:cs="Arial"/>
                <w:b/>
              </w:rPr>
              <w:t xml:space="preserve">include </w:t>
            </w:r>
            <w:r w:rsidRPr="006610F3">
              <w:rPr>
                <w:rFonts w:ascii="Arial" w:hAnsi="Arial" w:cs="Arial"/>
                <w:b/>
              </w:rPr>
              <w:t xml:space="preserve">all the necessary clauses </w:t>
            </w:r>
            <w:r w:rsidR="00383934" w:rsidRPr="006610F3">
              <w:rPr>
                <w:rFonts w:ascii="Arial" w:hAnsi="Arial" w:cs="Arial"/>
                <w:b/>
              </w:rPr>
              <w:t xml:space="preserve">regarding </w:t>
            </w:r>
            <w:r w:rsidRPr="006610F3">
              <w:rPr>
                <w:rFonts w:ascii="Arial" w:hAnsi="Arial" w:cs="Arial"/>
                <w:b/>
              </w:rPr>
              <w:t xml:space="preserve">Data </w:t>
            </w:r>
            <w:r w:rsidR="000A1797" w:rsidRPr="006610F3">
              <w:rPr>
                <w:rFonts w:ascii="Arial" w:hAnsi="Arial" w:cs="Arial"/>
                <w:b/>
              </w:rPr>
              <w:t xml:space="preserve">Security, Data </w:t>
            </w:r>
            <w:r w:rsidRPr="006610F3">
              <w:rPr>
                <w:rFonts w:ascii="Arial" w:hAnsi="Arial" w:cs="Arial"/>
                <w:b/>
              </w:rPr>
              <w:t>Protection and Freedom of Information?</w:t>
            </w:r>
          </w:p>
          <w:p w14:paraId="6D432E76" w14:textId="77777777" w:rsidR="0082783F" w:rsidRDefault="0082783F" w:rsidP="000A1797">
            <w:pPr>
              <w:spacing w:after="0"/>
              <w:ind w:left="11"/>
              <w:rPr>
                <w:rFonts w:ascii="Arial" w:hAnsi="Arial" w:cs="Arial"/>
                <w:b/>
              </w:rPr>
            </w:pPr>
          </w:p>
          <w:p w14:paraId="455A47EC" w14:textId="56BF72BB" w:rsidR="0062391C" w:rsidRPr="006610F3" w:rsidRDefault="00A73631" w:rsidP="000A1797">
            <w:pPr>
              <w:spacing w:after="0"/>
              <w:ind w:left="11"/>
              <w:rPr>
                <w:rFonts w:ascii="Arial" w:hAnsi="Arial" w:cs="Arial"/>
                <w:color w:val="595959" w:themeColor="text1" w:themeTint="A6"/>
                <w:sz w:val="20"/>
                <w:szCs w:val="20"/>
              </w:rPr>
            </w:pPr>
            <w:r w:rsidRPr="006610F3">
              <w:rPr>
                <w:rFonts w:ascii="Arial" w:hAnsi="Arial" w:cs="Arial"/>
                <w:color w:val="595959" w:themeColor="text1" w:themeTint="A6"/>
                <w:sz w:val="20"/>
                <w:szCs w:val="20"/>
              </w:rPr>
              <w:t xml:space="preserve">See </w:t>
            </w:r>
            <w:r w:rsidR="000A1797" w:rsidRPr="006610F3">
              <w:rPr>
                <w:rFonts w:ascii="Arial" w:hAnsi="Arial" w:cs="Arial"/>
                <w:color w:val="595959" w:themeColor="text1" w:themeTint="A6"/>
                <w:sz w:val="20"/>
                <w:szCs w:val="20"/>
              </w:rPr>
              <w:t>Procurement</w:t>
            </w:r>
            <w:r w:rsidR="007970EE" w:rsidRPr="006610F3">
              <w:rPr>
                <w:rFonts w:ascii="Arial" w:hAnsi="Arial" w:cs="Arial"/>
                <w:color w:val="595959" w:themeColor="text1" w:themeTint="A6"/>
                <w:sz w:val="20"/>
                <w:szCs w:val="20"/>
              </w:rPr>
              <w:t xml:space="preserve"> </w:t>
            </w:r>
            <w:r w:rsidRPr="006610F3">
              <w:rPr>
                <w:rFonts w:ascii="Arial" w:hAnsi="Arial" w:cs="Arial"/>
                <w:color w:val="595959" w:themeColor="text1" w:themeTint="A6"/>
                <w:sz w:val="20"/>
                <w:szCs w:val="20"/>
              </w:rPr>
              <w:t>checklist.</w:t>
            </w:r>
          </w:p>
          <w:p w14:paraId="338607AB" w14:textId="77777777" w:rsidR="000A1797" w:rsidRPr="006610F3" w:rsidRDefault="000A1797" w:rsidP="000A1797">
            <w:pPr>
              <w:spacing w:after="0"/>
              <w:ind w:left="11"/>
              <w:rPr>
                <w:rFonts w:ascii="Arial" w:hAnsi="Arial" w:cs="Arial"/>
                <w:b/>
              </w:rPr>
            </w:pPr>
          </w:p>
        </w:tc>
        <w:tc>
          <w:tcPr>
            <w:tcW w:w="6361" w:type="dxa"/>
          </w:tcPr>
          <w:p w14:paraId="37E10A48" w14:textId="0CBEF41B" w:rsidR="0062391C" w:rsidRPr="006610F3" w:rsidRDefault="00C041C6" w:rsidP="004B57D8">
            <w:pPr>
              <w:tabs>
                <w:tab w:val="left" w:pos="2617"/>
              </w:tabs>
              <w:spacing w:after="0"/>
              <w:ind w:left="0"/>
              <w:rPr>
                <w:rFonts w:ascii="Arial" w:hAnsi="Arial" w:cs="Arial"/>
              </w:rPr>
            </w:pPr>
            <w:sdt>
              <w:sdtPr>
                <w:rPr>
                  <w:rFonts w:ascii="Arial" w:hAnsi="Arial" w:cs="Arial"/>
                </w:rPr>
                <w:id w:val="-1926487799"/>
                <w14:checkbox>
                  <w14:checked w14:val="1"/>
                  <w14:checkedState w14:val="2612" w14:font="MS Gothic"/>
                  <w14:uncheckedState w14:val="2610" w14:font="MS Gothic"/>
                </w14:checkbox>
              </w:sdtPr>
              <w:sdtEndPr/>
              <w:sdtContent>
                <w:r w:rsidR="006C310A">
                  <w:rPr>
                    <w:rFonts w:ascii="MS Gothic" w:eastAsia="MS Gothic" w:hAnsi="MS Gothic" w:cs="Arial" w:hint="eastAsia"/>
                  </w:rPr>
                  <w:t>☒</w:t>
                </w:r>
              </w:sdtContent>
            </w:sdt>
            <w:r w:rsidR="004B57D8" w:rsidRPr="006610F3">
              <w:rPr>
                <w:rFonts w:ascii="Arial" w:hAnsi="Arial" w:cs="Arial"/>
              </w:rPr>
              <w:t xml:space="preserve"> </w:t>
            </w:r>
            <w:r w:rsidR="0062391C" w:rsidRPr="006610F3">
              <w:rPr>
                <w:rFonts w:ascii="Arial" w:hAnsi="Arial" w:cs="Arial"/>
              </w:rPr>
              <w:t>Yes</w:t>
            </w:r>
            <w:r w:rsidR="0062391C" w:rsidRPr="006610F3">
              <w:rPr>
                <w:rFonts w:ascii="Arial" w:hAnsi="Arial" w:cs="Arial"/>
              </w:rPr>
              <w:tab/>
            </w:r>
            <w:sdt>
              <w:sdtPr>
                <w:rPr>
                  <w:rFonts w:ascii="Arial" w:hAnsi="Arial" w:cs="Arial"/>
                </w:rPr>
                <w:id w:val="342755307"/>
                <w14:checkbox>
                  <w14:checked w14:val="0"/>
                  <w14:checkedState w14:val="2612" w14:font="MS Gothic"/>
                  <w14:uncheckedState w14:val="2610" w14:font="MS Gothic"/>
                </w14:checkbox>
              </w:sdtPr>
              <w:sdtEndPr/>
              <w:sdtContent>
                <w:r w:rsidR="004B57D8" w:rsidRPr="006610F3">
                  <w:rPr>
                    <w:rFonts w:ascii="MS Gothic" w:eastAsia="MS Gothic" w:hAnsi="MS Gothic" w:cs="MS Gothic" w:hint="eastAsia"/>
                  </w:rPr>
                  <w:t>☐</w:t>
                </w:r>
              </w:sdtContent>
            </w:sdt>
            <w:r w:rsidR="004B57D8" w:rsidRPr="006610F3">
              <w:rPr>
                <w:rFonts w:ascii="Arial" w:hAnsi="Arial" w:cs="Arial"/>
              </w:rPr>
              <w:t xml:space="preserve"> </w:t>
            </w:r>
            <w:r w:rsidR="0062391C" w:rsidRPr="006610F3">
              <w:rPr>
                <w:rFonts w:ascii="Arial" w:hAnsi="Arial" w:cs="Arial"/>
              </w:rPr>
              <w:t>No</w:t>
            </w:r>
          </w:p>
          <w:p w14:paraId="4F5439DB" w14:textId="77777777" w:rsidR="006444EC" w:rsidRPr="006610F3" w:rsidRDefault="006444EC" w:rsidP="004B57D8">
            <w:pPr>
              <w:tabs>
                <w:tab w:val="left" w:pos="2617"/>
              </w:tabs>
              <w:spacing w:after="0"/>
              <w:ind w:left="0"/>
              <w:rPr>
                <w:rFonts w:ascii="Arial" w:hAnsi="Arial" w:cs="Arial"/>
              </w:rPr>
            </w:pPr>
          </w:p>
          <w:p w14:paraId="6D3C6E42" w14:textId="77777777" w:rsidR="006444EC" w:rsidRPr="006610F3" w:rsidRDefault="006444EC" w:rsidP="004B57D8">
            <w:pPr>
              <w:tabs>
                <w:tab w:val="left" w:pos="2617"/>
              </w:tabs>
              <w:spacing w:after="0"/>
              <w:ind w:left="0"/>
              <w:rPr>
                <w:rFonts w:ascii="Arial" w:hAnsi="Arial" w:cs="Arial"/>
              </w:rPr>
            </w:pPr>
            <w:r w:rsidRPr="006610F3">
              <w:rPr>
                <w:rFonts w:ascii="Arial" w:hAnsi="Arial" w:cs="Arial"/>
              </w:rPr>
              <w:t>Is the contract based on or utilise the NHS standard contract?</w:t>
            </w:r>
          </w:p>
          <w:p w14:paraId="425EC2CD" w14:textId="451A7267" w:rsidR="00854683" w:rsidRPr="006610F3" w:rsidRDefault="00C041C6" w:rsidP="00854683">
            <w:pPr>
              <w:tabs>
                <w:tab w:val="left" w:pos="2617"/>
              </w:tabs>
              <w:spacing w:after="0"/>
              <w:ind w:left="0"/>
              <w:rPr>
                <w:rFonts w:ascii="Arial" w:hAnsi="Arial" w:cs="Arial"/>
              </w:rPr>
            </w:pPr>
            <w:sdt>
              <w:sdtPr>
                <w:rPr>
                  <w:rFonts w:ascii="Arial" w:hAnsi="Arial" w:cs="Arial"/>
                </w:rPr>
                <w:id w:val="1378506779"/>
                <w14:checkbox>
                  <w14:checked w14:val="1"/>
                  <w14:checkedState w14:val="2612" w14:font="MS Gothic"/>
                  <w14:uncheckedState w14:val="2610" w14:font="MS Gothic"/>
                </w14:checkbox>
              </w:sdtPr>
              <w:sdtEndPr/>
              <w:sdtContent>
                <w:r w:rsidR="00B76861">
                  <w:rPr>
                    <w:rFonts w:ascii="MS Gothic" w:eastAsia="MS Gothic" w:hAnsi="MS Gothic" w:cs="Arial" w:hint="eastAsia"/>
                  </w:rPr>
                  <w:t>☒</w:t>
                </w:r>
              </w:sdtContent>
            </w:sdt>
            <w:r w:rsidR="00854683" w:rsidRPr="006610F3">
              <w:rPr>
                <w:rFonts w:ascii="Arial" w:hAnsi="Arial" w:cs="Arial"/>
              </w:rPr>
              <w:t xml:space="preserve"> Yes</w:t>
            </w:r>
            <w:r w:rsidR="00854683" w:rsidRPr="006610F3">
              <w:rPr>
                <w:rFonts w:ascii="Arial" w:hAnsi="Arial" w:cs="Arial"/>
              </w:rPr>
              <w:tab/>
            </w:r>
            <w:sdt>
              <w:sdtPr>
                <w:rPr>
                  <w:rFonts w:ascii="Arial" w:hAnsi="Arial" w:cs="Arial"/>
                </w:rPr>
                <w:id w:val="1277913439"/>
                <w14:checkbox>
                  <w14:checked w14:val="0"/>
                  <w14:checkedState w14:val="2612" w14:font="MS Gothic"/>
                  <w14:uncheckedState w14:val="2610" w14:font="MS Gothic"/>
                </w14:checkbox>
              </w:sdtPr>
              <w:sdtEndPr/>
              <w:sdtContent>
                <w:r w:rsidR="00854683" w:rsidRPr="006610F3">
                  <w:rPr>
                    <w:rFonts w:ascii="MS Gothic" w:eastAsia="MS Gothic" w:hAnsi="MS Gothic" w:cs="MS Gothic" w:hint="eastAsia"/>
                  </w:rPr>
                  <w:t>☐</w:t>
                </w:r>
              </w:sdtContent>
            </w:sdt>
            <w:r w:rsidR="00854683" w:rsidRPr="006610F3">
              <w:rPr>
                <w:rFonts w:ascii="Arial" w:hAnsi="Arial" w:cs="Arial"/>
              </w:rPr>
              <w:t xml:space="preserve"> No</w:t>
            </w:r>
          </w:p>
          <w:p w14:paraId="486410CF" w14:textId="77777777" w:rsidR="00854683" w:rsidRPr="006610F3" w:rsidRDefault="00854683" w:rsidP="004B57D8">
            <w:pPr>
              <w:tabs>
                <w:tab w:val="left" w:pos="2617"/>
              </w:tabs>
              <w:spacing w:after="0"/>
              <w:ind w:left="0"/>
              <w:rPr>
                <w:rFonts w:ascii="Arial" w:hAnsi="Arial" w:cs="Arial"/>
              </w:rPr>
            </w:pPr>
          </w:p>
          <w:p w14:paraId="41E5A2FA" w14:textId="77777777" w:rsidR="001253DC" w:rsidRPr="006610F3" w:rsidRDefault="001253DC" w:rsidP="001253DC">
            <w:pPr>
              <w:tabs>
                <w:tab w:val="left" w:pos="2617"/>
              </w:tabs>
              <w:spacing w:after="0"/>
              <w:ind w:left="0"/>
              <w:rPr>
                <w:rFonts w:ascii="Arial" w:hAnsi="Arial" w:cs="Arial"/>
              </w:rPr>
            </w:pPr>
            <w:r w:rsidRPr="006610F3">
              <w:rPr>
                <w:rFonts w:ascii="Arial" w:hAnsi="Arial" w:cs="Arial"/>
              </w:rPr>
              <w:t>If no, please explain who has been involved in negotiation and agreement of contract terms:</w:t>
            </w:r>
          </w:p>
          <w:sdt>
            <w:sdtPr>
              <w:rPr>
                <w:rFonts w:ascii="Arial" w:hAnsi="Arial" w:cs="Arial"/>
              </w:rPr>
              <w:id w:val="-1787419601"/>
              <w:showingPlcHdr/>
              <w:text/>
            </w:sdtPr>
            <w:sdtEndPr/>
            <w:sdtContent>
              <w:p w14:paraId="21AA1921" w14:textId="77777777" w:rsidR="001253DC" w:rsidRPr="006610F3" w:rsidRDefault="001253DC" w:rsidP="001253DC">
                <w:pPr>
                  <w:tabs>
                    <w:tab w:val="left" w:pos="2617"/>
                  </w:tabs>
                  <w:spacing w:after="0"/>
                  <w:ind w:left="0"/>
                  <w:rPr>
                    <w:rFonts w:ascii="Arial" w:hAnsi="Arial" w:cs="Arial"/>
                  </w:rPr>
                </w:pPr>
                <w:r w:rsidRPr="006610F3">
                  <w:rPr>
                    <w:rStyle w:val="PlaceholderText"/>
                    <w:rFonts w:ascii="Arial" w:hAnsi="Arial" w:cs="Arial"/>
                  </w:rPr>
                  <w:t>Click here to enter text.</w:t>
                </w:r>
              </w:p>
            </w:sdtContent>
          </w:sdt>
        </w:tc>
      </w:tr>
      <w:tr w:rsidR="00A16E87" w:rsidRPr="006610F3" w14:paraId="4F48AB5D" w14:textId="77777777" w:rsidTr="001253DC">
        <w:trPr>
          <w:cantSplit/>
          <w:trHeight w:val="2331"/>
        </w:trPr>
        <w:tc>
          <w:tcPr>
            <w:tcW w:w="556" w:type="dxa"/>
            <w:shd w:val="clear" w:color="auto" w:fill="DBE5F1"/>
          </w:tcPr>
          <w:p w14:paraId="3AA90627" w14:textId="77777777" w:rsidR="00A16E87" w:rsidRPr="006610F3" w:rsidRDefault="00A16E87" w:rsidP="00F2041A">
            <w:pPr>
              <w:numPr>
                <w:ilvl w:val="0"/>
                <w:numId w:val="4"/>
              </w:numPr>
              <w:spacing w:after="0"/>
              <w:ind w:left="426" w:hanging="426"/>
              <w:rPr>
                <w:rFonts w:ascii="Arial" w:hAnsi="Arial" w:cs="Arial"/>
                <w:b/>
              </w:rPr>
            </w:pPr>
          </w:p>
        </w:tc>
        <w:tc>
          <w:tcPr>
            <w:tcW w:w="3255" w:type="dxa"/>
            <w:shd w:val="clear" w:color="auto" w:fill="DBE5F1"/>
          </w:tcPr>
          <w:p w14:paraId="015DC975" w14:textId="77777777" w:rsidR="0082783F" w:rsidRDefault="00A73631" w:rsidP="00854683">
            <w:pPr>
              <w:spacing w:after="0"/>
              <w:ind w:left="11"/>
              <w:rPr>
                <w:rFonts w:ascii="Arial" w:hAnsi="Arial" w:cs="Arial"/>
                <w:color w:val="595959" w:themeColor="text1" w:themeTint="A6"/>
                <w:sz w:val="20"/>
              </w:rPr>
            </w:pPr>
            <w:r w:rsidRPr="006610F3">
              <w:rPr>
                <w:rFonts w:ascii="Arial" w:hAnsi="Arial" w:cs="Arial"/>
                <w:b/>
              </w:rPr>
              <w:t xml:space="preserve">Will other </w:t>
            </w:r>
            <w:r w:rsidR="00A16E87" w:rsidRPr="006610F3">
              <w:rPr>
                <w:rFonts w:ascii="Arial" w:hAnsi="Arial" w:cs="Arial"/>
                <w:b/>
              </w:rPr>
              <w:t>third parties</w:t>
            </w:r>
            <w:r w:rsidRPr="006610F3">
              <w:rPr>
                <w:rFonts w:ascii="Arial" w:hAnsi="Arial" w:cs="Arial"/>
                <w:b/>
              </w:rPr>
              <w:t xml:space="preserve"> (not already identified)</w:t>
            </w:r>
            <w:r w:rsidR="00A16E87" w:rsidRPr="006610F3">
              <w:rPr>
                <w:rFonts w:ascii="Arial" w:hAnsi="Arial" w:cs="Arial"/>
                <w:b/>
              </w:rPr>
              <w:t xml:space="preserve"> have access to the </w:t>
            </w:r>
            <w:r w:rsidR="00854683" w:rsidRPr="006610F3">
              <w:rPr>
                <w:rFonts w:ascii="Arial" w:hAnsi="Arial" w:cs="Arial"/>
                <w:b/>
              </w:rPr>
              <w:t>data</w:t>
            </w:r>
            <w:r w:rsidR="00A16E87" w:rsidRPr="006610F3">
              <w:rPr>
                <w:rFonts w:ascii="Arial" w:hAnsi="Arial" w:cs="Arial"/>
                <w:b/>
              </w:rPr>
              <w:t xml:space="preserve">? </w:t>
            </w:r>
            <w:r w:rsidR="00A16E87" w:rsidRPr="006610F3">
              <w:rPr>
                <w:rFonts w:ascii="Arial" w:hAnsi="Arial" w:cs="Arial"/>
                <w:b/>
              </w:rPr>
              <w:br/>
            </w:r>
          </w:p>
          <w:p w14:paraId="06064554" w14:textId="77777777" w:rsidR="00A16E87" w:rsidRPr="006610F3" w:rsidRDefault="00A16E87" w:rsidP="00854683">
            <w:pPr>
              <w:spacing w:after="0"/>
              <w:ind w:left="11"/>
              <w:rPr>
                <w:rFonts w:ascii="Arial" w:hAnsi="Arial" w:cs="Arial"/>
                <w:b/>
              </w:rPr>
            </w:pPr>
            <w:r w:rsidRPr="006610F3">
              <w:rPr>
                <w:rFonts w:ascii="Arial" w:hAnsi="Arial" w:cs="Arial"/>
                <w:color w:val="595959" w:themeColor="text1" w:themeTint="A6"/>
                <w:sz w:val="20"/>
              </w:rPr>
              <w:t>Include any external organisations.</w:t>
            </w:r>
          </w:p>
        </w:tc>
        <w:tc>
          <w:tcPr>
            <w:tcW w:w="6361" w:type="dxa"/>
          </w:tcPr>
          <w:p w14:paraId="399E675B" w14:textId="30B2D1F9" w:rsidR="00A16E87" w:rsidRPr="006610F3" w:rsidRDefault="00C041C6" w:rsidP="00F2041A">
            <w:pPr>
              <w:tabs>
                <w:tab w:val="left" w:pos="2617"/>
              </w:tabs>
              <w:spacing w:after="0"/>
              <w:ind w:left="0"/>
              <w:rPr>
                <w:rFonts w:ascii="Arial" w:hAnsi="Arial" w:cs="Arial"/>
              </w:rPr>
            </w:pPr>
            <w:sdt>
              <w:sdtPr>
                <w:rPr>
                  <w:rFonts w:ascii="Arial" w:hAnsi="Arial" w:cs="Arial"/>
                </w:rPr>
                <w:id w:val="94599975"/>
                <w14:checkbox>
                  <w14:checked w14:val="0"/>
                  <w14:checkedState w14:val="2612" w14:font="MS Gothic"/>
                  <w14:uncheckedState w14:val="2610" w14:font="MS Gothic"/>
                </w14:checkbox>
              </w:sdtPr>
              <w:sdtEndPr/>
              <w:sdtContent>
                <w:r w:rsidR="006C310A">
                  <w:rPr>
                    <w:rFonts w:ascii="MS Gothic" w:eastAsia="MS Gothic" w:hAnsi="MS Gothic" w:cs="Arial" w:hint="eastAsia"/>
                  </w:rPr>
                  <w:t>☐</w:t>
                </w:r>
              </w:sdtContent>
            </w:sdt>
            <w:r w:rsidR="004B57D8" w:rsidRPr="006610F3">
              <w:rPr>
                <w:rFonts w:ascii="Arial" w:hAnsi="Arial" w:cs="Arial"/>
              </w:rPr>
              <w:t xml:space="preserve"> </w:t>
            </w:r>
            <w:r w:rsidR="00A16E87" w:rsidRPr="006610F3">
              <w:rPr>
                <w:rFonts w:ascii="Arial" w:hAnsi="Arial" w:cs="Arial"/>
              </w:rPr>
              <w:t>Yes</w:t>
            </w:r>
            <w:r w:rsidR="00A16E87" w:rsidRPr="006610F3">
              <w:rPr>
                <w:rFonts w:ascii="Arial" w:hAnsi="Arial" w:cs="Arial"/>
              </w:rPr>
              <w:tab/>
            </w:r>
            <w:sdt>
              <w:sdtPr>
                <w:rPr>
                  <w:rFonts w:ascii="Arial" w:hAnsi="Arial" w:cs="Arial"/>
                </w:rPr>
                <w:id w:val="-1102641110"/>
                <w14:checkbox>
                  <w14:checked w14:val="1"/>
                  <w14:checkedState w14:val="2612" w14:font="MS Gothic"/>
                  <w14:uncheckedState w14:val="2610" w14:font="MS Gothic"/>
                </w14:checkbox>
              </w:sdtPr>
              <w:sdtEndPr/>
              <w:sdtContent>
                <w:r w:rsidR="006C310A">
                  <w:rPr>
                    <w:rFonts w:ascii="MS Gothic" w:eastAsia="MS Gothic" w:hAnsi="MS Gothic" w:cs="Arial" w:hint="eastAsia"/>
                  </w:rPr>
                  <w:t>☒</w:t>
                </w:r>
              </w:sdtContent>
            </w:sdt>
            <w:r w:rsidR="004B57D8" w:rsidRPr="006610F3">
              <w:rPr>
                <w:rFonts w:ascii="Arial" w:hAnsi="Arial" w:cs="Arial"/>
              </w:rPr>
              <w:t xml:space="preserve"> </w:t>
            </w:r>
            <w:r w:rsidR="00A16E87" w:rsidRPr="006610F3">
              <w:rPr>
                <w:rFonts w:ascii="Arial" w:hAnsi="Arial" w:cs="Arial"/>
              </w:rPr>
              <w:t>No</w:t>
            </w:r>
          </w:p>
          <w:p w14:paraId="0CEFEA1B" w14:textId="77777777" w:rsidR="001B0899" w:rsidRPr="006610F3" w:rsidRDefault="001B0899" w:rsidP="00F2041A">
            <w:pPr>
              <w:tabs>
                <w:tab w:val="left" w:pos="2617"/>
              </w:tabs>
              <w:spacing w:after="0"/>
              <w:ind w:left="0"/>
              <w:rPr>
                <w:rFonts w:ascii="Arial" w:hAnsi="Arial" w:cs="Arial"/>
              </w:rPr>
            </w:pPr>
          </w:p>
          <w:p w14:paraId="6AF4D271" w14:textId="77777777" w:rsidR="00A73631" w:rsidRPr="006610F3" w:rsidRDefault="00A16E87" w:rsidP="00F2041A">
            <w:pPr>
              <w:tabs>
                <w:tab w:val="left" w:pos="2617"/>
              </w:tabs>
              <w:spacing w:after="0"/>
              <w:ind w:left="0"/>
              <w:rPr>
                <w:rFonts w:ascii="Arial" w:hAnsi="Arial" w:cs="Arial"/>
              </w:rPr>
            </w:pPr>
            <w:r w:rsidRPr="006610F3">
              <w:rPr>
                <w:rFonts w:ascii="Arial" w:hAnsi="Arial" w:cs="Arial"/>
              </w:rPr>
              <w:t xml:space="preserve">If so, </w:t>
            </w:r>
            <w:r w:rsidR="00A73631" w:rsidRPr="006610F3">
              <w:rPr>
                <w:rFonts w:ascii="Arial" w:hAnsi="Arial" w:cs="Arial"/>
              </w:rPr>
              <w:t>for what purpose?</w:t>
            </w:r>
          </w:p>
          <w:sdt>
            <w:sdtPr>
              <w:rPr>
                <w:rFonts w:ascii="Arial" w:hAnsi="Arial" w:cs="Arial"/>
              </w:rPr>
              <w:id w:val="-731386868"/>
              <w:showingPlcHdr/>
              <w:text/>
            </w:sdtPr>
            <w:sdtEndPr/>
            <w:sdtContent>
              <w:p w14:paraId="4D3A2193" w14:textId="77777777" w:rsidR="00A73631" w:rsidRPr="006610F3" w:rsidRDefault="00BA61DA" w:rsidP="00F2041A">
                <w:pPr>
                  <w:tabs>
                    <w:tab w:val="left" w:pos="2617"/>
                  </w:tabs>
                  <w:spacing w:after="0"/>
                  <w:ind w:left="0"/>
                  <w:rPr>
                    <w:rFonts w:ascii="Arial" w:hAnsi="Arial" w:cs="Arial"/>
                  </w:rPr>
                </w:pPr>
                <w:r>
                  <w:rPr>
                    <w:rFonts w:ascii="Arial" w:hAnsi="Arial" w:cs="Arial"/>
                  </w:rPr>
                  <w:t xml:space="preserve">     </w:t>
                </w:r>
              </w:p>
            </w:sdtContent>
          </w:sdt>
          <w:p w14:paraId="4A26ED3A" w14:textId="77777777" w:rsidR="00AF19EB" w:rsidRPr="006610F3" w:rsidRDefault="00AF19EB" w:rsidP="00F2041A">
            <w:pPr>
              <w:tabs>
                <w:tab w:val="left" w:pos="2617"/>
              </w:tabs>
              <w:spacing w:after="0"/>
              <w:ind w:left="0"/>
              <w:rPr>
                <w:rFonts w:ascii="Arial" w:hAnsi="Arial" w:cs="Arial"/>
              </w:rPr>
            </w:pPr>
          </w:p>
          <w:p w14:paraId="5267A854" w14:textId="77777777" w:rsidR="00A16E87" w:rsidRDefault="00A73631" w:rsidP="00B23FA3">
            <w:pPr>
              <w:tabs>
                <w:tab w:val="left" w:pos="2617"/>
              </w:tabs>
              <w:spacing w:after="0"/>
              <w:ind w:left="0"/>
              <w:rPr>
                <w:rFonts w:ascii="Arial" w:hAnsi="Arial" w:cs="Arial"/>
              </w:rPr>
            </w:pPr>
            <w:r w:rsidRPr="006610F3">
              <w:rPr>
                <w:rFonts w:ascii="Arial" w:hAnsi="Arial" w:cs="Arial"/>
              </w:rPr>
              <w:t>P</w:t>
            </w:r>
            <w:r w:rsidR="00A16E87" w:rsidRPr="006610F3">
              <w:rPr>
                <w:rFonts w:ascii="Arial" w:hAnsi="Arial" w:cs="Arial"/>
              </w:rPr>
              <w:t>lease list organisations and by what means of transfe</w:t>
            </w:r>
            <w:r w:rsidR="002707F8">
              <w:rPr>
                <w:rFonts w:ascii="Arial" w:hAnsi="Arial" w:cs="Arial"/>
              </w:rPr>
              <w:t>r</w:t>
            </w:r>
          </w:p>
          <w:p w14:paraId="6DB18BAF" w14:textId="77777777" w:rsidR="002707F8" w:rsidRPr="006610F3" w:rsidRDefault="002707F8" w:rsidP="00B23FA3">
            <w:pPr>
              <w:tabs>
                <w:tab w:val="left" w:pos="2617"/>
              </w:tabs>
              <w:spacing w:after="0"/>
              <w:ind w:left="0"/>
              <w:rPr>
                <w:rFonts w:ascii="Arial" w:hAnsi="Arial" w:cs="Arial"/>
              </w:rPr>
            </w:pPr>
          </w:p>
        </w:tc>
      </w:tr>
      <w:tr w:rsidR="00A16E87" w:rsidRPr="006610F3" w14:paraId="6A9581B0" w14:textId="77777777" w:rsidTr="00E238FC">
        <w:trPr>
          <w:cantSplit/>
        </w:trPr>
        <w:tc>
          <w:tcPr>
            <w:tcW w:w="10172" w:type="dxa"/>
            <w:gridSpan w:val="3"/>
            <w:shd w:val="clear" w:color="auto" w:fill="92CDDC" w:themeFill="accent5" w:themeFillTint="99"/>
          </w:tcPr>
          <w:p w14:paraId="31E2F31E" w14:textId="77777777" w:rsidR="00A16E87" w:rsidRPr="006610F3" w:rsidRDefault="00A16E87" w:rsidP="00F2041A">
            <w:pPr>
              <w:tabs>
                <w:tab w:val="left" w:pos="2617"/>
              </w:tabs>
              <w:spacing w:after="0"/>
              <w:ind w:left="11"/>
              <w:rPr>
                <w:rFonts w:ascii="Arial" w:hAnsi="Arial" w:cs="Arial"/>
              </w:rPr>
            </w:pPr>
            <w:r w:rsidRPr="006610F3">
              <w:rPr>
                <w:rFonts w:ascii="Arial" w:hAnsi="Arial" w:cs="Arial"/>
                <w:b/>
              </w:rPr>
              <w:t>Confidentiality</w:t>
            </w:r>
          </w:p>
        </w:tc>
      </w:tr>
      <w:tr w:rsidR="00A73631" w:rsidRPr="006610F3" w14:paraId="73E933C3" w14:textId="77777777" w:rsidTr="00E238FC">
        <w:trPr>
          <w:cantSplit/>
        </w:trPr>
        <w:tc>
          <w:tcPr>
            <w:tcW w:w="556" w:type="dxa"/>
            <w:shd w:val="clear" w:color="auto" w:fill="DBE5F1"/>
          </w:tcPr>
          <w:p w14:paraId="049D3B32" w14:textId="77777777" w:rsidR="00A73631" w:rsidRPr="006610F3" w:rsidRDefault="00A73631" w:rsidP="00F2041A">
            <w:pPr>
              <w:numPr>
                <w:ilvl w:val="0"/>
                <w:numId w:val="4"/>
              </w:numPr>
              <w:spacing w:after="0"/>
              <w:ind w:left="426" w:hanging="426"/>
              <w:rPr>
                <w:rFonts w:ascii="Arial" w:hAnsi="Arial" w:cs="Arial"/>
                <w:b/>
              </w:rPr>
            </w:pPr>
          </w:p>
        </w:tc>
        <w:tc>
          <w:tcPr>
            <w:tcW w:w="3255" w:type="dxa"/>
            <w:shd w:val="clear" w:color="auto" w:fill="DBE5F1"/>
          </w:tcPr>
          <w:p w14:paraId="1EF4A31D" w14:textId="77777777" w:rsidR="00A73631" w:rsidRPr="006610F3" w:rsidRDefault="00A73631" w:rsidP="00F2041A">
            <w:pPr>
              <w:spacing w:after="0"/>
              <w:ind w:left="11"/>
              <w:rPr>
                <w:rFonts w:ascii="Arial" w:hAnsi="Arial" w:cs="Arial"/>
                <w:b/>
              </w:rPr>
            </w:pPr>
            <w:r w:rsidRPr="006610F3">
              <w:rPr>
                <w:rFonts w:ascii="Arial" w:hAnsi="Arial" w:cs="Arial"/>
                <w:b/>
              </w:rPr>
              <w:t xml:space="preserve">Please outline </w:t>
            </w:r>
            <w:r w:rsidR="00854683" w:rsidRPr="006610F3">
              <w:rPr>
                <w:rFonts w:ascii="Arial" w:hAnsi="Arial" w:cs="Arial"/>
                <w:b/>
              </w:rPr>
              <w:t>how individuals will be informed and kept informed about how their data will be processed</w:t>
            </w:r>
            <w:r w:rsidRPr="006610F3">
              <w:rPr>
                <w:rFonts w:ascii="Arial" w:hAnsi="Arial" w:cs="Arial"/>
                <w:b/>
              </w:rPr>
              <w:t>.</w:t>
            </w:r>
          </w:p>
          <w:p w14:paraId="2A2260FC" w14:textId="77777777" w:rsidR="0082783F" w:rsidRDefault="0082783F" w:rsidP="000A1797">
            <w:pPr>
              <w:spacing w:after="0"/>
              <w:ind w:left="11"/>
              <w:rPr>
                <w:rFonts w:ascii="Arial" w:hAnsi="Arial" w:cs="Arial"/>
                <w:color w:val="595959" w:themeColor="text1" w:themeTint="A6"/>
                <w:sz w:val="20"/>
              </w:rPr>
            </w:pPr>
          </w:p>
          <w:p w14:paraId="03EF6809" w14:textId="77777777" w:rsidR="00A73631" w:rsidRPr="006610F3" w:rsidRDefault="000A1797" w:rsidP="000A1797">
            <w:pPr>
              <w:spacing w:after="0"/>
              <w:ind w:left="11"/>
              <w:rPr>
                <w:rFonts w:ascii="Arial" w:hAnsi="Arial" w:cs="Arial"/>
              </w:rPr>
            </w:pPr>
            <w:r w:rsidRPr="006610F3">
              <w:rPr>
                <w:rFonts w:ascii="Arial" w:hAnsi="Arial" w:cs="Arial"/>
                <w:color w:val="595959" w:themeColor="text1" w:themeTint="A6"/>
                <w:sz w:val="20"/>
              </w:rPr>
              <w:t xml:space="preserve">Reference to </w:t>
            </w:r>
            <w:hyperlink r:id="rId12" w:history="1">
              <w:r w:rsidR="00A73631" w:rsidRPr="006610F3">
                <w:rPr>
                  <w:rStyle w:val="Hyperlink"/>
                  <w:rFonts w:ascii="Arial" w:hAnsi="Arial" w:cs="Arial"/>
                  <w:sz w:val="20"/>
                </w:rPr>
                <w:t>privacy/fair processing notice and</w:t>
              </w:r>
              <w:r w:rsidR="00854683" w:rsidRPr="006610F3">
                <w:rPr>
                  <w:rStyle w:val="Hyperlink"/>
                  <w:rFonts w:ascii="Arial" w:hAnsi="Arial" w:cs="Arial"/>
                  <w:sz w:val="20"/>
                </w:rPr>
                <w:t>/or</w:t>
              </w:r>
              <w:r w:rsidR="00A73631" w:rsidRPr="006610F3">
                <w:rPr>
                  <w:rStyle w:val="Hyperlink"/>
                  <w:rFonts w:ascii="Arial" w:hAnsi="Arial" w:cs="Arial"/>
                  <w:sz w:val="20"/>
                </w:rPr>
                <w:t xml:space="preserve"> leaflets</w:t>
              </w:r>
            </w:hyperlink>
            <w:r w:rsidR="00A73631" w:rsidRPr="006610F3">
              <w:rPr>
                <w:rFonts w:ascii="Arial" w:hAnsi="Arial" w:cs="Arial"/>
                <w:color w:val="595959" w:themeColor="text1" w:themeTint="A6"/>
                <w:sz w:val="20"/>
              </w:rPr>
              <w:t xml:space="preserve"> must be </w:t>
            </w:r>
            <w:r w:rsidRPr="006610F3">
              <w:rPr>
                <w:rFonts w:ascii="Arial" w:hAnsi="Arial" w:cs="Arial"/>
                <w:color w:val="595959" w:themeColor="text1" w:themeTint="A6"/>
                <w:sz w:val="20"/>
              </w:rPr>
              <w:t>included</w:t>
            </w:r>
            <w:r w:rsidR="00A73631" w:rsidRPr="006610F3">
              <w:rPr>
                <w:rFonts w:ascii="Arial" w:hAnsi="Arial" w:cs="Arial"/>
                <w:color w:val="595959" w:themeColor="text1" w:themeTint="A6"/>
                <w:sz w:val="20"/>
              </w:rPr>
              <w:t>.</w:t>
            </w:r>
          </w:p>
        </w:tc>
        <w:sdt>
          <w:sdtPr>
            <w:id w:val="-1983294737"/>
            <w:text/>
          </w:sdtPr>
          <w:sdtEndPr/>
          <w:sdtContent>
            <w:tc>
              <w:tcPr>
                <w:tcW w:w="6361" w:type="dxa"/>
              </w:tcPr>
              <w:p w14:paraId="1276D57F" w14:textId="237391CE" w:rsidR="00A73631" w:rsidRPr="006610F3" w:rsidRDefault="006C310A" w:rsidP="006C310A">
                <w:pPr>
                  <w:tabs>
                    <w:tab w:val="left" w:pos="2617"/>
                  </w:tabs>
                  <w:spacing w:after="0"/>
                  <w:ind w:left="0"/>
                  <w:rPr>
                    <w:rFonts w:ascii="Arial" w:hAnsi="Arial" w:cs="Arial"/>
                  </w:rPr>
                </w:pPr>
                <w:r w:rsidRPr="006C310A">
                  <w:t>Full explanation and privacy statement will be provided to all impacted individuals.</w:t>
                </w:r>
              </w:p>
            </w:tc>
          </w:sdtContent>
        </w:sdt>
      </w:tr>
      <w:tr w:rsidR="00A16E87" w:rsidRPr="006610F3" w14:paraId="799786F8" w14:textId="77777777" w:rsidTr="00E238FC">
        <w:trPr>
          <w:cantSplit/>
        </w:trPr>
        <w:tc>
          <w:tcPr>
            <w:tcW w:w="556" w:type="dxa"/>
            <w:shd w:val="clear" w:color="auto" w:fill="DBE5F1"/>
          </w:tcPr>
          <w:p w14:paraId="5473BCBF" w14:textId="059B5051" w:rsidR="00A16E87" w:rsidRPr="006610F3" w:rsidRDefault="00BB11AA" w:rsidP="00F2041A">
            <w:pPr>
              <w:numPr>
                <w:ilvl w:val="0"/>
                <w:numId w:val="4"/>
              </w:numPr>
              <w:spacing w:after="0"/>
              <w:ind w:left="426" w:hanging="426"/>
              <w:rPr>
                <w:rFonts w:ascii="Arial" w:hAnsi="Arial" w:cs="Arial"/>
                <w:b/>
              </w:rPr>
            </w:pPr>
            <w:r>
              <w:rPr>
                <w:rFonts w:ascii="Arial" w:hAnsi="Arial" w:cs="Arial"/>
                <w:b/>
              </w:rPr>
              <w:t>le</w:t>
            </w:r>
          </w:p>
        </w:tc>
        <w:tc>
          <w:tcPr>
            <w:tcW w:w="3255" w:type="dxa"/>
            <w:shd w:val="clear" w:color="auto" w:fill="DBE5F1"/>
          </w:tcPr>
          <w:p w14:paraId="771CBD6E" w14:textId="77777777" w:rsidR="0082783F" w:rsidRDefault="00A16E87" w:rsidP="000A1797">
            <w:pPr>
              <w:spacing w:after="0"/>
              <w:ind w:left="11"/>
              <w:rPr>
                <w:rFonts w:ascii="Arial" w:hAnsi="Arial" w:cs="Arial"/>
                <w:color w:val="595959" w:themeColor="text1" w:themeTint="A6"/>
                <w:sz w:val="20"/>
                <w:szCs w:val="20"/>
              </w:rPr>
            </w:pPr>
            <w:r w:rsidRPr="006610F3">
              <w:rPr>
                <w:rFonts w:ascii="Arial" w:hAnsi="Arial" w:cs="Arial"/>
                <w:b/>
              </w:rPr>
              <w:t xml:space="preserve">Does the project involve the collection of data that may be </w:t>
            </w:r>
            <w:r w:rsidR="000A1797" w:rsidRPr="006610F3">
              <w:rPr>
                <w:rFonts w:ascii="Arial" w:hAnsi="Arial" w:cs="Arial"/>
                <w:b/>
              </w:rPr>
              <w:t>considered</w:t>
            </w:r>
            <w:r w:rsidRPr="006610F3">
              <w:rPr>
                <w:rFonts w:ascii="Arial" w:hAnsi="Arial" w:cs="Arial"/>
                <w:b/>
              </w:rPr>
              <w:t xml:space="preserve"> intrusive?</w:t>
            </w:r>
            <w:r w:rsidR="00A73631" w:rsidRPr="006610F3">
              <w:rPr>
                <w:rFonts w:ascii="Arial" w:hAnsi="Arial" w:cs="Arial"/>
                <w:b/>
              </w:rPr>
              <w:br/>
            </w:r>
          </w:p>
          <w:p w14:paraId="249C2132" w14:textId="77777777" w:rsidR="00A16E87" w:rsidRPr="006610F3" w:rsidRDefault="00C617D8" w:rsidP="000A1797">
            <w:pPr>
              <w:spacing w:after="0"/>
              <w:ind w:left="11"/>
              <w:rPr>
                <w:rFonts w:ascii="Arial" w:hAnsi="Arial" w:cs="Arial"/>
                <w:color w:val="595959" w:themeColor="text1" w:themeTint="A6"/>
                <w:sz w:val="20"/>
                <w:szCs w:val="20"/>
              </w:rPr>
            </w:pPr>
            <w:r w:rsidRPr="006610F3">
              <w:rPr>
                <w:rFonts w:ascii="Arial" w:hAnsi="Arial" w:cs="Arial"/>
                <w:color w:val="595959" w:themeColor="text1" w:themeTint="A6"/>
                <w:sz w:val="20"/>
                <w:szCs w:val="20"/>
              </w:rPr>
              <w:t xml:space="preserve">Are all data items clearly defined?  Is there a wide range of </w:t>
            </w:r>
            <w:r w:rsidR="000A1797" w:rsidRPr="006610F3">
              <w:rPr>
                <w:rFonts w:ascii="Arial" w:hAnsi="Arial" w:cs="Arial"/>
                <w:color w:val="595959" w:themeColor="text1" w:themeTint="A6"/>
                <w:sz w:val="20"/>
                <w:szCs w:val="20"/>
              </w:rPr>
              <w:t>‘</w:t>
            </w:r>
            <w:r w:rsidRPr="006610F3">
              <w:rPr>
                <w:rFonts w:ascii="Arial" w:hAnsi="Arial" w:cs="Arial"/>
                <w:color w:val="595959" w:themeColor="text1" w:themeTint="A6"/>
                <w:sz w:val="20"/>
                <w:szCs w:val="20"/>
              </w:rPr>
              <w:t>sensitive data</w:t>
            </w:r>
            <w:r w:rsidR="000A1797" w:rsidRPr="006610F3">
              <w:rPr>
                <w:rFonts w:ascii="Arial" w:hAnsi="Arial" w:cs="Arial"/>
                <w:color w:val="595959" w:themeColor="text1" w:themeTint="A6"/>
                <w:sz w:val="20"/>
                <w:szCs w:val="20"/>
              </w:rPr>
              <w:t>’ (see Q3 above)</w:t>
            </w:r>
            <w:r w:rsidRPr="006610F3">
              <w:rPr>
                <w:rFonts w:ascii="Arial" w:hAnsi="Arial" w:cs="Arial"/>
                <w:color w:val="595959" w:themeColor="text1" w:themeTint="A6"/>
                <w:sz w:val="20"/>
                <w:szCs w:val="20"/>
              </w:rPr>
              <w:t xml:space="preserve"> being included?</w:t>
            </w:r>
          </w:p>
          <w:p w14:paraId="14B234F0" w14:textId="77777777" w:rsidR="000A1797" w:rsidRPr="006610F3" w:rsidRDefault="000A1797" w:rsidP="000A1797">
            <w:pPr>
              <w:spacing w:after="0"/>
              <w:ind w:left="11"/>
              <w:rPr>
                <w:rFonts w:ascii="Arial" w:hAnsi="Arial" w:cs="Arial"/>
                <w:b/>
              </w:rPr>
            </w:pPr>
          </w:p>
        </w:tc>
        <w:tc>
          <w:tcPr>
            <w:tcW w:w="6361" w:type="dxa"/>
          </w:tcPr>
          <w:p w14:paraId="13A59064" w14:textId="5F43E1E7" w:rsidR="00A16E87" w:rsidRPr="006610F3" w:rsidRDefault="00C041C6" w:rsidP="004B57D8">
            <w:pPr>
              <w:tabs>
                <w:tab w:val="left" w:pos="2617"/>
              </w:tabs>
              <w:spacing w:after="0"/>
              <w:ind w:left="0"/>
              <w:rPr>
                <w:rFonts w:ascii="Arial" w:hAnsi="Arial" w:cs="Arial"/>
              </w:rPr>
            </w:pPr>
            <w:sdt>
              <w:sdtPr>
                <w:rPr>
                  <w:rFonts w:ascii="Arial" w:hAnsi="Arial" w:cs="Arial"/>
                </w:rPr>
                <w:id w:val="-1230535867"/>
                <w14:checkbox>
                  <w14:checked w14:val="1"/>
                  <w14:checkedState w14:val="2612" w14:font="MS Gothic"/>
                  <w14:uncheckedState w14:val="2610" w14:font="MS Gothic"/>
                </w14:checkbox>
              </w:sdtPr>
              <w:sdtEndPr/>
              <w:sdtContent>
                <w:r w:rsidR="00B76861">
                  <w:rPr>
                    <w:rFonts w:ascii="MS Gothic" w:eastAsia="MS Gothic" w:hAnsi="MS Gothic" w:cs="Arial" w:hint="eastAsia"/>
                  </w:rPr>
                  <w:t>☒</w:t>
                </w:r>
              </w:sdtContent>
            </w:sdt>
            <w:r w:rsidR="004B57D8" w:rsidRPr="006610F3">
              <w:rPr>
                <w:rFonts w:ascii="Arial" w:hAnsi="Arial" w:cs="Arial"/>
              </w:rPr>
              <w:t xml:space="preserve"> </w:t>
            </w:r>
            <w:r w:rsidR="00A16E87" w:rsidRPr="006610F3">
              <w:rPr>
                <w:rFonts w:ascii="Arial" w:hAnsi="Arial" w:cs="Arial"/>
              </w:rPr>
              <w:t>Yes</w:t>
            </w:r>
            <w:r w:rsidR="00A16E87" w:rsidRPr="006610F3">
              <w:rPr>
                <w:rFonts w:ascii="Arial" w:hAnsi="Arial" w:cs="Arial"/>
              </w:rPr>
              <w:tab/>
            </w:r>
            <w:sdt>
              <w:sdtPr>
                <w:rPr>
                  <w:rFonts w:ascii="Arial" w:hAnsi="Arial" w:cs="Arial"/>
                </w:rPr>
                <w:id w:val="-239713428"/>
                <w14:checkbox>
                  <w14:checked w14:val="0"/>
                  <w14:checkedState w14:val="2612" w14:font="MS Gothic"/>
                  <w14:uncheckedState w14:val="2610" w14:font="MS Gothic"/>
                </w14:checkbox>
              </w:sdtPr>
              <w:sdtEndPr/>
              <w:sdtContent>
                <w:r w:rsidR="00A508CE">
                  <w:rPr>
                    <w:rFonts w:ascii="MS Gothic" w:eastAsia="MS Gothic" w:hAnsi="MS Gothic" w:cs="Arial" w:hint="eastAsia"/>
                  </w:rPr>
                  <w:t>☐</w:t>
                </w:r>
              </w:sdtContent>
            </w:sdt>
            <w:r w:rsidR="004B57D8" w:rsidRPr="006610F3">
              <w:rPr>
                <w:rFonts w:ascii="Arial" w:hAnsi="Arial" w:cs="Arial"/>
              </w:rPr>
              <w:t xml:space="preserve"> </w:t>
            </w:r>
            <w:r w:rsidR="00A16E87" w:rsidRPr="006610F3">
              <w:rPr>
                <w:rFonts w:ascii="Arial" w:hAnsi="Arial" w:cs="Arial"/>
              </w:rPr>
              <w:t>No</w:t>
            </w:r>
          </w:p>
          <w:p w14:paraId="51A0FE74" w14:textId="77777777" w:rsidR="00854683" w:rsidRPr="006610F3" w:rsidRDefault="00854683" w:rsidP="004B57D8">
            <w:pPr>
              <w:tabs>
                <w:tab w:val="left" w:pos="2617"/>
              </w:tabs>
              <w:spacing w:after="0"/>
              <w:ind w:left="0"/>
              <w:rPr>
                <w:rFonts w:ascii="Arial" w:hAnsi="Arial" w:cs="Arial"/>
              </w:rPr>
            </w:pPr>
          </w:p>
          <w:p w14:paraId="284E95D6" w14:textId="77777777" w:rsidR="00854683" w:rsidRPr="006610F3" w:rsidRDefault="00854683" w:rsidP="004B57D8">
            <w:pPr>
              <w:tabs>
                <w:tab w:val="left" w:pos="2617"/>
              </w:tabs>
              <w:spacing w:after="0"/>
              <w:ind w:left="0"/>
              <w:rPr>
                <w:rFonts w:ascii="Arial" w:hAnsi="Arial" w:cs="Arial"/>
              </w:rPr>
            </w:pPr>
            <w:r w:rsidRPr="006610F3">
              <w:rPr>
                <w:rFonts w:ascii="Arial" w:hAnsi="Arial" w:cs="Arial"/>
              </w:rPr>
              <w:t>If yes, please explain:</w:t>
            </w:r>
          </w:p>
          <w:sdt>
            <w:sdtPr>
              <w:rPr>
                <w:rFonts w:ascii="Arial" w:eastAsia="MS Mincho" w:hAnsi="Arial" w:cs="Arial"/>
                <w:color w:val="000000"/>
                <w:lang w:val="en-US" w:eastAsia="ar-SA"/>
              </w:rPr>
              <w:id w:val="-1030018138"/>
              <w:text/>
            </w:sdtPr>
            <w:sdtEndPr/>
            <w:sdtContent>
              <w:p w14:paraId="69D70995" w14:textId="2007F293" w:rsidR="00854683" w:rsidRPr="006610F3" w:rsidRDefault="00B34AAF" w:rsidP="004B57D8">
                <w:pPr>
                  <w:tabs>
                    <w:tab w:val="left" w:pos="2617"/>
                  </w:tabs>
                  <w:spacing w:after="0"/>
                  <w:ind w:left="0"/>
                  <w:rPr>
                    <w:rFonts w:ascii="Arial" w:hAnsi="Arial" w:cs="Arial"/>
                  </w:rPr>
                </w:pPr>
                <w:r>
                  <w:rPr>
                    <w:rFonts w:ascii="Arial" w:eastAsia="MS Mincho" w:hAnsi="Arial" w:cs="Arial"/>
                    <w:color w:val="000000"/>
                    <w:lang w:val="en-US" w:eastAsia="ar-SA"/>
                  </w:rPr>
                  <w:t>The Trusts will be processing and maintaining staff vaccination and exemption status to ensure business readiness by the 1/4/2022 mandatory Vaccination deadline.</w:t>
                </w:r>
              </w:p>
            </w:sdtContent>
          </w:sdt>
        </w:tc>
      </w:tr>
      <w:tr w:rsidR="00A16E87" w:rsidRPr="006610F3" w14:paraId="65AD2C93" w14:textId="77777777" w:rsidTr="00D779AC">
        <w:trPr>
          <w:cantSplit/>
          <w:trHeight w:val="7819"/>
        </w:trPr>
        <w:tc>
          <w:tcPr>
            <w:tcW w:w="556" w:type="dxa"/>
            <w:shd w:val="clear" w:color="auto" w:fill="DBE5F1"/>
          </w:tcPr>
          <w:p w14:paraId="4521E33C" w14:textId="77777777" w:rsidR="00A16E87" w:rsidRPr="006610F3" w:rsidRDefault="00A16E87" w:rsidP="00F2041A">
            <w:pPr>
              <w:numPr>
                <w:ilvl w:val="0"/>
                <w:numId w:val="4"/>
              </w:numPr>
              <w:spacing w:after="0"/>
              <w:ind w:left="426" w:hanging="426"/>
              <w:rPr>
                <w:rFonts w:ascii="Arial" w:hAnsi="Arial" w:cs="Arial"/>
                <w:b/>
              </w:rPr>
            </w:pPr>
          </w:p>
        </w:tc>
        <w:tc>
          <w:tcPr>
            <w:tcW w:w="3255" w:type="dxa"/>
            <w:shd w:val="clear" w:color="auto" w:fill="DBE5F1"/>
          </w:tcPr>
          <w:p w14:paraId="40175A7A" w14:textId="77777777" w:rsidR="00854683" w:rsidRPr="006610F3" w:rsidRDefault="00A16E87" w:rsidP="00F2041A">
            <w:pPr>
              <w:spacing w:after="0"/>
              <w:ind w:left="11"/>
              <w:rPr>
                <w:rFonts w:ascii="Arial" w:hAnsi="Arial" w:cs="Arial"/>
                <w:b/>
              </w:rPr>
            </w:pPr>
            <w:r w:rsidRPr="006610F3">
              <w:rPr>
                <w:rFonts w:ascii="Arial" w:hAnsi="Arial" w:cs="Arial"/>
                <w:b/>
              </w:rPr>
              <w:t>Are you relying on individuals (patients/staff) to consent to the processing of personal identifiable or sensitive data?</w:t>
            </w:r>
          </w:p>
          <w:p w14:paraId="5AF6C074" w14:textId="77777777" w:rsidR="0082783F" w:rsidRDefault="0082783F" w:rsidP="00F2041A">
            <w:pPr>
              <w:spacing w:after="0"/>
              <w:ind w:left="11"/>
              <w:rPr>
                <w:rFonts w:ascii="Arial" w:hAnsi="Arial" w:cs="Arial"/>
                <w:color w:val="595959" w:themeColor="text1" w:themeTint="A6"/>
                <w:sz w:val="20"/>
              </w:rPr>
            </w:pPr>
          </w:p>
          <w:p w14:paraId="4741FC94" w14:textId="77777777" w:rsidR="00A16E87" w:rsidRPr="006610F3" w:rsidRDefault="000A1797" w:rsidP="00F2041A">
            <w:pPr>
              <w:spacing w:after="0"/>
              <w:ind w:left="11"/>
              <w:rPr>
                <w:rFonts w:ascii="Arial" w:hAnsi="Arial" w:cs="Arial"/>
                <w:b/>
              </w:rPr>
            </w:pPr>
            <w:r w:rsidRPr="006610F3">
              <w:rPr>
                <w:rFonts w:ascii="Arial" w:hAnsi="Arial" w:cs="Arial"/>
                <w:color w:val="595959" w:themeColor="text1" w:themeTint="A6"/>
                <w:sz w:val="20"/>
              </w:rPr>
              <w:t>Where applicable, p</w:t>
            </w:r>
            <w:r w:rsidR="00854683" w:rsidRPr="006610F3">
              <w:rPr>
                <w:rFonts w:ascii="Arial" w:hAnsi="Arial" w:cs="Arial"/>
                <w:color w:val="595959" w:themeColor="text1" w:themeTint="A6"/>
                <w:sz w:val="20"/>
              </w:rPr>
              <w:t xml:space="preserve">lease provide copies of any consent </w:t>
            </w:r>
            <w:r w:rsidR="00854683" w:rsidRPr="006610F3">
              <w:rPr>
                <w:rFonts w:ascii="Arial" w:hAnsi="Arial" w:cs="Arial"/>
                <w:color w:val="595959" w:themeColor="text1" w:themeTint="A6"/>
                <w:sz w:val="20"/>
                <w:szCs w:val="20"/>
              </w:rPr>
              <w:t>documentation that will be used</w:t>
            </w:r>
            <w:r w:rsidR="00CA2F2F" w:rsidRPr="006610F3">
              <w:rPr>
                <w:rFonts w:ascii="Arial" w:hAnsi="Arial" w:cs="Arial"/>
                <w:color w:val="595959" w:themeColor="text1" w:themeTint="A6"/>
                <w:sz w:val="20"/>
                <w:szCs w:val="20"/>
              </w:rPr>
              <w:t>, including patient information leaflets</w:t>
            </w:r>
            <w:r w:rsidR="00D779AC" w:rsidRPr="006610F3">
              <w:rPr>
                <w:rFonts w:ascii="Arial" w:hAnsi="Arial" w:cs="Arial"/>
                <w:color w:val="595959" w:themeColor="text1" w:themeTint="A6"/>
                <w:sz w:val="20"/>
                <w:szCs w:val="20"/>
              </w:rPr>
              <w:t>.</w:t>
            </w:r>
          </w:p>
        </w:tc>
        <w:tc>
          <w:tcPr>
            <w:tcW w:w="6361" w:type="dxa"/>
          </w:tcPr>
          <w:p w14:paraId="49839CD2" w14:textId="4AC6F630" w:rsidR="00A16E87" w:rsidRPr="006610F3" w:rsidRDefault="00C041C6" w:rsidP="00F2041A">
            <w:pPr>
              <w:tabs>
                <w:tab w:val="left" w:pos="2617"/>
              </w:tabs>
              <w:spacing w:after="0"/>
              <w:ind w:left="0"/>
              <w:rPr>
                <w:rFonts w:ascii="Arial" w:hAnsi="Arial" w:cs="Arial"/>
              </w:rPr>
            </w:pPr>
            <w:sdt>
              <w:sdtPr>
                <w:rPr>
                  <w:rFonts w:ascii="Arial" w:hAnsi="Arial" w:cs="Arial"/>
                </w:rPr>
                <w:id w:val="-180974980"/>
                <w14:checkbox>
                  <w14:checked w14:val="0"/>
                  <w14:checkedState w14:val="2612" w14:font="MS Gothic"/>
                  <w14:uncheckedState w14:val="2610" w14:font="MS Gothic"/>
                </w14:checkbox>
              </w:sdtPr>
              <w:sdtEndPr/>
              <w:sdtContent>
                <w:r w:rsidR="004B57D8" w:rsidRPr="006610F3">
                  <w:rPr>
                    <w:rFonts w:ascii="MS Gothic" w:eastAsia="MS Gothic" w:hAnsi="MS Gothic" w:cs="MS Gothic" w:hint="eastAsia"/>
                  </w:rPr>
                  <w:t>☐</w:t>
                </w:r>
              </w:sdtContent>
            </w:sdt>
            <w:r w:rsidR="004B57D8" w:rsidRPr="006610F3">
              <w:rPr>
                <w:rFonts w:ascii="Arial" w:hAnsi="Arial" w:cs="Arial"/>
              </w:rPr>
              <w:t xml:space="preserve"> </w:t>
            </w:r>
            <w:r w:rsidR="00A16E87" w:rsidRPr="006610F3">
              <w:rPr>
                <w:rFonts w:ascii="Arial" w:hAnsi="Arial" w:cs="Arial"/>
              </w:rPr>
              <w:t>Yes</w:t>
            </w:r>
            <w:r w:rsidR="00A16E87" w:rsidRPr="006610F3">
              <w:rPr>
                <w:rFonts w:ascii="Arial" w:hAnsi="Arial" w:cs="Arial"/>
              </w:rPr>
              <w:tab/>
            </w:r>
            <w:sdt>
              <w:sdtPr>
                <w:rPr>
                  <w:rFonts w:ascii="Arial" w:hAnsi="Arial" w:cs="Arial"/>
                </w:rPr>
                <w:id w:val="2143379563"/>
                <w14:checkbox>
                  <w14:checked w14:val="1"/>
                  <w14:checkedState w14:val="2612" w14:font="MS Gothic"/>
                  <w14:uncheckedState w14:val="2610" w14:font="MS Gothic"/>
                </w14:checkbox>
              </w:sdtPr>
              <w:sdtEndPr/>
              <w:sdtContent>
                <w:r w:rsidR="006C310A">
                  <w:rPr>
                    <w:rFonts w:ascii="MS Gothic" w:eastAsia="MS Gothic" w:hAnsi="MS Gothic" w:cs="Arial" w:hint="eastAsia"/>
                  </w:rPr>
                  <w:t>☒</w:t>
                </w:r>
              </w:sdtContent>
            </w:sdt>
            <w:r w:rsidR="004B57D8" w:rsidRPr="006610F3">
              <w:rPr>
                <w:rFonts w:ascii="Arial" w:hAnsi="Arial" w:cs="Arial"/>
              </w:rPr>
              <w:t xml:space="preserve"> </w:t>
            </w:r>
            <w:r w:rsidR="00A16E87" w:rsidRPr="006610F3">
              <w:rPr>
                <w:rFonts w:ascii="Arial" w:hAnsi="Arial" w:cs="Arial"/>
              </w:rPr>
              <w:t>No</w:t>
            </w:r>
          </w:p>
          <w:p w14:paraId="59240312" w14:textId="77777777" w:rsidR="00A16E87" w:rsidRPr="006610F3" w:rsidRDefault="00A16E87" w:rsidP="00F2041A">
            <w:pPr>
              <w:tabs>
                <w:tab w:val="left" w:pos="2617"/>
              </w:tabs>
              <w:spacing w:after="0"/>
              <w:ind w:left="0"/>
              <w:rPr>
                <w:rFonts w:ascii="Arial" w:hAnsi="Arial" w:cs="Arial"/>
              </w:rPr>
            </w:pPr>
          </w:p>
          <w:p w14:paraId="5596C120" w14:textId="77777777" w:rsidR="004B7041" w:rsidRPr="006610F3" w:rsidRDefault="004B7041" w:rsidP="00F2041A">
            <w:pPr>
              <w:tabs>
                <w:tab w:val="left" w:pos="2617"/>
              </w:tabs>
              <w:spacing w:after="0"/>
              <w:ind w:left="0"/>
              <w:rPr>
                <w:rFonts w:ascii="Arial" w:hAnsi="Arial" w:cs="Arial"/>
                <w:b/>
              </w:rPr>
            </w:pPr>
            <w:r w:rsidRPr="006610F3">
              <w:rPr>
                <w:rFonts w:ascii="Arial" w:hAnsi="Arial" w:cs="Arial"/>
                <w:b/>
              </w:rPr>
              <w:t xml:space="preserve">Where consent </w:t>
            </w:r>
            <w:r w:rsidRPr="006610F3">
              <w:rPr>
                <w:rFonts w:ascii="Arial" w:hAnsi="Arial" w:cs="Arial"/>
                <w:b/>
                <w:i/>
              </w:rPr>
              <w:t>is</w:t>
            </w:r>
            <w:r w:rsidRPr="006610F3">
              <w:rPr>
                <w:rFonts w:ascii="Arial" w:hAnsi="Arial" w:cs="Arial"/>
                <w:b/>
              </w:rPr>
              <w:t xml:space="preserve"> being sought:</w:t>
            </w:r>
          </w:p>
          <w:p w14:paraId="137BBE92" w14:textId="77777777" w:rsidR="00A16E87" w:rsidRPr="006610F3" w:rsidRDefault="004B7041" w:rsidP="00F2041A">
            <w:pPr>
              <w:tabs>
                <w:tab w:val="left" w:pos="2617"/>
              </w:tabs>
              <w:spacing w:after="0"/>
              <w:ind w:left="0"/>
              <w:rPr>
                <w:rFonts w:ascii="Arial" w:hAnsi="Arial" w:cs="Arial"/>
              </w:rPr>
            </w:pPr>
            <w:r w:rsidRPr="006610F3">
              <w:rPr>
                <w:rFonts w:ascii="Arial" w:hAnsi="Arial" w:cs="Arial"/>
              </w:rPr>
              <w:t xml:space="preserve">Is the </w:t>
            </w:r>
            <w:r w:rsidR="00C617D8" w:rsidRPr="006610F3">
              <w:rPr>
                <w:rFonts w:ascii="Arial" w:hAnsi="Arial" w:cs="Arial"/>
              </w:rPr>
              <w:t xml:space="preserve">consent </w:t>
            </w:r>
            <w:hyperlink w:anchor="ExplicitCons" w:history="1">
              <w:r w:rsidRPr="006610F3">
                <w:rPr>
                  <w:rStyle w:val="Hyperlink"/>
                  <w:rFonts w:ascii="Arial" w:hAnsi="Arial" w:cs="Arial"/>
                </w:rPr>
                <w:t>explicit</w:t>
              </w:r>
            </w:hyperlink>
            <w:r w:rsidRPr="006610F3">
              <w:rPr>
                <w:rFonts w:ascii="Arial" w:hAnsi="Arial" w:cs="Arial"/>
              </w:rPr>
              <w:t>?</w:t>
            </w:r>
          </w:p>
          <w:p w14:paraId="0D4AA7A1" w14:textId="3357B9A6" w:rsidR="00A16E87" w:rsidRPr="006610F3" w:rsidRDefault="00C041C6" w:rsidP="00F2041A">
            <w:pPr>
              <w:tabs>
                <w:tab w:val="left" w:pos="2617"/>
              </w:tabs>
              <w:spacing w:after="0"/>
              <w:ind w:left="0"/>
              <w:rPr>
                <w:rFonts w:ascii="Arial" w:hAnsi="Arial" w:cs="Arial"/>
              </w:rPr>
            </w:pPr>
            <w:sdt>
              <w:sdtPr>
                <w:rPr>
                  <w:rFonts w:ascii="Arial" w:hAnsi="Arial" w:cs="Arial"/>
                </w:rPr>
                <w:id w:val="1993760149"/>
                <w14:checkbox>
                  <w14:checked w14:val="0"/>
                  <w14:checkedState w14:val="2612" w14:font="MS Gothic"/>
                  <w14:uncheckedState w14:val="2610" w14:font="MS Gothic"/>
                </w14:checkbox>
              </w:sdtPr>
              <w:sdtEndPr/>
              <w:sdtContent>
                <w:r w:rsidR="004B57D8" w:rsidRPr="006610F3">
                  <w:rPr>
                    <w:rFonts w:ascii="MS Gothic" w:eastAsia="MS Gothic" w:hAnsi="MS Gothic" w:cs="MS Gothic" w:hint="eastAsia"/>
                  </w:rPr>
                  <w:t>☐</w:t>
                </w:r>
              </w:sdtContent>
            </w:sdt>
            <w:r w:rsidR="004B57D8" w:rsidRPr="006610F3">
              <w:rPr>
                <w:rFonts w:ascii="Arial" w:hAnsi="Arial" w:cs="Arial"/>
              </w:rPr>
              <w:t xml:space="preserve"> </w:t>
            </w:r>
            <w:r w:rsidR="00854683" w:rsidRPr="006610F3">
              <w:rPr>
                <w:rFonts w:ascii="Arial" w:hAnsi="Arial" w:cs="Arial"/>
              </w:rPr>
              <w:t>Yes</w:t>
            </w:r>
            <w:r w:rsidR="00A16E87" w:rsidRPr="006610F3">
              <w:rPr>
                <w:rFonts w:ascii="Arial" w:hAnsi="Arial" w:cs="Arial"/>
              </w:rPr>
              <w:tab/>
            </w:r>
            <w:sdt>
              <w:sdtPr>
                <w:rPr>
                  <w:rFonts w:ascii="Arial" w:hAnsi="Arial" w:cs="Arial"/>
                </w:rPr>
                <w:id w:val="-2140171980"/>
                <w14:checkbox>
                  <w14:checked w14:val="1"/>
                  <w14:checkedState w14:val="2612" w14:font="MS Gothic"/>
                  <w14:uncheckedState w14:val="2610" w14:font="MS Gothic"/>
                </w14:checkbox>
              </w:sdtPr>
              <w:sdtEndPr/>
              <w:sdtContent>
                <w:r w:rsidR="00A508CE">
                  <w:rPr>
                    <w:rFonts w:ascii="MS Gothic" w:eastAsia="MS Gothic" w:hAnsi="MS Gothic" w:cs="Arial" w:hint="eastAsia"/>
                  </w:rPr>
                  <w:t>☒</w:t>
                </w:r>
              </w:sdtContent>
            </w:sdt>
            <w:r w:rsidR="004B57D8" w:rsidRPr="006610F3">
              <w:rPr>
                <w:rFonts w:ascii="Arial" w:hAnsi="Arial" w:cs="Arial"/>
              </w:rPr>
              <w:t xml:space="preserve"> </w:t>
            </w:r>
            <w:r w:rsidR="00854683" w:rsidRPr="006610F3">
              <w:rPr>
                <w:rFonts w:ascii="Arial" w:hAnsi="Arial" w:cs="Arial"/>
              </w:rPr>
              <w:t>No</w:t>
            </w:r>
          </w:p>
          <w:p w14:paraId="040D94FF" w14:textId="77777777" w:rsidR="00AF19EB" w:rsidRPr="006610F3" w:rsidRDefault="00AF19EB" w:rsidP="00F2041A">
            <w:pPr>
              <w:tabs>
                <w:tab w:val="left" w:pos="2617"/>
              </w:tabs>
              <w:spacing w:after="0"/>
              <w:ind w:left="0"/>
              <w:rPr>
                <w:rFonts w:ascii="Arial" w:hAnsi="Arial" w:cs="Arial"/>
              </w:rPr>
            </w:pPr>
          </w:p>
          <w:p w14:paraId="1819B562" w14:textId="77777777" w:rsidR="00C617D8" w:rsidRPr="006610F3" w:rsidRDefault="00A16E87" w:rsidP="00F2041A">
            <w:pPr>
              <w:tabs>
                <w:tab w:val="left" w:pos="2617"/>
              </w:tabs>
              <w:spacing w:after="0"/>
              <w:ind w:left="0"/>
              <w:rPr>
                <w:rFonts w:ascii="Arial" w:hAnsi="Arial" w:cs="Arial"/>
              </w:rPr>
            </w:pPr>
            <w:r w:rsidRPr="006610F3">
              <w:rPr>
                <w:rFonts w:ascii="Arial" w:hAnsi="Arial" w:cs="Arial"/>
              </w:rPr>
              <w:t>How will consent be obtained and by whom?</w:t>
            </w:r>
          </w:p>
          <w:sdt>
            <w:sdtPr>
              <w:rPr>
                <w:rFonts w:ascii="Arial" w:hAnsi="Arial" w:cs="Arial"/>
              </w:rPr>
              <w:id w:val="-1245952221"/>
              <w:text/>
            </w:sdtPr>
            <w:sdtEndPr/>
            <w:sdtContent>
              <w:p w14:paraId="2D5033AA" w14:textId="1219B8F2" w:rsidR="00C617D8" w:rsidRPr="006610F3" w:rsidRDefault="000E0E3A" w:rsidP="00F2041A">
                <w:pPr>
                  <w:tabs>
                    <w:tab w:val="left" w:pos="2617"/>
                  </w:tabs>
                  <w:spacing w:after="0"/>
                  <w:ind w:left="0"/>
                  <w:rPr>
                    <w:rFonts w:ascii="Arial" w:hAnsi="Arial" w:cs="Arial"/>
                  </w:rPr>
                </w:pPr>
                <w:r>
                  <w:rPr>
                    <w:rFonts w:ascii="Arial" w:hAnsi="Arial" w:cs="Arial"/>
                  </w:rPr>
                  <w:t>Initially consent was sought however this DPIA is now in place to ensure the Trust can plan effectively for the mandatory vaccine deadline for all colleagues, including those who have not consented.  A copy of the original letter is attached for completeness.  This is in line with (can we state again how we feel justified to do this)</w:t>
                </w:r>
              </w:p>
            </w:sdtContent>
          </w:sdt>
          <w:p w14:paraId="78DACA09" w14:textId="77777777" w:rsidR="00B804B9" w:rsidRPr="006610F3" w:rsidRDefault="00B804B9" w:rsidP="00F2041A">
            <w:pPr>
              <w:tabs>
                <w:tab w:val="left" w:pos="2617"/>
              </w:tabs>
              <w:spacing w:after="0"/>
              <w:ind w:left="0"/>
              <w:rPr>
                <w:rFonts w:ascii="Arial" w:hAnsi="Arial" w:cs="Arial"/>
              </w:rPr>
            </w:pPr>
          </w:p>
          <w:p w14:paraId="7C85ADD5" w14:textId="77777777" w:rsidR="00D779AC" w:rsidRPr="006610F3" w:rsidRDefault="00D779AC" w:rsidP="00F2041A">
            <w:pPr>
              <w:tabs>
                <w:tab w:val="left" w:pos="2617"/>
              </w:tabs>
              <w:spacing w:after="0"/>
              <w:ind w:left="0"/>
              <w:rPr>
                <w:rFonts w:ascii="Arial" w:hAnsi="Arial" w:cs="Arial"/>
              </w:rPr>
            </w:pPr>
            <w:r w:rsidRPr="006610F3">
              <w:rPr>
                <w:rFonts w:ascii="Arial" w:hAnsi="Arial" w:cs="Arial"/>
              </w:rPr>
              <w:t>How will consent, non-consent, objections or opt-outs be recorded and respected?</w:t>
            </w:r>
          </w:p>
          <w:sdt>
            <w:sdtPr>
              <w:rPr>
                <w:rFonts w:ascii="Arial" w:hAnsi="Arial" w:cs="Arial"/>
              </w:rPr>
              <w:id w:val="-29504062"/>
              <w:text/>
            </w:sdtPr>
            <w:sdtEndPr/>
            <w:sdtContent>
              <w:p w14:paraId="2F6ABA3E" w14:textId="7BA2A593" w:rsidR="00D779AC" w:rsidRPr="006610F3" w:rsidRDefault="00A508CE" w:rsidP="00D779AC">
                <w:pPr>
                  <w:tabs>
                    <w:tab w:val="left" w:pos="2617"/>
                  </w:tabs>
                  <w:spacing w:after="0"/>
                  <w:ind w:left="0"/>
                  <w:rPr>
                    <w:rFonts w:ascii="Arial" w:hAnsi="Arial" w:cs="Arial"/>
                  </w:rPr>
                </w:pPr>
                <w:r>
                  <w:rPr>
                    <w:rFonts w:ascii="Arial" w:hAnsi="Arial" w:cs="Arial"/>
                  </w:rPr>
                  <w:t>Please see previous letter sent</w:t>
                </w:r>
              </w:p>
            </w:sdtContent>
          </w:sdt>
          <w:p w14:paraId="2C77ABB9" w14:textId="77777777" w:rsidR="00D779AC" w:rsidRPr="006610F3" w:rsidRDefault="00D779AC" w:rsidP="00F2041A">
            <w:pPr>
              <w:tabs>
                <w:tab w:val="left" w:pos="2617"/>
              </w:tabs>
              <w:spacing w:after="0"/>
              <w:ind w:left="0"/>
              <w:rPr>
                <w:rFonts w:ascii="Arial" w:hAnsi="Arial" w:cs="Arial"/>
              </w:rPr>
            </w:pPr>
          </w:p>
          <w:p w14:paraId="0603B1D3" w14:textId="77777777" w:rsidR="004B7041" w:rsidRPr="006610F3" w:rsidRDefault="00B804B9" w:rsidP="00F2041A">
            <w:pPr>
              <w:tabs>
                <w:tab w:val="left" w:pos="2617"/>
              </w:tabs>
              <w:spacing w:after="0"/>
              <w:ind w:left="0"/>
              <w:rPr>
                <w:rFonts w:ascii="Arial" w:hAnsi="Arial" w:cs="Arial"/>
              </w:rPr>
            </w:pPr>
            <w:r w:rsidRPr="006610F3">
              <w:rPr>
                <w:rFonts w:ascii="Arial" w:hAnsi="Arial" w:cs="Arial"/>
              </w:rPr>
              <w:t xml:space="preserve">Where explicit consent is </w:t>
            </w:r>
            <w:r w:rsidRPr="006610F3">
              <w:rPr>
                <w:rFonts w:ascii="Arial" w:hAnsi="Arial" w:cs="Arial"/>
                <w:i/>
              </w:rPr>
              <w:t>not</w:t>
            </w:r>
            <w:r w:rsidRPr="006610F3">
              <w:rPr>
                <w:rFonts w:ascii="Arial" w:hAnsi="Arial" w:cs="Arial"/>
              </w:rPr>
              <w:t xml:space="preserve"> being sought</w:t>
            </w:r>
            <w:r w:rsidR="004B7041" w:rsidRPr="006610F3">
              <w:rPr>
                <w:rFonts w:ascii="Arial" w:hAnsi="Arial" w:cs="Arial"/>
              </w:rPr>
              <w:t>:</w:t>
            </w:r>
          </w:p>
          <w:p w14:paraId="56C9A86B" w14:textId="77777777" w:rsidR="00B804B9" w:rsidRPr="006610F3" w:rsidRDefault="004B7041" w:rsidP="00F2041A">
            <w:pPr>
              <w:tabs>
                <w:tab w:val="left" w:pos="2617"/>
              </w:tabs>
              <w:spacing w:after="0"/>
              <w:ind w:left="0"/>
              <w:rPr>
                <w:rFonts w:ascii="Arial" w:hAnsi="Arial" w:cs="Arial"/>
              </w:rPr>
            </w:pPr>
            <w:r w:rsidRPr="006610F3">
              <w:rPr>
                <w:rFonts w:ascii="Arial" w:hAnsi="Arial" w:cs="Arial"/>
              </w:rPr>
              <w:t>a. W</w:t>
            </w:r>
            <w:r w:rsidR="00B804B9" w:rsidRPr="006610F3">
              <w:rPr>
                <w:rFonts w:ascii="Arial" w:hAnsi="Arial" w:cs="Arial"/>
              </w:rPr>
              <w:t xml:space="preserve">ill </w:t>
            </w:r>
            <w:r w:rsidR="00EA73E9" w:rsidRPr="006610F3">
              <w:rPr>
                <w:rFonts w:ascii="Arial" w:hAnsi="Arial" w:cs="Arial"/>
              </w:rPr>
              <w:t xml:space="preserve">identifiable </w:t>
            </w:r>
            <w:r w:rsidR="00B804B9" w:rsidRPr="006610F3">
              <w:rPr>
                <w:rFonts w:ascii="Arial" w:hAnsi="Arial" w:cs="Arial"/>
              </w:rPr>
              <w:t xml:space="preserve">data only </w:t>
            </w:r>
            <w:r w:rsidR="00EA73E9" w:rsidRPr="006610F3">
              <w:rPr>
                <w:rFonts w:ascii="Arial" w:hAnsi="Arial" w:cs="Arial"/>
              </w:rPr>
              <w:t>be handled within the patient</w:t>
            </w:r>
            <w:r w:rsidR="00B804B9" w:rsidRPr="006610F3">
              <w:rPr>
                <w:rFonts w:ascii="Arial" w:hAnsi="Arial" w:cs="Arial"/>
              </w:rPr>
              <w:t>s</w:t>
            </w:r>
            <w:r w:rsidR="00EA73E9" w:rsidRPr="006610F3">
              <w:rPr>
                <w:rFonts w:ascii="Arial" w:hAnsi="Arial" w:cs="Arial"/>
              </w:rPr>
              <w:t>’</w:t>
            </w:r>
            <w:r w:rsidR="00B804B9" w:rsidRPr="006610F3">
              <w:rPr>
                <w:rFonts w:ascii="Arial" w:hAnsi="Arial" w:cs="Arial"/>
              </w:rPr>
              <w:t xml:space="preserve"> direct care team </w:t>
            </w:r>
            <w:r w:rsidR="00EA73E9" w:rsidRPr="006610F3">
              <w:rPr>
                <w:rFonts w:ascii="Arial" w:hAnsi="Arial" w:cs="Arial"/>
              </w:rPr>
              <w:t>(in accordance with the</w:t>
            </w:r>
            <w:r w:rsidR="00B804B9" w:rsidRPr="006610F3">
              <w:rPr>
                <w:rFonts w:ascii="Arial" w:hAnsi="Arial" w:cs="Arial"/>
              </w:rPr>
              <w:t xml:space="preserve"> </w:t>
            </w:r>
            <w:hyperlink w:anchor="CommonLaw" w:history="1">
              <w:r w:rsidR="00B804B9" w:rsidRPr="006610F3">
                <w:rPr>
                  <w:rStyle w:val="Hyperlink"/>
                  <w:rFonts w:ascii="Arial" w:hAnsi="Arial" w:cs="Arial"/>
                </w:rPr>
                <w:t>Common Law Duty of Confidentiality</w:t>
              </w:r>
            </w:hyperlink>
            <w:r w:rsidR="00EA73E9" w:rsidRPr="006610F3">
              <w:rPr>
                <w:rFonts w:ascii="Arial" w:hAnsi="Arial" w:cs="Arial"/>
              </w:rPr>
              <w:t>)?</w:t>
            </w:r>
          </w:p>
          <w:p w14:paraId="114EF6A0" w14:textId="29BAEF97" w:rsidR="00EA73E9" w:rsidRPr="006610F3" w:rsidRDefault="00C041C6" w:rsidP="00EA73E9">
            <w:pPr>
              <w:tabs>
                <w:tab w:val="left" w:pos="2617"/>
              </w:tabs>
              <w:spacing w:after="0"/>
              <w:ind w:left="0"/>
              <w:rPr>
                <w:rFonts w:ascii="Arial" w:hAnsi="Arial" w:cs="Arial"/>
              </w:rPr>
            </w:pPr>
            <w:sdt>
              <w:sdtPr>
                <w:rPr>
                  <w:rFonts w:ascii="Arial" w:hAnsi="Arial" w:cs="Arial"/>
                </w:rPr>
                <w:id w:val="-1871756852"/>
                <w14:checkbox>
                  <w14:checked w14:val="1"/>
                  <w14:checkedState w14:val="2612" w14:font="MS Gothic"/>
                  <w14:uncheckedState w14:val="2610" w14:font="MS Gothic"/>
                </w14:checkbox>
              </w:sdtPr>
              <w:sdtEndPr/>
              <w:sdtContent>
                <w:r w:rsidR="006C310A">
                  <w:rPr>
                    <w:rFonts w:ascii="MS Gothic" w:eastAsia="MS Gothic" w:hAnsi="MS Gothic" w:cs="Arial" w:hint="eastAsia"/>
                  </w:rPr>
                  <w:t>☒</w:t>
                </w:r>
              </w:sdtContent>
            </w:sdt>
            <w:r w:rsidR="00EA73E9" w:rsidRPr="006610F3">
              <w:rPr>
                <w:rFonts w:ascii="Arial" w:hAnsi="Arial" w:cs="Arial"/>
              </w:rPr>
              <w:t xml:space="preserve"> Yes</w:t>
            </w:r>
            <w:r w:rsidR="00EA73E9" w:rsidRPr="006610F3">
              <w:rPr>
                <w:rFonts w:ascii="Arial" w:hAnsi="Arial" w:cs="Arial"/>
              </w:rPr>
              <w:tab/>
            </w:r>
            <w:sdt>
              <w:sdtPr>
                <w:rPr>
                  <w:rFonts w:ascii="Arial" w:hAnsi="Arial" w:cs="Arial"/>
                </w:rPr>
                <w:id w:val="2055191921"/>
                <w14:checkbox>
                  <w14:checked w14:val="0"/>
                  <w14:checkedState w14:val="2612" w14:font="MS Gothic"/>
                  <w14:uncheckedState w14:val="2610" w14:font="MS Gothic"/>
                </w14:checkbox>
              </w:sdtPr>
              <w:sdtEndPr/>
              <w:sdtContent>
                <w:r w:rsidR="00EA73E9" w:rsidRPr="006610F3">
                  <w:rPr>
                    <w:rFonts w:ascii="MS Gothic" w:eastAsia="MS Gothic" w:hAnsi="MS Gothic" w:cs="MS Gothic" w:hint="eastAsia"/>
                  </w:rPr>
                  <w:t>☐</w:t>
                </w:r>
              </w:sdtContent>
            </w:sdt>
            <w:r w:rsidR="00EA73E9" w:rsidRPr="006610F3">
              <w:rPr>
                <w:rFonts w:ascii="Arial" w:hAnsi="Arial" w:cs="Arial"/>
              </w:rPr>
              <w:t xml:space="preserve"> No</w:t>
            </w:r>
          </w:p>
          <w:p w14:paraId="1D58253B" w14:textId="77777777" w:rsidR="00B804B9" w:rsidRPr="006610F3" w:rsidRDefault="00B804B9" w:rsidP="00F2041A">
            <w:pPr>
              <w:tabs>
                <w:tab w:val="left" w:pos="2617"/>
              </w:tabs>
              <w:spacing w:after="0"/>
              <w:ind w:left="0"/>
              <w:rPr>
                <w:rFonts w:ascii="Arial" w:hAnsi="Arial" w:cs="Arial"/>
              </w:rPr>
            </w:pPr>
          </w:p>
          <w:p w14:paraId="5998F863" w14:textId="77777777" w:rsidR="00A16E87" w:rsidRPr="006610F3" w:rsidRDefault="004B7041" w:rsidP="00F2041A">
            <w:pPr>
              <w:tabs>
                <w:tab w:val="left" w:pos="2617"/>
              </w:tabs>
              <w:spacing w:after="0"/>
              <w:ind w:left="0"/>
              <w:rPr>
                <w:rFonts w:ascii="Arial" w:hAnsi="Arial" w:cs="Arial"/>
              </w:rPr>
            </w:pPr>
            <w:r w:rsidRPr="006610F3">
              <w:rPr>
                <w:rFonts w:ascii="Arial" w:hAnsi="Arial" w:cs="Arial"/>
              </w:rPr>
              <w:t>b. W</w:t>
            </w:r>
            <w:r w:rsidR="00C617D8" w:rsidRPr="006610F3">
              <w:rPr>
                <w:rFonts w:ascii="Arial" w:hAnsi="Arial" w:cs="Arial"/>
              </w:rPr>
              <w:t xml:space="preserve">hich legal basis/justification is </w:t>
            </w:r>
            <w:r w:rsidR="00EA73E9" w:rsidRPr="006610F3">
              <w:rPr>
                <w:rFonts w:ascii="Arial" w:hAnsi="Arial" w:cs="Arial"/>
              </w:rPr>
              <w:t>in place to permit this processing</w:t>
            </w:r>
            <w:r w:rsidR="008B7575" w:rsidRPr="006610F3">
              <w:rPr>
                <w:rFonts w:ascii="Arial" w:hAnsi="Arial" w:cs="Arial"/>
              </w:rPr>
              <w:t xml:space="preserve"> (in accordance with </w:t>
            </w:r>
            <w:hyperlink w:anchor="DPA" w:history="1">
              <w:r w:rsidR="008B7575" w:rsidRPr="006610F3">
                <w:rPr>
                  <w:rStyle w:val="Hyperlink"/>
                  <w:rFonts w:ascii="Arial" w:hAnsi="Arial" w:cs="Arial"/>
                </w:rPr>
                <w:t>D</w:t>
              </w:r>
              <w:r w:rsidRPr="006610F3">
                <w:rPr>
                  <w:rStyle w:val="Hyperlink"/>
                  <w:rFonts w:ascii="Arial" w:hAnsi="Arial" w:cs="Arial"/>
                </w:rPr>
                <w:t xml:space="preserve">ata </w:t>
              </w:r>
              <w:r w:rsidR="008B7575" w:rsidRPr="006610F3">
                <w:rPr>
                  <w:rStyle w:val="Hyperlink"/>
                  <w:rFonts w:ascii="Arial" w:hAnsi="Arial" w:cs="Arial"/>
                </w:rPr>
                <w:t>P</w:t>
              </w:r>
              <w:r w:rsidRPr="006610F3">
                <w:rPr>
                  <w:rStyle w:val="Hyperlink"/>
                  <w:rFonts w:ascii="Arial" w:hAnsi="Arial" w:cs="Arial"/>
                </w:rPr>
                <w:t xml:space="preserve">rotection </w:t>
              </w:r>
              <w:r w:rsidR="008B7575" w:rsidRPr="006610F3">
                <w:rPr>
                  <w:rStyle w:val="Hyperlink"/>
                  <w:rFonts w:ascii="Arial" w:hAnsi="Arial" w:cs="Arial"/>
                </w:rPr>
                <w:t>A</w:t>
              </w:r>
              <w:r w:rsidRPr="006610F3">
                <w:rPr>
                  <w:rStyle w:val="Hyperlink"/>
                  <w:rFonts w:ascii="Arial" w:hAnsi="Arial" w:cs="Arial"/>
                </w:rPr>
                <w:t>ct</w:t>
              </w:r>
            </w:hyperlink>
            <w:r w:rsidR="008B7575" w:rsidRPr="006610F3">
              <w:rPr>
                <w:rFonts w:ascii="Arial" w:hAnsi="Arial" w:cs="Arial"/>
              </w:rPr>
              <w:t>/</w:t>
            </w:r>
            <w:hyperlink w:anchor="GDPR" w:history="1">
              <w:r w:rsidR="008B7575" w:rsidRPr="006610F3">
                <w:rPr>
                  <w:rStyle w:val="Hyperlink"/>
                  <w:rFonts w:ascii="Arial" w:hAnsi="Arial" w:cs="Arial"/>
                </w:rPr>
                <w:t>G</w:t>
              </w:r>
              <w:r w:rsidRPr="006610F3">
                <w:rPr>
                  <w:rStyle w:val="Hyperlink"/>
                  <w:rFonts w:ascii="Arial" w:hAnsi="Arial" w:cs="Arial"/>
                </w:rPr>
                <w:t xml:space="preserve">eneral </w:t>
              </w:r>
              <w:r w:rsidR="008B7575" w:rsidRPr="006610F3">
                <w:rPr>
                  <w:rStyle w:val="Hyperlink"/>
                  <w:rFonts w:ascii="Arial" w:hAnsi="Arial" w:cs="Arial"/>
                </w:rPr>
                <w:t>D</w:t>
              </w:r>
              <w:r w:rsidRPr="006610F3">
                <w:rPr>
                  <w:rStyle w:val="Hyperlink"/>
                  <w:rFonts w:ascii="Arial" w:hAnsi="Arial" w:cs="Arial"/>
                </w:rPr>
                <w:t xml:space="preserve">ata </w:t>
              </w:r>
              <w:r w:rsidR="008B7575" w:rsidRPr="006610F3">
                <w:rPr>
                  <w:rStyle w:val="Hyperlink"/>
                  <w:rFonts w:ascii="Arial" w:hAnsi="Arial" w:cs="Arial"/>
                </w:rPr>
                <w:t>P</w:t>
              </w:r>
              <w:r w:rsidRPr="006610F3">
                <w:rPr>
                  <w:rStyle w:val="Hyperlink"/>
                  <w:rFonts w:ascii="Arial" w:hAnsi="Arial" w:cs="Arial"/>
                </w:rPr>
                <w:t xml:space="preserve">rotection </w:t>
              </w:r>
              <w:r w:rsidR="008B7575" w:rsidRPr="006610F3">
                <w:rPr>
                  <w:rStyle w:val="Hyperlink"/>
                  <w:rFonts w:ascii="Arial" w:hAnsi="Arial" w:cs="Arial"/>
                </w:rPr>
                <w:t>R</w:t>
              </w:r>
              <w:r w:rsidRPr="006610F3">
                <w:rPr>
                  <w:rStyle w:val="Hyperlink"/>
                  <w:rFonts w:ascii="Arial" w:hAnsi="Arial" w:cs="Arial"/>
                </w:rPr>
                <w:t>egulation</w:t>
              </w:r>
            </w:hyperlink>
            <w:r w:rsidR="008B7575" w:rsidRPr="006610F3">
              <w:rPr>
                <w:rFonts w:ascii="Arial" w:hAnsi="Arial" w:cs="Arial"/>
              </w:rPr>
              <w:t>)</w:t>
            </w:r>
            <w:r w:rsidR="00C617D8" w:rsidRPr="006610F3">
              <w:rPr>
                <w:rFonts w:ascii="Arial" w:hAnsi="Arial" w:cs="Arial"/>
              </w:rPr>
              <w:t>?</w:t>
            </w:r>
          </w:p>
          <w:p w14:paraId="5C7DD165" w14:textId="2846D81C" w:rsidR="00C617D8" w:rsidRPr="006610F3" w:rsidRDefault="00C041C6" w:rsidP="00F2041A">
            <w:pPr>
              <w:tabs>
                <w:tab w:val="left" w:pos="2617"/>
              </w:tabs>
              <w:spacing w:after="0"/>
              <w:ind w:left="0"/>
              <w:rPr>
                <w:rFonts w:ascii="Arial" w:hAnsi="Arial" w:cs="Arial"/>
              </w:rPr>
            </w:pPr>
            <w:sdt>
              <w:sdtPr>
                <w:rPr>
                  <w:rFonts w:ascii="Arial" w:hAnsi="Arial" w:cs="Arial"/>
                </w:rPr>
                <w:id w:val="-1458407327"/>
                <w14:checkbox>
                  <w14:checked w14:val="1"/>
                  <w14:checkedState w14:val="2612" w14:font="MS Gothic"/>
                  <w14:uncheckedState w14:val="2610" w14:font="MS Gothic"/>
                </w14:checkbox>
              </w:sdtPr>
              <w:sdtEndPr/>
              <w:sdtContent>
                <w:r w:rsidR="00A508CE">
                  <w:rPr>
                    <w:rFonts w:ascii="MS Gothic" w:eastAsia="MS Gothic" w:hAnsi="MS Gothic" w:cs="Arial" w:hint="eastAsia"/>
                  </w:rPr>
                  <w:t>☒</w:t>
                </w:r>
              </w:sdtContent>
            </w:sdt>
            <w:r w:rsidR="004B57D8" w:rsidRPr="006610F3">
              <w:rPr>
                <w:rFonts w:ascii="Arial" w:hAnsi="Arial" w:cs="Arial"/>
              </w:rPr>
              <w:t xml:space="preserve"> </w:t>
            </w:r>
            <w:r w:rsidR="008A3350" w:rsidRPr="006610F3">
              <w:rPr>
                <w:rFonts w:ascii="Arial" w:hAnsi="Arial" w:cs="Arial"/>
              </w:rPr>
              <w:t>Direct Patient Care</w:t>
            </w:r>
            <w:r w:rsidR="00C617D8" w:rsidRPr="006610F3">
              <w:rPr>
                <w:rFonts w:ascii="Arial" w:hAnsi="Arial" w:cs="Arial"/>
              </w:rPr>
              <w:tab/>
            </w:r>
            <w:sdt>
              <w:sdtPr>
                <w:rPr>
                  <w:rFonts w:ascii="Arial" w:hAnsi="Arial" w:cs="Arial"/>
                </w:rPr>
                <w:id w:val="-1033493046"/>
                <w14:checkbox>
                  <w14:checked w14:val="1"/>
                  <w14:checkedState w14:val="2612" w14:font="MS Gothic"/>
                  <w14:uncheckedState w14:val="2610" w14:font="MS Gothic"/>
                </w14:checkbox>
              </w:sdtPr>
              <w:sdtEndPr/>
              <w:sdtContent>
                <w:r w:rsidR="006C310A">
                  <w:rPr>
                    <w:rFonts w:ascii="MS Gothic" w:eastAsia="MS Gothic" w:hAnsi="MS Gothic" w:cs="Arial" w:hint="eastAsia"/>
                  </w:rPr>
                  <w:t>☒</w:t>
                </w:r>
              </w:sdtContent>
            </w:sdt>
            <w:r w:rsidR="004B57D8" w:rsidRPr="006610F3">
              <w:rPr>
                <w:rFonts w:ascii="Arial" w:hAnsi="Arial" w:cs="Arial"/>
              </w:rPr>
              <w:t xml:space="preserve"> </w:t>
            </w:r>
            <w:r w:rsidR="00C617D8" w:rsidRPr="006610F3">
              <w:rPr>
                <w:rFonts w:ascii="Arial" w:hAnsi="Arial" w:cs="Arial"/>
              </w:rPr>
              <w:t>Public Interest</w:t>
            </w:r>
          </w:p>
          <w:p w14:paraId="61D6EAF4" w14:textId="77777777" w:rsidR="00B804B9" w:rsidRPr="006610F3" w:rsidRDefault="00C041C6" w:rsidP="00F2041A">
            <w:pPr>
              <w:tabs>
                <w:tab w:val="left" w:pos="2617"/>
              </w:tabs>
              <w:spacing w:after="0"/>
              <w:ind w:left="0"/>
              <w:rPr>
                <w:rFonts w:ascii="Arial" w:hAnsi="Arial" w:cs="Arial"/>
              </w:rPr>
            </w:pPr>
            <w:sdt>
              <w:sdtPr>
                <w:rPr>
                  <w:rFonts w:ascii="Arial" w:hAnsi="Arial" w:cs="Arial"/>
                </w:rPr>
                <w:id w:val="-158776421"/>
                <w14:checkbox>
                  <w14:checked w14:val="0"/>
                  <w14:checkedState w14:val="2612" w14:font="MS Gothic"/>
                  <w14:uncheckedState w14:val="2610" w14:font="MS Gothic"/>
                </w14:checkbox>
              </w:sdtPr>
              <w:sdtEndPr/>
              <w:sdtContent>
                <w:r w:rsidR="00B804B9" w:rsidRPr="006610F3">
                  <w:rPr>
                    <w:rFonts w:ascii="MS Gothic" w:eastAsia="MS Gothic" w:hAnsi="MS Gothic" w:cs="MS Gothic" w:hint="eastAsia"/>
                  </w:rPr>
                  <w:t>☐</w:t>
                </w:r>
              </w:sdtContent>
            </w:sdt>
            <w:r w:rsidR="00B804B9" w:rsidRPr="006610F3">
              <w:rPr>
                <w:rFonts w:ascii="Arial" w:hAnsi="Arial" w:cs="Arial"/>
              </w:rPr>
              <w:t xml:space="preserve"> Safeguarding</w:t>
            </w:r>
            <w:r w:rsidR="00B804B9" w:rsidRPr="006610F3">
              <w:rPr>
                <w:rFonts w:ascii="Arial" w:hAnsi="Arial" w:cs="Arial"/>
              </w:rPr>
              <w:tab/>
            </w:r>
            <w:sdt>
              <w:sdtPr>
                <w:rPr>
                  <w:rFonts w:ascii="Arial" w:hAnsi="Arial" w:cs="Arial"/>
                </w:rPr>
                <w:id w:val="-432055320"/>
                <w14:checkbox>
                  <w14:checked w14:val="0"/>
                  <w14:checkedState w14:val="2612" w14:font="MS Gothic"/>
                  <w14:uncheckedState w14:val="2610" w14:font="MS Gothic"/>
                </w14:checkbox>
              </w:sdtPr>
              <w:sdtEndPr/>
              <w:sdtContent>
                <w:r w:rsidR="00B804B9" w:rsidRPr="006610F3">
                  <w:rPr>
                    <w:rFonts w:ascii="MS Gothic" w:eastAsia="MS Gothic" w:hAnsi="MS Gothic" w:cs="MS Gothic" w:hint="eastAsia"/>
                  </w:rPr>
                  <w:t>☐</w:t>
                </w:r>
              </w:sdtContent>
            </w:sdt>
            <w:r w:rsidR="008A3350" w:rsidRPr="006610F3">
              <w:rPr>
                <w:rFonts w:ascii="Arial" w:hAnsi="Arial" w:cs="Arial"/>
              </w:rPr>
              <w:t xml:space="preserve"> NHS Act 2006 (Section </w:t>
            </w:r>
            <w:r w:rsidR="00B804B9" w:rsidRPr="006610F3">
              <w:rPr>
                <w:rFonts w:ascii="Arial" w:hAnsi="Arial" w:cs="Arial"/>
              </w:rPr>
              <w:t>251)</w:t>
            </w:r>
          </w:p>
          <w:p w14:paraId="0D0075A0" w14:textId="77777777" w:rsidR="00C617D8" w:rsidRPr="006610F3" w:rsidRDefault="00C041C6" w:rsidP="004B57D8">
            <w:pPr>
              <w:tabs>
                <w:tab w:val="left" w:pos="2617"/>
              </w:tabs>
              <w:spacing w:after="0"/>
              <w:ind w:left="0"/>
              <w:rPr>
                <w:rFonts w:ascii="Arial" w:hAnsi="Arial" w:cs="Arial"/>
              </w:rPr>
            </w:pPr>
            <w:sdt>
              <w:sdtPr>
                <w:rPr>
                  <w:rFonts w:ascii="Arial" w:hAnsi="Arial" w:cs="Arial"/>
                </w:rPr>
                <w:id w:val="-140351928"/>
                <w14:checkbox>
                  <w14:checked w14:val="0"/>
                  <w14:checkedState w14:val="2612" w14:font="MS Gothic"/>
                  <w14:uncheckedState w14:val="2610" w14:font="MS Gothic"/>
                </w14:checkbox>
              </w:sdtPr>
              <w:sdtEndPr/>
              <w:sdtContent>
                <w:r w:rsidR="004B57D8" w:rsidRPr="006610F3">
                  <w:rPr>
                    <w:rFonts w:ascii="MS Gothic" w:eastAsia="MS Gothic" w:hAnsi="MS Gothic" w:cs="MS Gothic" w:hint="eastAsia"/>
                  </w:rPr>
                  <w:t>☐</w:t>
                </w:r>
              </w:sdtContent>
            </w:sdt>
            <w:r w:rsidR="004B57D8" w:rsidRPr="006610F3">
              <w:rPr>
                <w:rFonts w:ascii="Arial" w:hAnsi="Arial" w:cs="Arial"/>
              </w:rPr>
              <w:t xml:space="preserve"> </w:t>
            </w:r>
            <w:r w:rsidR="00C617D8" w:rsidRPr="006610F3">
              <w:rPr>
                <w:rFonts w:ascii="Arial" w:hAnsi="Arial" w:cs="Arial"/>
              </w:rPr>
              <w:t>Court Order</w:t>
            </w:r>
            <w:r w:rsidR="00C617D8" w:rsidRPr="006610F3">
              <w:rPr>
                <w:rFonts w:ascii="Arial" w:hAnsi="Arial" w:cs="Arial"/>
              </w:rPr>
              <w:tab/>
            </w:r>
            <w:sdt>
              <w:sdtPr>
                <w:rPr>
                  <w:rFonts w:ascii="Arial" w:hAnsi="Arial" w:cs="Arial"/>
                </w:rPr>
                <w:id w:val="418140145"/>
                <w14:checkbox>
                  <w14:checked w14:val="0"/>
                  <w14:checkedState w14:val="2612" w14:font="MS Gothic"/>
                  <w14:uncheckedState w14:val="2610" w14:font="MS Gothic"/>
                </w14:checkbox>
              </w:sdtPr>
              <w:sdtEndPr/>
              <w:sdtContent>
                <w:r w:rsidR="004B57D8" w:rsidRPr="006610F3">
                  <w:rPr>
                    <w:rFonts w:ascii="MS Gothic" w:eastAsia="MS Gothic" w:hAnsi="MS Gothic" w:cs="MS Gothic" w:hint="eastAsia"/>
                  </w:rPr>
                  <w:t>☐</w:t>
                </w:r>
              </w:sdtContent>
            </w:sdt>
            <w:r w:rsidR="004B57D8" w:rsidRPr="006610F3">
              <w:rPr>
                <w:rFonts w:ascii="Arial" w:hAnsi="Arial" w:cs="Arial"/>
              </w:rPr>
              <w:t xml:space="preserve"> </w:t>
            </w:r>
            <w:r w:rsidR="00C617D8" w:rsidRPr="006610F3">
              <w:rPr>
                <w:rFonts w:ascii="Arial" w:hAnsi="Arial" w:cs="Arial"/>
              </w:rPr>
              <w:t>Other:</w:t>
            </w:r>
            <w:r w:rsidR="004B57D8" w:rsidRPr="006610F3">
              <w:rPr>
                <w:rFonts w:ascii="Arial" w:hAnsi="Arial" w:cs="Arial"/>
              </w:rPr>
              <w:t xml:space="preserve"> </w:t>
            </w:r>
            <w:sdt>
              <w:sdtPr>
                <w:rPr>
                  <w:rFonts w:ascii="Arial" w:hAnsi="Arial" w:cs="Arial"/>
                </w:rPr>
                <w:id w:val="352841588"/>
                <w:showingPlcHdr/>
                <w:text/>
              </w:sdtPr>
              <w:sdtEndPr/>
              <w:sdtContent>
                <w:r w:rsidR="004B57D8" w:rsidRPr="006610F3">
                  <w:rPr>
                    <w:rStyle w:val="PlaceholderText"/>
                    <w:rFonts w:ascii="Arial" w:hAnsi="Arial" w:cs="Arial"/>
                  </w:rPr>
                  <w:t>Click here to enter text.</w:t>
                </w:r>
              </w:sdtContent>
            </w:sdt>
          </w:p>
        </w:tc>
      </w:tr>
      <w:tr w:rsidR="00CC0082" w:rsidRPr="006610F3" w14:paraId="426B711D" w14:textId="77777777" w:rsidTr="00E238FC">
        <w:trPr>
          <w:cantSplit/>
        </w:trPr>
        <w:tc>
          <w:tcPr>
            <w:tcW w:w="556" w:type="dxa"/>
            <w:shd w:val="clear" w:color="auto" w:fill="DBE5F1"/>
          </w:tcPr>
          <w:p w14:paraId="3F93FF1C" w14:textId="77777777" w:rsidR="00CC0082" w:rsidRPr="006610F3" w:rsidRDefault="00CC0082" w:rsidP="00471C2F">
            <w:pPr>
              <w:numPr>
                <w:ilvl w:val="0"/>
                <w:numId w:val="4"/>
              </w:numPr>
              <w:spacing w:after="0"/>
              <w:ind w:left="426" w:hanging="426"/>
              <w:rPr>
                <w:rFonts w:ascii="Arial" w:hAnsi="Arial" w:cs="Arial"/>
                <w:b/>
              </w:rPr>
            </w:pPr>
          </w:p>
        </w:tc>
        <w:tc>
          <w:tcPr>
            <w:tcW w:w="3255" w:type="dxa"/>
            <w:shd w:val="clear" w:color="auto" w:fill="DBE5F1"/>
          </w:tcPr>
          <w:p w14:paraId="2BAEAABE" w14:textId="77777777" w:rsidR="0082783F" w:rsidRDefault="00CC0082" w:rsidP="00471C2F">
            <w:pPr>
              <w:spacing w:after="0"/>
              <w:ind w:left="11"/>
              <w:rPr>
                <w:rFonts w:ascii="Arial" w:hAnsi="Arial" w:cs="Arial"/>
                <w:color w:val="595959" w:themeColor="text1" w:themeTint="A6"/>
                <w:sz w:val="20"/>
              </w:rPr>
            </w:pPr>
            <w:r w:rsidRPr="006610F3">
              <w:rPr>
                <w:rFonts w:ascii="Arial" w:hAnsi="Arial" w:cs="Arial"/>
                <w:b/>
              </w:rPr>
              <w:t>What arrangements are in place to process Subject Access Requests?</w:t>
            </w:r>
            <w:r w:rsidRPr="006610F3">
              <w:rPr>
                <w:rFonts w:ascii="Arial" w:hAnsi="Arial" w:cs="Arial"/>
                <w:b/>
              </w:rPr>
              <w:br/>
            </w:r>
          </w:p>
          <w:p w14:paraId="66D8FF22" w14:textId="77777777" w:rsidR="00CC0082" w:rsidRPr="006610F3" w:rsidRDefault="00CC0082" w:rsidP="00471C2F">
            <w:pPr>
              <w:spacing w:after="0"/>
              <w:ind w:left="11"/>
              <w:rPr>
                <w:rFonts w:ascii="Arial" w:hAnsi="Arial" w:cs="Arial"/>
                <w:color w:val="595959" w:themeColor="text1" w:themeTint="A6"/>
                <w:sz w:val="20"/>
              </w:rPr>
            </w:pPr>
            <w:r w:rsidRPr="006610F3">
              <w:rPr>
                <w:rFonts w:ascii="Arial" w:hAnsi="Arial" w:cs="Arial"/>
                <w:color w:val="595959" w:themeColor="text1" w:themeTint="A6"/>
                <w:sz w:val="20"/>
              </w:rPr>
              <w:t>What would hap</w:t>
            </w:r>
            <w:r w:rsidR="008A3350" w:rsidRPr="006610F3">
              <w:rPr>
                <w:rFonts w:ascii="Arial" w:hAnsi="Arial" w:cs="Arial"/>
                <w:color w:val="595959" w:themeColor="text1" w:themeTint="A6"/>
                <w:sz w:val="20"/>
              </w:rPr>
              <w:t>pen if such a request were made, i.e. where individuals requests copies of their information?</w:t>
            </w:r>
          </w:p>
          <w:p w14:paraId="2DC09977" w14:textId="77777777" w:rsidR="00D779AC" w:rsidRPr="006610F3" w:rsidRDefault="00D779AC" w:rsidP="00471C2F">
            <w:pPr>
              <w:spacing w:after="0"/>
              <w:ind w:left="11"/>
              <w:rPr>
                <w:rFonts w:ascii="Arial" w:hAnsi="Arial" w:cs="Arial"/>
                <w:b/>
              </w:rPr>
            </w:pPr>
          </w:p>
        </w:tc>
        <w:tc>
          <w:tcPr>
            <w:tcW w:w="6361" w:type="dxa"/>
          </w:tcPr>
          <w:p w14:paraId="50CC231A" w14:textId="7C3EB71E" w:rsidR="00CC0082" w:rsidRPr="006610F3" w:rsidRDefault="00C041C6" w:rsidP="00B23FA3">
            <w:pPr>
              <w:spacing w:after="0"/>
              <w:ind w:left="0"/>
              <w:rPr>
                <w:rFonts w:ascii="Arial" w:hAnsi="Arial" w:cs="Arial"/>
              </w:rPr>
            </w:pPr>
            <w:sdt>
              <w:sdtPr>
                <w:rPr>
                  <w:rFonts w:ascii="Arial" w:hAnsi="Arial" w:cs="Arial"/>
                </w:rPr>
                <w:id w:val="444283204"/>
                <w:text/>
              </w:sdtPr>
              <w:sdtEndPr/>
              <w:sdtContent>
                <w:r w:rsidR="00B23FA3">
                  <w:rPr>
                    <w:rFonts w:ascii="Arial" w:hAnsi="Arial" w:cs="Arial"/>
                  </w:rPr>
                  <w:t xml:space="preserve">The request would go through </w:t>
                </w:r>
                <w:r w:rsidR="006C310A">
                  <w:rPr>
                    <w:rFonts w:ascii="Arial" w:hAnsi="Arial" w:cs="Arial"/>
                  </w:rPr>
                  <w:t>HR</w:t>
                </w:r>
              </w:sdtContent>
            </w:sdt>
          </w:p>
        </w:tc>
      </w:tr>
      <w:tr w:rsidR="00CC0082" w:rsidRPr="006610F3" w14:paraId="2BBBEC37" w14:textId="77777777" w:rsidTr="00C912F2">
        <w:trPr>
          <w:cantSplit/>
          <w:trHeight w:val="3214"/>
        </w:trPr>
        <w:tc>
          <w:tcPr>
            <w:tcW w:w="556" w:type="dxa"/>
            <w:shd w:val="clear" w:color="auto" w:fill="DBE5F1"/>
          </w:tcPr>
          <w:p w14:paraId="2EDF491E" w14:textId="77777777" w:rsidR="00CC0082" w:rsidRPr="006610F3" w:rsidRDefault="00CC0082" w:rsidP="00471C2F">
            <w:pPr>
              <w:numPr>
                <w:ilvl w:val="0"/>
                <w:numId w:val="4"/>
              </w:numPr>
              <w:spacing w:after="0"/>
              <w:ind w:left="426" w:hanging="426"/>
              <w:rPr>
                <w:rFonts w:ascii="Arial" w:hAnsi="Arial" w:cs="Arial"/>
                <w:b/>
              </w:rPr>
            </w:pPr>
          </w:p>
        </w:tc>
        <w:tc>
          <w:tcPr>
            <w:tcW w:w="3255" w:type="dxa"/>
            <w:shd w:val="clear" w:color="auto" w:fill="DBE5F1"/>
          </w:tcPr>
          <w:p w14:paraId="4704C6BC" w14:textId="77777777" w:rsidR="0082783F" w:rsidRDefault="00CC0082" w:rsidP="008A3350">
            <w:pPr>
              <w:spacing w:after="0"/>
              <w:ind w:left="11"/>
              <w:rPr>
                <w:rFonts w:ascii="Arial" w:hAnsi="Arial" w:cs="Arial"/>
                <w:color w:val="595959" w:themeColor="text1" w:themeTint="A6"/>
                <w:sz w:val="20"/>
              </w:rPr>
            </w:pPr>
            <w:r w:rsidRPr="006610F3">
              <w:rPr>
                <w:rFonts w:ascii="Arial" w:hAnsi="Arial" w:cs="Arial"/>
                <w:b/>
              </w:rPr>
              <w:t>Will the processing of data be automated?</w:t>
            </w:r>
            <w:r w:rsidRPr="006610F3">
              <w:rPr>
                <w:rFonts w:ascii="Arial" w:hAnsi="Arial" w:cs="Arial"/>
                <w:b/>
              </w:rPr>
              <w:br/>
            </w:r>
          </w:p>
          <w:p w14:paraId="1D48F50A" w14:textId="77777777" w:rsidR="00CC0082" w:rsidRPr="006610F3" w:rsidRDefault="00CC0082" w:rsidP="008A3350">
            <w:pPr>
              <w:spacing w:after="0"/>
              <w:ind w:left="11"/>
              <w:rPr>
                <w:rFonts w:ascii="Arial" w:hAnsi="Arial" w:cs="Arial"/>
                <w:b/>
              </w:rPr>
            </w:pPr>
            <w:r w:rsidRPr="006610F3">
              <w:rPr>
                <w:rFonts w:ascii="Arial" w:hAnsi="Arial" w:cs="Arial"/>
                <w:color w:val="595959" w:themeColor="text1" w:themeTint="A6"/>
                <w:sz w:val="20"/>
              </w:rPr>
              <w:t xml:space="preserve">Will the </w:t>
            </w:r>
            <w:r w:rsidR="008A3350" w:rsidRPr="006610F3">
              <w:rPr>
                <w:rFonts w:ascii="Arial" w:hAnsi="Arial" w:cs="Arial"/>
                <w:color w:val="595959" w:themeColor="text1" w:themeTint="A6"/>
                <w:sz w:val="20"/>
              </w:rPr>
              <w:t xml:space="preserve">project involve </w:t>
            </w:r>
            <w:r w:rsidRPr="006610F3">
              <w:rPr>
                <w:rFonts w:ascii="Arial" w:hAnsi="Arial" w:cs="Arial"/>
                <w:color w:val="595959" w:themeColor="text1" w:themeTint="A6"/>
                <w:sz w:val="20"/>
              </w:rPr>
              <w:t>automated processing</w:t>
            </w:r>
            <w:r w:rsidR="008A3350" w:rsidRPr="006610F3">
              <w:rPr>
                <w:rFonts w:ascii="Arial" w:hAnsi="Arial" w:cs="Arial"/>
                <w:color w:val="595959" w:themeColor="text1" w:themeTint="A6"/>
                <w:sz w:val="20"/>
              </w:rPr>
              <w:t xml:space="preserve"> or profiling</w:t>
            </w:r>
            <w:r w:rsidRPr="006610F3">
              <w:rPr>
                <w:rFonts w:ascii="Arial" w:hAnsi="Arial" w:cs="Arial"/>
                <w:color w:val="595959" w:themeColor="text1" w:themeTint="A6"/>
                <w:sz w:val="20"/>
              </w:rPr>
              <w:t xml:space="preserve"> </w:t>
            </w:r>
            <w:r w:rsidR="008A3350" w:rsidRPr="006610F3">
              <w:rPr>
                <w:rFonts w:ascii="Arial" w:hAnsi="Arial" w:cs="Arial"/>
                <w:color w:val="595959" w:themeColor="text1" w:themeTint="A6"/>
                <w:sz w:val="20"/>
              </w:rPr>
              <w:t xml:space="preserve">of personal data </w:t>
            </w:r>
            <w:r w:rsidRPr="006610F3">
              <w:rPr>
                <w:rFonts w:ascii="Arial" w:hAnsi="Arial" w:cs="Arial"/>
                <w:color w:val="595959" w:themeColor="text1" w:themeTint="A6"/>
                <w:sz w:val="20"/>
              </w:rPr>
              <w:t>to determine an outcome for the individual?</w:t>
            </w:r>
          </w:p>
        </w:tc>
        <w:tc>
          <w:tcPr>
            <w:tcW w:w="6361" w:type="dxa"/>
          </w:tcPr>
          <w:p w14:paraId="12ED32D6" w14:textId="541F36D8" w:rsidR="00F13BD1" w:rsidRPr="006610F3" w:rsidRDefault="00C041C6" w:rsidP="00F13BD1">
            <w:pPr>
              <w:tabs>
                <w:tab w:val="left" w:pos="2617"/>
              </w:tabs>
              <w:spacing w:after="0"/>
              <w:ind w:left="0"/>
              <w:rPr>
                <w:rFonts w:ascii="Arial" w:hAnsi="Arial" w:cs="Arial"/>
              </w:rPr>
            </w:pPr>
            <w:sdt>
              <w:sdtPr>
                <w:rPr>
                  <w:rFonts w:ascii="Arial" w:hAnsi="Arial" w:cs="Arial"/>
                </w:rPr>
                <w:id w:val="-1512985307"/>
                <w14:checkbox>
                  <w14:checked w14:val="1"/>
                  <w14:checkedState w14:val="2612" w14:font="MS Gothic"/>
                  <w14:uncheckedState w14:val="2610" w14:font="MS Gothic"/>
                </w14:checkbox>
              </w:sdtPr>
              <w:sdtEndPr/>
              <w:sdtContent>
                <w:r w:rsidR="00A508CE">
                  <w:rPr>
                    <w:rFonts w:ascii="MS Gothic" w:eastAsia="MS Gothic" w:hAnsi="MS Gothic" w:cs="Arial" w:hint="eastAsia"/>
                  </w:rPr>
                  <w:t>☒</w:t>
                </w:r>
              </w:sdtContent>
            </w:sdt>
            <w:r w:rsidR="00F13BD1" w:rsidRPr="006610F3">
              <w:rPr>
                <w:rFonts w:ascii="Arial" w:hAnsi="Arial" w:cs="Arial"/>
              </w:rPr>
              <w:t xml:space="preserve"> </w:t>
            </w:r>
            <w:r w:rsidR="00F13BD1" w:rsidRPr="00745F5E">
              <w:rPr>
                <w:rFonts w:ascii="Arial" w:hAnsi="Arial" w:cs="Arial"/>
              </w:rPr>
              <w:t>Yes</w:t>
            </w:r>
            <w:r w:rsidR="00F13BD1" w:rsidRPr="006610F3">
              <w:rPr>
                <w:rFonts w:ascii="Arial" w:hAnsi="Arial" w:cs="Arial"/>
              </w:rPr>
              <w:tab/>
            </w:r>
            <w:sdt>
              <w:sdtPr>
                <w:rPr>
                  <w:rFonts w:ascii="Arial" w:hAnsi="Arial" w:cs="Arial"/>
                </w:rPr>
                <w:id w:val="-821812092"/>
                <w14:checkbox>
                  <w14:checked w14:val="0"/>
                  <w14:checkedState w14:val="2612" w14:font="MS Gothic"/>
                  <w14:uncheckedState w14:val="2610" w14:font="MS Gothic"/>
                </w14:checkbox>
              </w:sdtPr>
              <w:sdtEndPr/>
              <w:sdtContent>
                <w:r w:rsidR="004A6DCE">
                  <w:rPr>
                    <w:rFonts w:ascii="MS Gothic" w:eastAsia="MS Gothic" w:hAnsi="MS Gothic" w:cs="Arial" w:hint="eastAsia"/>
                  </w:rPr>
                  <w:t>☐</w:t>
                </w:r>
              </w:sdtContent>
            </w:sdt>
            <w:r w:rsidR="00F13BD1" w:rsidRPr="006610F3">
              <w:rPr>
                <w:rFonts w:ascii="Arial" w:hAnsi="Arial" w:cs="Arial"/>
              </w:rPr>
              <w:t xml:space="preserve"> No</w:t>
            </w:r>
          </w:p>
          <w:p w14:paraId="30C40A0B" w14:textId="77777777" w:rsidR="00F13BD1" w:rsidRPr="006610F3" w:rsidRDefault="00C041C6" w:rsidP="00F13BD1">
            <w:pPr>
              <w:tabs>
                <w:tab w:val="left" w:pos="2617"/>
              </w:tabs>
              <w:spacing w:after="0"/>
              <w:ind w:left="0"/>
              <w:rPr>
                <w:rFonts w:ascii="Arial" w:hAnsi="Arial" w:cs="Arial"/>
              </w:rPr>
            </w:pPr>
            <w:sdt>
              <w:sdtPr>
                <w:rPr>
                  <w:rFonts w:ascii="Arial" w:hAnsi="Arial" w:cs="Arial"/>
                </w:rPr>
                <w:id w:val="883836131"/>
                <w14:checkbox>
                  <w14:checked w14:val="0"/>
                  <w14:checkedState w14:val="2612" w14:font="MS Gothic"/>
                  <w14:uncheckedState w14:val="2610" w14:font="MS Gothic"/>
                </w14:checkbox>
              </w:sdtPr>
              <w:sdtEndPr/>
              <w:sdtContent>
                <w:r w:rsidR="00F13BD1" w:rsidRPr="006610F3">
                  <w:rPr>
                    <w:rFonts w:ascii="MS Gothic" w:eastAsia="MS Gothic" w:hAnsi="MS Gothic" w:cs="MS Gothic" w:hint="eastAsia"/>
                  </w:rPr>
                  <w:t>☐</w:t>
                </w:r>
              </w:sdtContent>
            </w:sdt>
            <w:r w:rsidR="00F13BD1" w:rsidRPr="006610F3">
              <w:rPr>
                <w:rFonts w:ascii="Arial" w:hAnsi="Arial" w:cs="Arial"/>
              </w:rPr>
              <w:t xml:space="preserve"> Not applicable</w:t>
            </w:r>
          </w:p>
          <w:p w14:paraId="6BC21AB7" w14:textId="77777777" w:rsidR="00AF19EB" w:rsidRPr="006610F3" w:rsidRDefault="00AF19EB" w:rsidP="00F13BD1">
            <w:pPr>
              <w:tabs>
                <w:tab w:val="left" w:pos="2617"/>
              </w:tabs>
              <w:spacing w:after="0"/>
              <w:ind w:left="0"/>
              <w:rPr>
                <w:rFonts w:ascii="Arial" w:hAnsi="Arial" w:cs="Arial"/>
              </w:rPr>
            </w:pPr>
          </w:p>
          <w:p w14:paraId="1087CCB4" w14:textId="1B99B698" w:rsidR="00C912F2" w:rsidRDefault="00F13BD1" w:rsidP="00F13BD1">
            <w:pPr>
              <w:spacing w:after="0"/>
              <w:ind w:left="0"/>
              <w:rPr>
                <w:rFonts w:ascii="Arial" w:hAnsi="Arial" w:cs="Arial"/>
              </w:rPr>
            </w:pPr>
            <w:r w:rsidRPr="006610F3">
              <w:rPr>
                <w:rFonts w:ascii="Arial" w:hAnsi="Arial" w:cs="Arial"/>
              </w:rPr>
              <w:t xml:space="preserve">If yes, please outline what arrangements </w:t>
            </w:r>
            <w:r w:rsidR="00683192" w:rsidRPr="006610F3">
              <w:rPr>
                <w:rFonts w:ascii="Arial" w:hAnsi="Arial" w:cs="Arial"/>
              </w:rPr>
              <w:t>are</w:t>
            </w:r>
            <w:r w:rsidRPr="006610F3">
              <w:rPr>
                <w:rFonts w:ascii="Arial" w:hAnsi="Arial" w:cs="Arial"/>
              </w:rPr>
              <w:t xml:space="preserve"> available to </w:t>
            </w:r>
            <w:r w:rsidR="00683192" w:rsidRPr="006610F3">
              <w:rPr>
                <w:rFonts w:ascii="Arial" w:hAnsi="Arial" w:cs="Arial"/>
              </w:rPr>
              <w:t>enable</w:t>
            </w:r>
            <w:r w:rsidRPr="006610F3">
              <w:rPr>
                <w:rFonts w:ascii="Arial" w:hAnsi="Arial" w:cs="Arial"/>
              </w:rPr>
              <w:t xml:space="preserve"> the individual access</w:t>
            </w:r>
            <w:r w:rsidR="00683192" w:rsidRPr="006610F3">
              <w:rPr>
                <w:rFonts w:ascii="Arial" w:hAnsi="Arial" w:cs="Arial"/>
              </w:rPr>
              <w:t xml:space="preserve"> and to extract data (in a standard file format)</w:t>
            </w:r>
            <w:r w:rsidRPr="006610F3">
              <w:rPr>
                <w:rFonts w:ascii="Arial" w:hAnsi="Arial" w:cs="Arial"/>
              </w:rPr>
              <w:t xml:space="preserve">. </w:t>
            </w:r>
          </w:p>
          <w:p w14:paraId="72FEB22B" w14:textId="79835AE0" w:rsidR="00A508CE" w:rsidRPr="006610F3" w:rsidRDefault="00A508CE" w:rsidP="00F13BD1">
            <w:pPr>
              <w:spacing w:after="0"/>
              <w:ind w:left="0"/>
              <w:rPr>
                <w:rFonts w:ascii="Arial" w:hAnsi="Arial" w:cs="Arial"/>
              </w:rPr>
            </w:pPr>
            <w:r>
              <w:rPr>
                <w:rFonts w:ascii="Arial" w:hAnsi="Arial" w:cs="Arial"/>
              </w:rPr>
              <w:t>Specific access by the performance &amp; information teams to provide reporting.</w:t>
            </w:r>
          </w:p>
          <w:p w14:paraId="44C4D05C" w14:textId="77777777" w:rsidR="00C912F2" w:rsidRPr="006610F3" w:rsidRDefault="00C912F2" w:rsidP="00F13BD1">
            <w:pPr>
              <w:spacing w:after="0"/>
              <w:ind w:left="0"/>
              <w:rPr>
                <w:rFonts w:ascii="Arial" w:hAnsi="Arial" w:cs="Arial"/>
              </w:rPr>
            </w:pPr>
          </w:p>
          <w:p w14:paraId="4D7A3163" w14:textId="77777777" w:rsidR="00F13BD1" w:rsidRPr="006610F3" w:rsidRDefault="00F13BD1" w:rsidP="00F13BD1">
            <w:pPr>
              <w:spacing w:after="0"/>
              <w:ind w:left="0"/>
              <w:rPr>
                <w:rFonts w:ascii="Arial" w:hAnsi="Arial" w:cs="Arial"/>
              </w:rPr>
            </w:pPr>
            <w:r w:rsidRPr="006610F3">
              <w:rPr>
                <w:rFonts w:ascii="Arial" w:hAnsi="Arial" w:cs="Arial"/>
              </w:rPr>
              <w:t xml:space="preserve">Please also detail any profiling that may take place as part through automated processing: </w:t>
            </w:r>
          </w:p>
          <w:p w14:paraId="63C5863E" w14:textId="5252BEF0" w:rsidR="00CC0082" w:rsidRPr="006610F3" w:rsidRDefault="00C041C6" w:rsidP="00F13BD1">
            <w:pPr>
              <w:spacing w:after="0"/>
              <w:ind w:left="0"/>
              <w:rPr>
                <w:rFonts w:ascii="Arial" w:hAnsi="Arial" w:cs="Arial"/>
              </w:rPr>
            </w:pPr>
            <w:sdt>
              <w:sdtPr>
                <w:rPr>
                  <w:rFonts w:ascii="Arial" w:hAnsi="Arial" w:cs="Arial"/>
                </w:rPr>
                <w:id w:val="536851970"/>
                <w:text/>
              </w:sdtPr>
              <w:sdtEndPr/>
              <w:sdtContent>
                <w:r w:rsidR="00A508CE">
                  <w:rPr>
                    <w:rFonts w:ascii="Arial" w:hAnsi="Arial" w:cs="Arial"/>
                  </w:rPr>
                  <w:t>none</w:t>
                </w:r>
              </w:sdtContent>
            </w:sdt>
          </w:p>
        </w:tc>
      </w:tr>
      <w:tr w:rsidR="00A16E87" w:rsidRPr="006610F3" w14:paraId="515E189D" w14:textId="77777777" w:rsidTr="00E238FC">
        <w:trPr>
          <w:cantSplit/>
        </w:trPr>
        <w:tc>
          <w:tcPr>
            <w:tcW w:w="556" w:type="dxa"/>
            <w:shd w:val="clear" w:color="auto" w:fill="DBE5F1"/>
          </w:tcPr>
          <w:p w14:paraId="6361BED6" w14:textId="77777777" w:rsidR="00A16E87" w:rsidRPr="006610F3" w:rsidRDefault="00A16E87" w:rsidP="00F2041A">
            <w:pPr>
              <w:numPr>
                <w:ilvl w:val="0"/>
                <w:numId w:val="4"/>
              </w:numPr>
              <w:spacing w:after="0"/>
              <w:ind w:left="426" w:hanging="426"/>
              <w:rPr>
                <w:rFonts w:ascii="Arial" w:hAnsi="Arial" w:cs="Arial"/>
                <w:b/>
              </w:rPr>
            </w:pPr>
          </w:p>
        </w:tc>
        <w:tc>
          <w:tcPr>
            <w:tcW w:w="3255" w:type="dxa"/>
            <w:shd w:val="clear" w:color="auto" w:fill="DBE5F1"/>
          </w:tcPr>
          <w:p w14:paraId="37E3152C" w14:textId="77777777" w:rsidR="000C7082" w:rsidRDefault="00A16E87" w:rsidP="001B0899">
            <w:pPr>
              <w:spacing w:after="0"/>
              <w:ind w:left="11"/>
              <w:rPr>
                <w:rFonts w:ascii="Arial" w:hAnsi="Arial" w:cs="Arial"/>
                <w:b/>
              </w:rPr>
            </w:pPr>
            <w:r w:rsidRPr="006610F3">
              <w:rPr>
                <w:rFonts w:ascii="Arial" w:hAnsi="Arial" w:cs="Arial"/>
                <w:b/>
              </w:rPr>
              <w:t>What process is in place for rectifying/blocking data?</w:t>
            </w:r>
          </w:p>
          <w:p w14:paraId="1DB01560" w14:textId="77777777" w:rsidR="001B0899" w:rsidRPr="006610F3" w:rsidRDefault="00A16E87" w:rsidP="001B0899">
            <w:pPr>
              <w:spacing w:after="0"/>
              <w:ind w:left="11"/>
              <w:rPr>
                <w:rFonts w:ascii="Arial" w:hAnsi="Arial" w:cs="Arial"/>
                <w:color w:val="595959" w:themeColor="text1" w:themeTint="A6"/>
                <w:sz w:val="20"/>
              </w:rPr>
            </w:pPr>
            <w:r w:rsidRPr="006610F3">
              <w:rPr>
                <w:rFonts w:ascii="Arial" w:hAnsi="Arial" w:cs="Arial"/>
                <w:b/>
              </w:rPr>
              <w:br/>
            </w:r>
            <w:r w:rsidRPr="006610F3">
              <w:rPr>
                <w:rFonts w:ascii="Arial" w:hAnsi="Arial" w:cs="Arial"/>
                <w:color w:val="595959" w:themeColor="text1" w:themeTint="A6"/>
                <w:sz w:val="20"/>
              </w:rPr>
              <w:t>What would happen if such a request were made?</w:t>
            </w:r>
          </w:p>
          <w:p w14:paraId="0730B5EE" w14:textId="77777777" w:rsidR="00D779AC" w:rsidRPr="006610F3" w:rsidRDefault="00D779AC" w:rsidP="001B0899">
            <w:pPr>
              <w:spacing w:after="0"/>
              <w:ind w:left="11"/>
              <w:rPr>
                <w:rFonts w:ascii="Arial" w:hAnsi="Arial" w:cs="Arial"/>
                <w:color w:val="595959" w:themeColor="text1" w:themeTint="A6"/>
                <w:sz w:val="20"/>
              </w:rPr>
            </w:pPr>
          </w:p>
        </w:tc>
        <w:tc>
          <w:tcPr>
            <w:tcW w:w="6361" w:type="dxa"/>
          </w:tcPr>
          <w:p w14:paraId="72C02BD2" w14:textId="3B2517A5" w:rsidR="00A16E87" w:rsidRPr="006610F3" w:rsidRDefault="00C041C6" w:rsidP="00BA61DA">
            <w:pPr>
              <w:spacing w:after="0"/>
              <w:ind w:left="0"/>
              <w:rPr>
                <w:rFonts w:ascii="Arial" w:hAnsi="Arial" w:cs="Arial"/>
              </w:rPr>
            </w:pPr>
            <w:sdt>
              <w:sdtPr>
                <w:rPr>
                  <w:rFonts w:ascii="Arial" w:hAnsi="Arial" w:cs="Arial"/>
                </w:rPr>
                <w:id w:val="926995748"/>
                <w:text/>
              </w:sdtPr>
              <w:sdtEndPr/>
              <w:sdtContent>
                <w:r w:rsidR="000E0E3A">
                  <w:rPr>
                    <w:rFonts w:ascii="Arial" w:hAnsi="Arial" w:cs="Arial"/>
                  </w:rPr>
                  <w:t>If data is incorrect, the Trust’s DPO will be contacted in the first instance</w:t>
                </w:r>
              </w:sdtContent>
            </w:sdt>
          </w:p>
        </w:tc>
      </w:tr>
      <w:tr w:rsidR="00440F5D" w:rsidRPr="006610F3" w14:paraId="1357C174" w14:textId="77777777" w:rsidTr="00E238FC">
        <w:trPr>
          <w:cantSplit/>
        </w:trPr>
        <w:tc>
          <w:tcPr>
            <w:tcW w:w="556" w:type="dxa"/>
            <w:shd w:val="clear" w:color="auto" w:fill="DBE5F1"/>
          </w:tcPr>
          <w:p w14:paraId="21E32CA8" w14:textId="77777777" w:rsidR="00440F5D" w:rsidRPr="006610F3" w:rsidRDefault="00440F5D" w:rsidP="00F2041A">
            <w:pPr>
              <w:numPr>
                <w:ilvl w:val="0"/>
                <w:numId w:val="4"/>
              </w:numPr>
              <w:spacing w:after="0"/>
              <w:ind w:left="426" w:hanging="426"/>
              <w:rPr>
                <w:rFonts w:ascii="Arial" w:hAnsi="Arial" w:cs="Arial"/>
                <w:b/>
              </w:rPr>
            </w:pPr>
          </w:p>
        </w:tc>
        <w:tc>
          <w:tcPr>
            <w:tcW w:w="3255" w:type="dxa"/>
            <w:shd w:val="clear" w:color="auto" w:fill="DBE5F1"/>
          </w:tcPr>
          <w:p w14:paraId="2334F8E8" w14:textId="77777777" w:rsidR="00440F5D" w:rsidRPr="006610F3" w:rsidRDefault="00440F5D" w:rsidP="00F2041A">
            <w:pPr>
              <w:spacing w:after="0"/>
              <w:ind w:left="11"/>
              <w:rPr>
                <w:rFonts w:ascii="Arial" w:hAnsi="Arial" w:cs="Arial"/>
                <w:b/>
              </w:rPr>
            </w:pPr>
            <w:r w:rsidRPr="006610F3">
              <w:rPr>
                <w:rFonts w:ascii="Arial" w:hAnsi="Arial" w:cs="Arial"/>
                <w:b/>
              </w:rPr>
              <w:t xml:space="preserve">Does the project </w:t>
            </w:r>
            <w:r w:rsidR="00A16E87" w:rsidRPr="006610F3">
              <w:rPr>
                <w:rFonts w:ascii="Arial" w:hAnsi="Arial" w:cs="Arial"/>
                <w:b/>
              </w:rPr>
              <w:t>involve any new</w:t>
            </w:r>
            <w:r w:rsidRPr="006610F3">
              <w:rPr>
                <w:rFonts w:ascii="Arial" w:hAnsi="Arial" w:cs="Arial"/>
                <w:b/>
              </w:rPr>
              <w:t xml:space="preserve"> information sharing</w:t>
            </w:r>
            <w:r w:rsidR="00992B49" w:rsidRPr="006610F3">
              <w:rPr>
                <w:rFonts w:ascii="Arial" w:hAnsi="Arial" w:cs="Arial"/>
                <w:b/>
              </w:rPr>
              <w:t xml:space="preserve"> between </w:t>
            </w:r>
            <w:r w:rsidR="00CC0082" w:rsidRPr="006610F3">
              <w:rPr>
                <w:rFonts w:ascii="Arial" w:hAnsi="Arial" w:cs="Arial"/>
                <w:b/>
              </w:rPr>
              <w:t xml:space="preserve">stakeholder </w:t>
            </w:r>
            <w:r w:rsidR="00992B49" w:rsidRPr="006610F3">
              <w:rPr>
                <w:rFonts w:ascii="Arial" w:hAnsi="Arial" w:cs="Arial"/>
                <w:b/>
              </w:rPr>
              <w:t>organisations</w:t>
            </w:r>
            <w:r w:rsidRPr="006610F3">
              <w:rPr>
                <w:rFonts w:ascii="Arial" w:hAnsi="Arial" w:cs="Arial"/>
                <w:b/>
              </w:rPr>
              <w:t xml:space="preserve">? </w:t>
            </w:r>
          </w:p>
        </w:tc>
        <w:tc>
          <w:tcPr>
            <w:tcW w:w="6361" w:type="dxa"/>
          </w:tcPr>
          <w:p w14:paraId="423DA7E2" w14:textId="617CAF11" w:rsidR="00440F5D" w:rsidRPr="006610F3" w:rsidRDefault="00C041C6" w:rsidP="00F2041A">
            <w:pPr>
              <w:tabs>
                <w:tab w:val="left" w:pos="2617"/>
              </w:tabs>
              <w:spacing w:after="0"/>
              <w:ind w:left="0"/>
              <w:rPr>
                <w:rFonts w:ascii="Arial" w:hAnsi="Arial" w:cs="Arial"/>
              </w:rPr>
            </w:pPr>
            <w:sdt>
              <w:sdtPr>
                <w:rPr>
                  <w:rFonts w:ascii="Arial" w:hAnsi="Arial" w:cs="Arial"/>
                </w:rPr>
                <w:id w:val="-527798915"/>
                <w14:checkbox>
                  <w14:checked w14:val="1"/>
                  <w14:checkedState w14:val="2612" w14:font="MS Gothic"/>
                  <w14:uncheckedState w14:val="2610" w14:font="MS Gothic"/>
                </w14:checkbox>
              </w:sdtPr>
              <w:sdtEndPr/>
              <w:sdtContent>
                <w:r w:rsidR="006C310A">
                  <w:rPr>
                    <w:rFonts w:ascii="MS Gothic" w:eastAsia="MS Gothic" w:hAnsi="MS Gothic" w:cs="Arial" w:hint="eastAsia"/>
                  </w:rPr>
                  <w:t>☒</w:t>
                </w:r>
              </w:sdtContent>
            </w:sdt>
            <w:r w:rsidR="0078247A" w:rsidRPr="006610F3">
              <w:rPr>
                <w:rFonts w:ascii="Arial" w:hAnsi="Arial" w:cs="Arial"/>
              </w:rPr>
              <w:t xml:space="preserve"> </w:t>
            </w:r>
            <w:r w:rsidR="00440F5D" w:rsidRPr="006610F3">
              <w:rPr>
                <w:rFonts w:ascii="Arial" w:hAnsi="Arial" w:cs="Arial"/>
              </w:rPr>
              <w:t>Yes</w:t>
            </w:r>
            <w:r w:rsidR="00440F5D" w:rsidRPr="006610F3">
              <w:rPr>
                <w:rFonts w:ascii="Arial" w:hAnsi="Arial" w:cs="Arial"/>
              </w:rPr>
              <w:tab/>
            </w:r>
            <w:sdt>
              <w:sdtPr>
                <w:rPr>
                  <w:rFonts w:ascii="Arial" w:hAnsi="Arial" w:cs="Arial"/>
                </w:rPr>
                <w:id w:val="1372419382"/>
                <w14:checkbox>
                  <w14:checked w14:val="0"/>
                  <w14:checkedState w14:val="2612" w14:font="MS Gothic"/>
                  <w14:uncheckedState w14:val="2610" w14:font="MS Gothic"/>
                </w14:checkbox>
              </w:sdtPr>
              <w:sdtEndPr/>
              <w:sdtContent>
                <w:r w:rsidR="006C310A">
                  <w:rPr>
                    <w:rFonts w:ascii="MS Gothic" w:eastAsia="MS Gothic" w:hAnsi="MS Gothic" w:cs="Arial" w:hint="eastAsia"/>
                  </w:rPr>
                  <w:t>☐</w:t>
                </w:r>
              </w:sdtContent>
            </w:sdt>
            <w:r w:rsidR="0078247A" w:rsidRPr="006610F3">
              <w:rPr>
                <w:rFonts w:ascii="Arial" w:hAnsi="Arial" w:cs="Arial"/>
              </w:rPr>
              <w:t xml:space="preserve"> </w:t>
            </w:r>
            <w:r w:rsidR="00440F5D" w:rsidRPr="006610F3">
              <w:rPr>
                <w:rFonts w:ascii="Arial" w:hAnsi="Arial" w:cs="Arial"/>
              </w:rPr>
              <w:t>No</w:t>
            </w:r>
          </w:p>
          <w:p w14:paraId="525E6D81" w14:textId="77777777" w:rsidR="00AF19EB" w:rsidRPr="006610F3" w:rsidRDefault="00AF19EB" w:rsidP="00F2041A">
            <w:pPr>
              <w:spacing w:after="0"/>
              <w:ind w:left="0"/>
              <w:rPr>
                <w:rFonts w:ascii="Arial" w:hAnsi="Arial" w:cs="Arial"/>
              </w:rPr>
            </w:pPr>
          </w:p>
          <w:p w14:paraId="0B9BD6FE" w14:textId="77777777" w:rsidR="00440F5D" w:rsidRPr="006610F3" w:rsidRDefault="00707B27" w:rsidP="00F2041A">
            <w:pPr>
              <w:spacing w:after="0"/>
              <w:ind w:left="0"/>
              <w:rPr>
                <w:rFonts w:ascii="Arial" w:hAnsi="Arial" w:cs="Arial"/>
              </w:rPr>
            </w:pPr>
            <w:r w:rsidRPr="006610F3">
              <w:rPr>
                <w:rFonts w:ascii="Arial" w:hAnsi="Arial" w:cs="Arial"/>
              </w:rPr>
              <w:t>If yes, please describe:</w:t>
            </w:r>
          </w:p>
          <w:p w14:paraId="58FC9EE5" w14:textId="44A3E444" w:rsidR="00C912F2" w:rsidRPr="006610F3" w:rsidRDefault="00C041C6" w:rsidP="00F2041A">
            <w:pPr>
              <w:spacing w:after="0"/>
              <w:ind w:left="0"/>
              <w:rPr>
                <w:rFonts w:ascii="Arial" w:hAnsi="Arial" w:cs="Arial"/>
                <w:b/>
              </w:rPr>
            </w:pPr>
            <w:sdt>
              <w:sdtPr>
                <w:id w:val="292716137"/>
                <w:text/>
              </w:sdtPr>
              <w:sdtEndPr/>
              <w:sdtContent/>
            </w:sdt>
            <w:r w:rsidR="006C310A">
              <w:t xml:space="preserve">Vaccination </w:t>
            </w:r>
            <w:r w:rsidR="00B34AAF">
              <w:t xml:space="preserve">and exemption </w:t>
            </w:r>
            <w:r w:rsidR="006C310A">
              <w:t xml:space="preserve">status will be downloaded directly from NIVS;; details of evidence downloaded from NIVS will be uploaded to </w:t>
            </w:r>
            <w:r w:rsidR="00B76861">
              <w:t>Sharepoint</w:t>
            </w:r>
            <w:r w:rsidR="006C310A">
              <w:t xml:space="preserve">. In time, all data from </w:t>
            </w:r>
            <w:r w:rsidR="00B76861">
              <w:t>Sharepoint</w:t>
            </w:r>
            <w:r w:rsidR="006C310A">
              <w:t xml:space="preserve"> will be extracted and migrated in bulk to ESR. </w:t>
            </w:r>
            <w:r w:rsidR="00B76861">
              <w:t>Sharepoint</w:t>
            </w:r>
            <w:r w:rsidR="006C310A">
              <w:t xml:space="preserve"> at this point will be de-</w:t>
            </w:r>
            <w:proofErr w:type="spellStart"/>
            <w:r w:rsidR="006C310A">
              <w:t>comissioned</w:t>
            </w:r>
            <w:proofErr w:type="spellEnd"/>
            <w:r w:rsidR="00FF7984">
              <w:t>. ESR is checked against the payroll system to confirm accuracy.</w:t>
            </w:r>
          </w:p>
          <w:p w14:paraId="6E68AB8D" w14:textId="77777777" w:rsidR="00992B49" w:rsidRPr="006610F3" w:rsidRDefault="00430F70" w:rsidP="00F2041A">
            <w:pPr>
              <w:spacing w:after="0"/>
              <w:ind w:left="0"/>
              <w:rPr>
                <w:rFonts w:ascii="Arial" w:hAnsi="Arial" w:cs="Arial"/>
                <w:b/>
              </w:rPr>
            </w:pPr>
            <w:r>
              <w:rPr>
                <w:rFonts w:ascii="Arial" w:hAnsi="Arial" w:cs="Arial"/>
                <w:b/>
              </w:rPr>
              <w:t>If you have one, p</w:t>
            </w:r>
            <w:r w:rsidR="00992B49" w:rsidRPr="006610F3">
              <w:rPr>
                <w:rFonts w:ascii="Arial" w:hAnsi="Arial" w:cs="Arial"/>
                <w:b/>
              </w:rPr>
              <w:t>lease provide a data flow diagram</w:t>
            </w:r>
            <w:r w:rsidR="00CC0082" w:rsidRPr="006610F3">
              <w:rPr>
                <w:rFonts w:ascii="Arial" w:hAnsi="Arial" w:cs="Arial"/>
                <w:b/>
              </w:rPr>
              <w:t xml:space="preserve"> showing how identifiable information would flow</w:t>
            </w:r>
            <w:r w:rsidR="00992B49" w:rsidRPr="006610F3">
              <w:rPr>
                <w:rFonts w:ascii="Arial" w:hAnsi="Arial" w:cs="Arial"/>
                <w:b/>
              </w:rPr>
              <w:t>.</w:t>
            </w:r>
          </w:p>
          <w:p w14:paraId="408A43CC" w14:textId="77777777" w:rsidR="00D779AC" w:rsidRPr="006610F3" w:rsidRDefault="00D779AC" w:rsidP="00F2041A">
            <w:pPr>
              <w:spacing w:after="0"/>
              <w:ind w:left="0"/>
              <w:rPr>
                <w:rFonts w:ascii="Arial" w:hAnsi="Arial" w:cs="Arial"/>
                <w:b/>
              </w:rPr>
            </w:pPr>
          </w:p>
        </w:tc>
      </w:tr>
      <w:tr w:rsidR="00440F5D" w:rsidRPr="006610F3" w14:paraId="7EF3F587" w14:textId="77777777" w:rsidTr="00E238FC">
        <w:trPr>
          <w:cantSplit/>
        </w:trPr>
        <w:tc>
          <w:tcPr>
            <w:tcW w:w="556" w:type="dxa"/>
            <w:shd w:val="clear" w:color="auto" w:fill="DBE5F1"/>
          </w:tcPr>
          <w:p w14:paraId="28A5388A" w14:textId="77777777" w:rsidR="00440F5D" w:rsidRPr="006610F3" w:rsidRDefault="00440F5D" w:rsidP="00F2041A">
            <w:pPr>
              <w:numPr>
                <w:ilvl w:val="0"/>
                <w:numId w:val="4"/>
              </w:numPr>
              <w:spacing w:after="0"/>
              <w:ind w:left="426" w:hanging="426"/>
              <w:rPr>
                <w:rFonts w:ascii="Arial" w:hAnsi="Arial" w:cs="Arial"/>
                <w:b/>
              </w:rPr>
            </w:pPr>
          </w:p>
        </w:tc>
        <w:tc>
          <w:tcPr>
            <w:tcW w:w="3255" w:type="dxa"/>
            <w:shd w:val="clear" w:color="auto" w:fill="DBE5F1"/>
          </w:tcPr>
          <w:p w14:paraId="6576BEDA" w14:textId="77777777" w:rsidR="00440F5D" w:rsidRPr="006610F3" w:rsidRDefault="00440F5D" w:rsidP="00F2041A">
            <w:pPr>
              <w:spacing w:after="0"/>
              <w:ind w:left="11"/>
              <w:rPr>
                <w:rFonts w:ascii="Arial" w:hAnsi="Arial" w:cs="Arial"/>
                <w:b/>
              </w:rPr>
            </w:pPr>
            <w:r w:rsidRPr="006610F3">
              <w:rPr>
                <w:rFonts w:ascii="Arial" w:hAnsi="Arial" w:cs="Arial"/>
                <w:b/>
              </w:rPr>
              <w:t>Does the project involve linkage of personal data with data in other collections, or significant change in data linkages?</w:t>
            </w:r>
          </w:p>
          <w:p w14:paraId="17849E4B" w14:textId="77777777" w:rsidR="00C912F2" w:rsidRPr="006610F3" w:rsidRDefault="00C912F2" w:rsidP="00F2041A">
            <w:pPr>
              <w:spacing w:after="0"/>
              <w:ind w:left="11"/>
              <w:rPr>
                <w:rFonts w:ascii="Arial" w:hAnsi="Arial" w:cs="Arial"/>
                <w:b/>
              </w:rPr>
            </w:pPr>
          </w:p>
          <w:p w14:paraId="55B968B4" w14:textId="77777777" w:rsidR="00440F5D" w:rsidRPr="006610F3" w:rsidRDefault="00440F5D" w:rsidP="00F2041A">
            <w:pPr>
              <w:spacing w:after="0"/>
              <w:ind w:left="11"/>
              <w:rPr>
                <w:rFonts w:ascii="Arial" w:hAnsi="Arial" w:cs="Arial"/>
                <w:color w:val="595959" w:themeColor="text1" w:themeTint="A6"/>
                <w:sz w:val="20"/>
              </w:rPr>
            </w:pPr>
            <w:r w:rsidRPr="006610F3">
              <w:rPr>
                <w:rFonts w:ascii="Arial" w:hAnsi="Arial" w:cs="Arial"/>
                <w:color w:val="595959" w:themeColor="text1" w:themeTint="A6"/>
                <w:sz w:val="20"/>
              </w:rPr>
              <w:t>The degree of concern is higher where data is transferred out of its original context (e.g. the sharing and merging of datasets can allow for a collection of a much wider set of information than needed and identifiers might be collected/linked which prevents personal data being kept anonymously)</w:t>
            </w:r>
            <w:r w:rsidR="008A3350" w:rsidRPr="006610F3">
              <w:rPr>
                <w:rFonts w:ascii="Arial" w:hAnsi="Arial" w:cs="Arial"/>
                <w:color w:val="595959" w:themeColor="text1" w:themeTint="A6"/>
                <w:sz w:val="20"/>
              </w:rPr>
              <w:t>.</w:t>
            </w:r>
          </w:p>
          <w:p w14:paraId="44F2A9D7" w14:textId="77777777" w:rsidR="00D779AC" w:rsidRPr="006610F3" w:rsidRDefault="00D779AC" w:rsidP="00F2041A">
            <w:pPr>
              <w:spacing w:after="0"/>
              <w:ind w:left="11"/>
              <w:rPr>
                <w:rFonts w:ascii="Arial" w:hAnsi="Arial" w:cs="Arial"/>
                <w:color w:val="0070C0"/>
              </w:rPr>
            </w:pPr>
          </w:p>
          <w:p w14:paraId="2C6A7EE3" w14:textId="77777777" w:rsidR="00C912F2" w:rsidRPr="006610F3" w:rsidRDefault="00C912F2" w:rsidP="00F2041A">
            <w:pPr>
              <w:spacing w:after="0"/>
              <w:ind w:left="11"/>
              <w:rPr>
                <w:rFonts w:ascii="Arial" w:hAnsi="Arial" w:cs="Arial"/>
                <w:color w:val="0070C0"/>
              </w:rPr>
            </w:pPr>
          </w:p>
        </w:tc>
        <w:tc>
          <w:tcPr>
            <w:tcW w:w="6361" w:type="dxa"/>
          </w:tcPr>
          <w:p w14:paraId="0C92A5E1" w14:textId="56EECA60" w:rsidR="00440F5D" w:rsidRPr="006610F3" w:rsidRDefault="00C041C6" w:rsidP="00F2041A">
            <w:pPr>
              <w:tabs>
                <w:tab w:val="left" w:pos="2617"/>
              </w:tabs>
              <w:spacing w:after="0"/>
              <w:ind w:left="0"/>
              <w:rPr>
                <w:rFonts w:ascii="Arial" w:hAnsi="Arial" w:cs="Arial"/>
              </w:rPr>
            </w:pPr>
            <w:sdt>
              <w:sdtPr>
                <w:rPr>
                  <w:rFonts w:ascii="Arial" w:hAnsi="Arial" w:cs="Arial"/>
                </w:rPr>
                <w:id w:val="-1901431248"/>
                <w14:checkbox>
                  <w14:checked w14:val="1"/>
                  <w14:checkedState w14:val="2612" w14:font="MS Gothic"/>
                  <w14:uncheckedState w14:val="2610" w14:font="MS Gothic"/>
                </w14:checkbox>
              </w:sdtPr>
              <w:sdtEndPr/>
              <w:sdtContent>
                <w:r w:rsidR="006C310A">
                  <w:rPr>
                    <w:rFonts w:ascii="MS Gothic" w:eastAsia="MS Gothic" w:hAnsi="MS Gothic" w:cs="Arial" w:hint="eastAsia"/>
                  </w:rPr>
                  <w:t>☒</w:t>
                </w:r>
              </w:sdtContent>
            </w:sdt>
            <w:r w:rsidR="0078247A" w:rsidRPr="006610F3">
              <w:rPr>
                <w:rFonts w:ascii="Arial" w:hAnsi="Arial" w:cs="Arial"/>
              </w:rPr>
              <w:t xml:space="preserve"> </w:t>
            </w:r>
            <w:r w:rsidR="00440F5D" w:rsidRPr="006610F3">
              <w:rPr>
                <w:rFonts w:ascii="Arial" w:hAnsi="Arial" w:cs="Arial"/>
              </w:rPr>
              <w:t>Yes</w:t>
            </w:r>
            <w:r w:rsidR="00440F5D" w:rsidRPr="006610F3">
              <w:rPr>
                <w:rFonts w:ascii="Arial" w:hAnsi="Arial" w:cs="Arial"/>
              </w:rPr>
              <w:tab/>
            </w:r>
            <w:sdt>
              <w:sdtPr>
                <w:rPr>
                  <w:rFonts w:ascii="Arial" w:hAnsi="Arial" w:cs="Arial"/>
                </w:rPr>
                <w:id w:val="-1505586197"/>
                <w14:checkbox>
                  <w14:checked w14:val="0"/>
                  <w14:checkedState w14:val="2612" w14:font="MS Gothic"/>
                  <w14:uncheckedState w14:val="2610" w14:font="MS Gothic"/>
                </w14:checkbox>
              </w:sdtPr>
              <w:sdtEndPr/>
              <w:sdtContent>
                <w:r w:rsidR="00FF7984">
                  <w:rPr>
                    <w:rFonts w:ascii="MS Gothic" w:eastAsia="MS Gothic" w:hAnsi="MS Gothic" w:cs="Arial" w:hint="eastAsia"/>
                  </w:rPr>
                  <w:t>☐</w:t>
                </w:r>
              </w:sdtContent>
            </w:sdt>
            <w:r w:rsidR="0078247A" w:rsidRPr="006610F3">
              <w:rPr>
                <w:rFonts w:ascii="Arial" w:hAnsi="Arial" w:cs="Arial"/>
              </w:rPr>
              <w:t xml:space="preserve"> </w:t>
            </w:r>
            <w:r w:rsidR="00440F5D" w:rsidRPr="006610F3">
              <w:rPr>
                <w:rFonts w:ascii="Arial" w:hAnsi="Arial" w:cs="Arial"/>
              </w:rPr>
              <w:t>No</w:t>
            </w:r>
          </w:p>
          <w:p w14:paraId="70F2734A" w14:textId="77777777" w:rsidR="00AF19EB" w:rsidRPr="006610F3" w:rsidRDefault="00AF19EB" w:rsidP="00F2041A">
            <w:pPr>
              <w:tabs>
                <w:tab w:val="left" w:pos="2617"/>
              </w:tabs>
              <w:spacing w:after="0"/>
              <w:ind w:left="0"/>
              <w:rPr>
                <w:rFonts w:ascii="Arial" w:hAnsi="Arial" w:cs="Arial"/>
              </w:rPr>
            </w:pPr>
          </w:p>
          <w:p w14:paraId="203DD3D2" w14:textId="77777777" w:rsidR="00992B49" w:rsidRPr="006610F3" w:rsidRDefault="00992B49" w:rsidP="008A3350">
            <w:pPr>
              <w:tabs>
                <w:tab w:val="left" w:pos="2617"/>
              </w:tabs>
              <w:spacing w:after="0"/>
              <w:ind w:left="0"/>
              <w:rPr>
                <w:rFonts w:ascii="Arial" w:hAnsi="Arial" w:cs="Arial"/>
              </w:rPr>
            </w:pPr>
            <w:r w:rsidRPr="006610F3">
              <w:rPr>
                <w:rFonts w:ascii="Arial" w:hAnsi="Arial" w:cs="Arial"/>
                <w:b/>
              </w:rPr>
              <w:t>If yes,</w:t>
            </w:r>
            <w:r w:rsidRPr="006610F3">
              <w:rPr>
                <w:rFonts w:ascii="Arial" w:hAnsi="Arial" w:cs="Arial"/>
              </w:rPr>
              <w:t xml:space="preserve"> </w:t>
            </w:r>
            <w:r w:rsidRPr="006610F3">
              <w:rPr>
                <w:rFonts w:ascii="Arial" w:hAnsi="Arial" w:cs="Arial"/>
                <w:b/>
              </w:rPr>
              <w:t xml:space="preserve">please </w:t>
            </w:r>
            <w:r w:rsidR="00CA2F2F" w:rsidRPr="006610F3">
              <w:rPr>
                <w:rFonts w:ascii="Arial" w:hAnsi="Arial" w:cs="Arial"/>
                <w:b/>
              </w:rPr>
              <w:t xml:space="preserve">ensure this is </w:t>
            </w:r>
            <w:r w:rsidR="00D779AC" w:rsidRPr="006610F3">
              <w:rPr>
                <w:rFonts w:ascii="Arial" w:hAnsi="Arial" w:cs="Arial"/>
                <w:b/>
              </w:rPr>
              <w:t>demonstrated in the response at Q17 above</w:t>
            </w:r>
            <w:r w:rsidR="009E242D" w:rsidRPr="006610F3">
              <w:rPr>
                <w:rFonts w:ascii="Arial" w:hAnsi="Arial" w:cs="Arial"/>
                <w:b/>
              </w:rPr>
              <w:t>.</w:t>
            </w:r>
          </w:p>
        </w:tc>
      </w:tr>
      <w:tr w:rsidR="003164EF" w:rsidRPr="006610F3" w14:paraId="79BBAA2E" w14:textId="77777777" w:rsidTr="00E238FC">
        <w:trPr>
          <w:cantSplit/>
        </w:trPr>
        <w:tc>
          <w:tcPr>
            <w:tcW w:w="10172" w:type="dxa"/>
            <w:gridSpan w:val="3"/>
            <w:shd w:val="clear" w:color="auto" w:fill="92CDDC" w:themeFill="accent5" w:themeFillTint="99"/>
          </w:tcPr>
          <w:p w14:paraId="701F3EDD" w14:textId="77777777" w:rsidR="003164EF" w:rsidRPr="006610F3" w:rsidRDefault="003164EF" w:rsidP="00F2041A">
            <w:pPr>
              <w:spacing w:after="0"/>
              <w:ind w:left="11"/>
              <w:rPr>
                <w:rFonts w:ascii="Arial" w:hAnsi="Arial" w:cs="Arial"/>
              </w:rPr>
            </w:pPr>
            <w:r w:rsidRPr="006610F3">
              <w:rPr>
                <w:rFonts w:ascii="Arial" w:hAnsi="Arial" w:cs="Arial"/>
                <w:b/>
              </w:rPr>
              <w:t>Information Security</w:t>
            </w:r>
          </w:p>
        </w:tc>
      </w:tr>
      <w:tr w:rsidR="0062391C" w:rsidRPr="006610F3" w14:paraId="0DB997F4" w14:textId="77777777" w:rsidTr="00331173">
        <w:trPr>
          <w:cantSplit/>
          <w:trHeight w:val="2353"/>
        </w:trPr>
        <w:tc>
          <w:tcPr>
            <w:tcW w:w="556" w:type="dxa"/>
            <w:shd w:val="clear" w:color="auto" w:fill="DBE5F1"/>
          </w:tcPr>
          <w:p w14:paraId="2F7C9754" w14:textId="77777777" w:rsidR="0062391C" w:rsidRPr="006610F3" w:rsidRDefault="0062391C" w:rsidP="00F2041A">
            <w:pPr>
              <w:numPr>
                <w:ilvl w:val="0"/>
                <w:numId w:val="4"/>
              </w:numPr>
              <w:spacing w:after="0"/>
              <w:ind w:left="426" w:hanging="426"/>
              <w:rPr>
                <w:rFonts w:ascii="Arial" w:hAnsi="Arial" w:cs="Arial"/>
                <w:b/>
              </w:rPr>
            </w:pPr>
          </w:p>
        </w:tc>
        <w:tc>
          <w:tcPr>
            <w:tcW w:w="3255" w:type="dxa"/>
            <w:shd w:val="clear" w:color="auto" w:fill="DBE5F1"/>
          </w:tcPr>
          <w:p w14:paraId="59C64BA7" w14:textId="77777777" w:rsidR="0062391C" w:rsidRPr="006610F3" w:rsidRDefault="0062391C" w:rsidP="00F2041A">
            <w:pPr>
              <w:spacing w:after="0"/>
              <w:ind w:left="11"/>
              <w:rPr>
                <w:rFonts w:ascii="Arial" w:hAnsi="Arial" w:cs="Arial"/>
                <w:b/>
              </w:rPr>
            </w:pPr>
            <w:r w:rsidRPr="006610F3">
              <w:rPr>
                <w:rFonts w:ascii="Arial" w:hAnsi="Arial" w:cs="Arial"/>
                <w:b/>
              </w:rPr>
              <w:t xml:space="preserve">Who will have access to the </w:t>
            </w:r>
            <w:r w:rsidR="00F13BD1" w:rsidRPr="006610F3">
              <w:rPr>
                <w:rFonts w:ascii="Arial" w:hAnsi="Arial" w:cs="Arial"/>
                <w:b/>
              </w:rPr>
              <w:t xml:space="preserve">data </w:t>
            </w:r>
            <w:r w:rsidR="00DC5397" w:rsidRPr="006610F3">
              <w:rPr>
                <w:rFonts w:ascii="Arial" w:hAnsi="Arial" w:cs="Arial"/>
                <w:b/>
              </w:rPr>
              <w:t>being processed</w:t>
            </w:r>
            <w:r w:rsidRPr="006610F3">
              <w:rPr>
                <w:rFonts w:ascii="Arial" w:hAnsi="Arial" w:cs="Arial"/>
                <w:b/>
              </w:rPr>
              <w:t>?</w:t>
            </w:r>
          </w:p>
          <w:p w14:paraId="27513337" w14:textId="77777777" w:rsidR="00331173" w:rsidRPr="006610F3" w:rsidRDefault="00331173" w:rsidP="00F2041A">
            <w:pPr>
              <w:spacing w:after="0"/>
              <w:ind w:left="11"/>
              <w:rPr>
                <w:rFonts w:ascii="Arial" w:hAnsi="Arial" w:cs="Arial"/>
                <w:color w:val="595959" w:themeColor="text1" w:themeTint="A6"/>
                <w:sz w:val="20"/>
              </w:rPr>
            </w:pPr>
          </w:p>
          <w:p w14:paraId="71268DE2" w14:textId="77777777" w:rsidR="001F70DF" w:rsidRPr="006610F3" w:rsidRDefault="00992B49" w:rsidP="00F2041A">
            <w:pPr>
              <w:spacing w:after="0"/>
              <w:ind w:left="11"/>
              <w:rPr>
                <w:rFonts w:ascii="Arial" w:hAnsi="Arial" w:cs="Arial"/>
                <w:color w:val="595959" w:themeColor="text1" w:themeTint="A6"/>
                <w:sz w:val="20"/>
              </w:rPr>
            </w:pPr>
            <w:r w:rsidRPr="006610F3">
              <w:rPr>
                <w:rFonts w:ascii="Arial" w:hAnsi="Arial" w:cs="Arial"/>
                <w:color w:val="595959" w:themeColor="text1" w:themeTint="A6"/>
                <w:sz w:val="20"/>
              </w:rPr>
              <w:t>Please refer to roles/</w:t>
            </w:r>
            <w:r w:rsidR="001F70DF" w:rsidRPr="006610F3">
              <w:rPr>
                <w:rFonts w:ascii="Arial" w:hAnsi="Arial" w:cs="Arial"/>
                <w:color w:val="595959" w:themeColor="text1" w:themeTint="A6"/>
                <w:sz w:val="20"/>
              </w:rPr>
              <w:t>job titles</w:t>
            </w:r>
            <w:r w:rsidR="006D5690" w:rsidRPr="006610F3">
              <w:rPr>
                <w:rFonts w:ascii="Arial" w:hAnsi="Arial" w:cs="Arial"/>
                <w:color w:val="595959" w:themeColor="text1" w:themeTint="A6"/>
                <w:sz w:val="20"/>
              </w:rPr>
              <w:t>/departments</w:t>
            </w:r>
            <w:r w:rsidR="001F70DF" w:rsidRPr="006610F3">
              <w:rPr>
                <w:rFonts w:ascii="Arial" w:hAnsi="Arial" w:cs="Arial"/>
                <w:color w:val="595959" w:themeColor="text1" w:themeTint="A6"/>
                <w:sz w:val="20"/>
              </w:rPr>
              <w:t>.</w:t>
            </w:r>
            <w:r w:rsidR="00C912F2" w:rsidRPr="006610F3">
              <w:rPr>
                <w:rFonts w:ascii="Arial" w:hAnsi="Arial" w:cs="Arial"/>
                <w:color w:val="595959" w:themeColor="text1" w:themeTint="A6"/>
                <w:sz w:val="20"/>
              </w:rPr>
              <w:t xml:space="preserve"> Include internal users, third parties, partner </w:t>
            </w:r>
            <w:r w:rsidR="00CC376B">
              <w:rPr>
                <w:rFonts w:ascii="Arial" w:hAnsi="Arial" w:cs="Arial"/>
                <w:color w:val="595959" w:themeColor="text1" w:themeTint="A6"/>
                <w:sz w:val="20"/>
              </w:rPr>
              <w:t>organisations etc.</w:t>
            </w:r>
          </w:p>
          <w:p w14:paraId="6F1E0D30" w14:textId="77777777" w:rsidR="00C912F2" w:rsidRPr="006610F3" w:rsidRDefault="00C912F2" w:rsidP="00F2041A">
            <w:pPr>
              <w:spacing w:after="0"/>
              <w:ind w:left="11"/>
              <w:rPr>
                <w:rFonts w:ascii="Arial" w:hAnsi="Arial" w:cs="Arial"/>
              </w:rPr>
            </w:pPr>
          </w:p>
        </w:tc>
        <w:sdt>
          <w:sdtPr>
            <w:id w:val="-13390858"/>
            <w:text/>
          </w:sdtPr>
          <w:sdtEndPr/>
          <w:sdtContent>
            <w:tc>
              <w:tcPr>
                <w:tcW w:w="6361" w:type="dxa"/>
              </w:tcPr>
              <w:p w14:paraId="6EECCE77" w14:textId="5CD06DBD" w:rsidR="0062391C" w:rsidRPr="006610F3" w:rsidRDefault="00FF7984" w:rsidP="006C310A">
                <w:pPr>
                  <w:spacing w:after="0"/>
                  <w:ind w:left="0"/>
                  <w:rPr>
                    <w:rFonts w:ascii="Arial" w:hAnsi="Arial" w:cs="Arial"/>
                  </w:rPr>
                </w:pPr>
                <w:r>
                  <w:t xml:space="preserve">Assistant Director of Corporate Governance. </w:t>
                </w:r>
                <w:r w:rsidR="006C310A">
                  <w:t>H</w:t>
                </w:r>
                <w:r w:rsidR="006C310A" w:rsidRPr="006C310A">
                  <w:t>R Systems team</w:t>
                </w:r>
                <w:r w:rsidR="006C310A">
                  <w:t>, P&amp;I</w:t>
                </w:r>
                <w:r w:rsidR="006C310A" w:rsidRPr="006C310A">
                  <w:t xml:space="preserve"> team</w:t>
                </w:r>
                <w:r w:rsidR="006C310A">
                  <w:t xml:space="preserve">, </w:t>
                </w:r>
                <w:r w:rsidR="006C310A" w:rsidRPr="006C310A">
                  <w:t>HR Services team</w:t>
                </w:r>
                <w:r w:rsidR="006C310A">
                  <w:t xml:space="preserve">, </w:t>
                </w:r>
                <w:r w:rsidR="006C310A" w:rsidRPr="006C310A">
                  <w:t>Head of HR Operations</w:t>
                </w:r>
                <w:r w:rsidR="006C310A">
                  <w:t>,</w:t>
                </w:r>
                <w:r w:rsidR="006C310A" w:rsidRPr="006C310A">
                  <w:t xml:space="preserve"> HR Business Partners</w:t>
                </w:r>
                <w:r w:rsidR="006C310A">
                  <w:t>, Interim</w:t>
                </w:r>
                <w:r w:rsidR="006C310A" w:rsidRPr="006C310A">
                  <w:t xml:space="preserve"> Director of </w:t>
                </w:r>
                <w:r w:rsidR="006C310A">
                  <w:t>HR</w:t>
                </w:r>
                <w:r w:rsidR="006C310A" w:rsidRPr="006C310A">
                  <w:t xml:space="preserve"> &amp; OD</w:t>
                </w:r>
                <w:r w:rsidR="006C310A">
                  <w:t xml:space="preserve">, </w:t>
                </w:r>
                <w:r w:rsidR="006C310A" w:rsidRPr="006C310A">
                  <w:t>Vaccination Program Lead</w:t>
                </w:r>
                <w:r w:rsidR="006C310A">
                  <w:t xml:space="preserve">; </w:t>
                </w:r>
                <w:r w:rsidR="006C310A" w:rsidRPr="006C310A">
                  <w:t>ESR – data is held within a particular module that line managers do not have access to</w:t>
                </w:r>
                <w:r w:rsidR="006C310A">
                  <w:t xml:space="preserve">; </w:t>
                </w:r>
                <w:r w:rsidR="00B76861">
                  <w:t>Sharepoint</w:t>
                </w:r>
                <w:r w:rsidR="006C310A" w:rsidRPr="006C310A">
                  <w:t xml:space="preserve"> – only authorised staff have access to this system</w:t>
                </w:r>
                <w:r w:rsidR="004A6DCE">
                  <w:t>.  The list of authorised users is reviewed regularly.</w:t>
                </w:r>
              </w:p>
            </w:tc>
          </w:sdtContent>
        </w:sdt>
      </w:tr>
      <w:tr w:rsidR="0062391C" w:rsidRPr="006610F3" w14:paraId="32225F3E" w14:textId="77777777" w:rsidTr="00331173">
        <w:trPr>
          <w:cantSplit/>
          <w:trHeight w:val="2326"/>
        </w:trPr>
        <w:tc>
          <w:tcPr>
            <w:tcW w:w="556" w:type="dxa"/>
            <w:shd w:val="clear" w:color="auto" w:fill="DBE5F1"/>
          </w:tcPr>
          <w:p w14:paraId="240734B3" w14:textId="77777777" w:rsidR="0062391C" w:rsidRPr="006610F3" w:rsidRDefault="0062391C" w:rsidP="00F2041A">
            <w:pPr>
              <w:numPr>
                <w:ilvl w:val="0"/>
                <w:numId w:val="4"/>
              </w:numPr>
              <w:spacing w:after="0"/>
              <w:ind w:left="426" w:hanging="426"/>
              <w:rPr>
                <w:rFonts w:ascii="Arial" w:hAnsi="Arial" w:cs="Arial"/>
                <w:b/>
              </w:rPr>
            </w:pPr>
          </w:p>
        </w:tc>
        <w:tc>
          <w:tcPr>
            <w:tcW w:w="3255" w:type="dxa"/>
            <w:shd w:val="clear" w:color="auto" w:fill="DBE5F1"/>
          </w:tcPr>
          <w:p w14:paraId="437D6E53" w14:textId="77777777" w:rsidR="009942E4" w:rsidRPr="006610F3" w:rsidRDefault="0062391C" w:rsidP="00F2041A">
            <w:pPr>
              <w:spacing w:after="0"/>
              <w:ind w:left="11"/>
              <w:rPr>
                <w:rFonts w:ascii="Arial" w:hAnsi="Arial" w:cs="Arial"/>
                <w:b/>
                <w:color w:val="595959" w:themeColor="text1" w:themeTint="A6"/>
                <w:sz w:val="22"/>
              </w:rPr>
            </w:pPr>
            <w:r w:rsidRPr="006610F3">
              <w:rPr>
                <w:rFonts w:ascii="Arial" w:hAnsi="Arial" w:cs="Arial"/>
                <w:b/>
              </w:rPr>
              <w:t xml:space="preserve">Is there a useable audit trail in place for the </w:t>
            </w:r>
            <w:r w:rsidR="00DC5397" w:rsidRPr="006610F3">
              <w:rPr>
                <w:rFonts w:ascii="Arial" w:hAnsi="Arial" w:cs="Arial"/>
                <w:b/>
              </w:rPr>
              <w:t>use of data</w:t>
            </w:r>
            <w:r w:rsidRPr="006610F3">
              <w:rPr>
                <w:rFonts w:ascii="Arial" w:hAnsi="Arial" w:cs="Arial"/>
                <w:b/>
                <w:color w:val="000000" w:themeColor="text1"/>
              </w:rPr>
              <w:t xml:space="preserve">? </w:t>
            </w:r>
          </w:p>
          <w:p w14:paraId="3DFE41F1" w14:textId="77777777" w:rsidR="00331173" w:rsidRPr="006610F3" w:rsidRDefault="00331173" w:rsidP="00F2041A">
            <w:pPr>
              <w:spacing w:after="0"/>
              <w:ind w:left="11"/>
              <w:rPr>
                <w:rFonts w:ascii="Arial" w:hAnsi="Arial" w:cs="Arial"/>
                <w:color w:val="595959" w:themeColor="text1" w:themeTint="A6"/>
                <w:sz w:val="20"/>
              </w:rPr>
            </w:pPr>
          </w:p>
          <w:p w14:paraId="5E348195" w14:textId="77777777" w:rsidR="0062391C" w:rsidRPr="006610F3" w:rsidRDefault="0062391C" w:rsidP="00F2041A">
            <w:pPr>
              <w:spacing w:after="0"/>
              <w:ind w:left="11"/>
              <w:rPr>
                <w:rFonts w:ascii="Arial" w:hAnsi="Arial" w:cs="Arial"/>
                <w:b/>
              </w:rPr>
            </w:pPr>
            <w:r w:rsidRPr="006610F3">
              <w:rPr>
                <w:rFonts w:ascii="Arial" w:hAnsi="Arial" w:cs="Arial"/>
                <w:color w:val="595959" w:themeColor="text1" w:themeTint="A6"/>
                <w:sz w:val="20"/>
              </w:rPr>
              <w:t>For example, to identify who has accessed a record?</w:t>
            </w:r>
          </w:p>
        </w:tc>
        <w:tc>
          <w:tcPr>
            <w:tcW w:w="6361" w:type="dxa"/>
          </w:tcPr>
          <w:p w14:paraId="1F5C1277" w14:textId="77777777" w:rsidR="00992B49" w:rsidRPr="006610F3" w:rsidRDefault="00C041C6" w:rsidP="00F2041A">
            <w:pPr>
              <w:tabs>
                <w:tab w:val="left" w:pos="2617"/>
              </w:tabs>
              <w:spacing w:after="0"/>
              <w:ind w:left="0"/>
              <w:rPr>
                <w:rFonts w:ascii="Arial" w:hAnsi="Arial" w:cs="Arial"/>
              </w:rPr>
            </w:pPr>
            <w:sdt>
              <w:sdtPr>
                <w:rPr>
                  <w:rFonts w:ascii="Arial" w:hAnsi="Arial" w:cs="Arial"/>
                </w:rPr>
                <w:id w:val="-580995088"/>
                <w14:checkbox>
                  <w14:checked w14:val="1"/>
                  <w14:checkedState w14:val="2612" w14:font="MS Gothic"/>
                  <w14:uncheckedState w14:val="2610" w14:font="MS Gothic"/>
                </w14:checkbox>
              </w:sdtPr>
              <w:sdtEndPr/>
              <w:sdtContent>
                <w:r w:rsidR="00B23FA3">
                  <w:rPr>
                    <w:rFonts w:ascii="MS Gothic" w:eastAsia="MS Gothic" w:hAnsi="MS Gothic" w:cs="Arial" w:hint="eastAsia"/>
                  </w:rPr>
                  <w:t>☒</w:t>
                </w:r>
              </w:sdtContent>
            </w:sdt>
            <w:r w:rsidR="00785790" w:rsidRPr="006610F3">
              <w:rPr>
                <w:rFonts w:ascii="Arial" w:hAnsi="Arial" w:cs="Arial"/>
              </w:rPr>
              <w:t xml:space="preserve"> </w:t>
            </w:r>
            <w:r w:rsidR="0062391C" w:rsidRPr="006610F3">
              <w:rPr>
                <w:rFonts w:ascii="Arial" w:hAnsi="Arial" w:cs="Arial"/>
              </w:rPr>
              <w:t>Yes</w:t>
            </w:r>
            <w:r w:rsidR="0062391C" w:rsidRPr="006610F3">
              <w:rPr>
                <w:rFonts w:ascii="Arial" w:hAnsi="Arial" w:cs="Arial"/>
              </w:rPr>
              <w:tab/>
            </w:r>
            <w:sdt>
              <w:sdtPr>
                <w:rPr>
                  <w:rFonts w:ascii="Arial" w:hAnsi="Arial" w:cs="Arial"/>
                </w:rPr>
                <w:id w:val="-760913540"/>
                <w14:checkbox>
                  <w14:checked w14:val="0"/>
                  <w14:checkedState w14:val="2612" w14:font="MS Gothic"/>
                  <w14:uncheckedState w14:val="2610" w14:font="MS Gothic"/>
                </w14:checkbox>
              </w:sdtPr>
              <w:sdtEndPr/>
              <w:sdtContent>
                <w:r w:rsidR="00785790" w:rsidRPr="006610F3">
                  <w:rPr>
                    <w:rFonts w:ascii="MS Gothic" w:eastAsia="MS Gothic" w:hAnsi="MS Gothic" w:cs="MS Gothic" w:hint="eastAsia"/>
                  </w:rPr>
                  <w:t>☐</w:t>
                </w:r>
              </w:sdtContent>
            </w:sdt>
            <w:r w:rsidR="00785790" w:rsidRPr="006610F3">
              <w:rPr>
                <w:rFonts w:ascii="Arial" w:hAnsi="Arial" w:cs="Arial"/>
              </w:rPr>
              <w:t xml:space="preserve"> </w:t>
            </w:r>
            <w:r w:rsidR="0062391C" w:rsidRPr="006610F3">
              <w:rPr>
                <w:rFonts w:ascii="Arial" w:hAnsi="Arial" w:cs="Arial"/>
              </w:rPr>
              <w:t>No</w:t>
            </w:r>
          </w:p>
          <w:p w14:paraId="2A3D10D6" w14:textId="77777777" w:rsidR="0062391C" w:rsidRPr="006610F3" w:rsidRDefault="00C041C6" w:rsidP="00F2041A">
            <w:pPr>
              <w:tabs>
                <w:tab w:val="left" w:pos="2617"/>
              </w:tabs>
              <w:spacing w:after="0"/>
              <w:ind w:left="0"/>
              <w:rPr>
                <w:rFonts w:ascii="Arial" w:hAnsi="Arial" w:cs="Arial"/>
              </w:rPr>
            </w:pPr>
            <w:sdt>
              <w:sdtPr>
                <w:rPr>
                  <w:rFonts w:ascii="Arial" w:hAnsi="Arial" w:cs="Arial"/>
                </w:rPr>
                <w:id w:val="-851260558"/>
                <w14:checkbox>
                  <w14:checked w14:val="0"/>
                  <w14:checkedState w14:val="2612" w14:font="MS Gothic"/>
                  <w14:uncheckedState w14:val="2610" w14:font="MS Gothic"/>
                </w14:checkbox>
              </w:sdtPr>
              <w:sdtEndPr/>
              <w:sdtContent>
                <w:r w:rsidR="00785790" w:rsidRPr="006610F3">
                  <w:rPr>
                    <w:rFonts w:ascii="MS Gothic" w:eastAsia="MS Gothic" w:hAnsi="MS Gothic" w:cs="MS Gothic" w:hint="eastAsia"/>
                  </w:rPr>
                  <w:t>☐</w:t>
                </w:r>
              </w:sdtContent>
            </w:sdt>
            <w:r w:rsidR="00785790" w:rsidRPr="006610F3">
              <w:rPr>
                <w:rFonts w:ascii="Arial" w:hAnsi="Arial" w:cs="Arial"/>
              </w:rPr>
              <w:t xml:space="preserve"> </w:t>
            </w:r>
            <w:r w:rsidR="00992B49" w:rsidRPr="006610F3">
              <w:rPr>
                <w:rFonts w:ascii="Arial" w:hAnsi="Arial" w:cs="Arial"/>
              </w:rPr>
              <w:t>Not applicable</w:t>
            </w:r>
          </w:p>
          <w:p w14:paraId="03BB9EAA" w14:textId="77777777" w:rsidR="00AF19EB" w:rsidRPr="006610F3" w:rsidRDefault="00AF19EB" w:rsidP="00F2041A">
            <w:pPr>
              <w:tabs>
                <w:tab w:val="left" w:pos="2617"/>
              </w:tabs>
              <w:spacing w:after="0"/>
              <w:ind w:left="0"/>
              <w:rPr>
                <w:rFonts w:ascii="Arial" w:hAnsi="Arial" w:cs="Arial"/>
              </w:rPr>
            </w:pPr>
          </w:p>
          <w:p w14:paraId="4FC286B8" w14:textId="32716E96" w:rsidR="00DC5397" w:rsidRDefault="00992B49" w:rsidP="00F2041A">
            <w:pPr>
              <w:tabs>
                <w:tab w:val="left" w:pos="2617"/>
              </w:tabs>
              <w:spacing w:after="0"/>
              <w:ind w:left="0"/>
              <w:rPr>
                <w:rFonts w:ascii="Arial" w:hAnsi="Arial" w:cs="Arial"/>
              </w:rPr>
            </w:pPr>
            <w:r w:rsidRPr="006610F3">
              <w:rPr>
                <w:rFonts w:ascii="Arial" w:hAnsi="Arial" w:cs="Arial"/>
              </w:rPr>
              <w:t>If yes, please outline the audit plan:</w:t>
            </w:r>
            <w:r w:rsidR="00785790" w:rsidRPr="006610F3">
              <w:rPr>
                <w:rFonts w:ascii="Arial" w:hAnsi="Arial" w:cs="Arial"/>
              </w:rPr>
              <w:t xml:space="preserve"> </w:t>
            </w:r>
          </w:p>
          <w:p w14:paraId="44AC2BFC" w14:textId="1C2044EE" w:rsidR="00FF7984" w:rsidRDefault="00FF7984" w:rsidP="00F2041A">
            <w:pPr>
              <w:tabs>
                <w:tab w:val="left" w:pos="2617"/>
              </w:tabs>
              <w:spacing w:after="0"/>
              <w:ind w:left="0"/>
              <w:rPr>
                <w:rFonts w:ascii="Arial" w:hAnsi="Arial" w:cs="Arial"/>
              </w:rPr>
            </w:pPr>
          </w:p>
          <w:p w14:paraId="1D0124E5" w14:textId="7C356AF0" w:rsidR="00FF7984" w:rsidRPr="006610F3" w:rsidRDefault="00FF7984" w:rsidP="00F2041A">
            <w:pPr>
              <w:tabs>
                <w:tab w:val="left" w:pos="2617"/>
              </w:tabs>
              <w:spacing w:after="0"/>
              <w:ind w:left="0"/>
              <w:rPr>
                <w:rFonts w:ascii="Arial" w:hAnsi="Arial" w:cs="Arial"/>
              </w:rPr>
            </w:pPr>
            <w:r>
              <w:rPr>
                <w:rFonts w:ascii="Arial" w:hAnsi="Arial" w:cs="Arial"/>
              </w:rPr>
              <w:t>The audit trail is via Sharepoint cross checked with ESR</w:t>
            </w:r>
            <w:r w:rsidR="004A6DCE">
              <w:rPr>
                <w:rFonts w:ascii="Arial" w:hAnsi="Arial" w:cs="Arial"/>
              </w:rPr>
              <w:t>.</w:t>
            </w:r>
          </w:p>
          <w:p w14:paraId="74B72C10" w14:textId="77777777" w:rsidR="00992B49" w:rsidRPr="006610F3" w:rsidRDefault="00C041C6" w:rsidP="00BA61DA">
            <w:pPr>
              <w:tabs>
                <w:tab w:val="left" w:pos="2617"/>
              </w:tabs>
              <w:spacing w:after="0"/>
              <w:ind w:left="0"/>
              <w:rPr>
                <w:rFonts w:ascii="Arial" w:hAnsi="Arial" w:cs="Arial"/>
              </w:rPr>
            </w:pPr>
            <w:sdt>
              <w:sdtPr>
                <w:rPr>
                  <w:rFonts w:ascii="Arial" w:hAnsi="Arial" w:cs="Arial"/>
                </w:rPr>
                <w:id w:val="860322755"/>
                <w:showingPlcHdr/>
                <w:text/>
              </w:sdtPr>
              <w:sdtEndPr/>
              <w:sdtContent>
                <w:r w:rsidR="00BA61DA">
                  <w:rPr>
                    <w:rFonts w:ascii="Arial" w:hAnsi="Arial" w:cs="Arial"/>
                  </w:rPr>
                  <w:t xml:space="preserve">     </w:t>
                </w:r>
              </w:sdtContent>
            </w:sdt>
          </w:p>
        </w:tc>
      </w:tr>
      <w:tr w:rsidR="00DC5397" w:rsidRPr="006610F3" w14:paraId="1CEA79B1" w14:textId="77777777" w:rsidTr="00331173">
        <w:trPr>
          <w:cantSplit/>
          <w:trHeight w:val="2807"/>
        </w:trPr>
        <w:tc>
          <w:tcPr>
            <w:tcW w:w="556" w:type="dxa"/>
            <w:shd w:val="clear" w:color="auto" w:fill="DBE5F1"/>
          </w:tcPr>
          <w:p w14:paraId="6BACAA0F" w14:textId="77777777" w:rsidR="00DC5397" w:rsidRPr="006610F3" w:rsidRDefault="00DC5397" w:rsidP="00F2041A">
            <w:pPr>
              <w:numPr>
                <w:ilvl w:val="0"/>
                <w:numId w:val="4"/>
              </w:numPr>
              <w:spacing w:after="0"/>
              <w:ind w:left="426" w:hanging="426"/>
              <w:rPr>
                <w:rFonts w:ascii="Arial" w:hAnsi="Arial" w:cs="Arial"/>
                <w:b/>
              </w:rPr>
            </w:pPr>
          </w:p>
        </w:tc>
        <w:tc>
          <w:tcPr>
            <w:tcW w:w="3255" w:type="dxa"/>
            <w:shd w:val="clear" w:color="auto" w:fill="DBE5F1"/>
          </w:tcPr>
          <w:p w14:paraId="5A04E7CD" w14:textId="77777777" w:rsidR="00DC5397" w:rsidRPr="006610F3" w:rsidRDefault="00DC5397" w:rsidP="00DC5397">
            <w:pPr>
              <w:spacing w:after="0"/>
              <w:ind w:left="11"/>
              <w:rPr>
                <w:rFonts w:ascii="Arial" w:hAnsi="Arial" w:cs="Arial"/>
                <w:b/>
              </w:rPr>
            </w:pPr>
            <w:r w:rsidRPr="006610F3">
              <w:rPr>
                <w:rFonts w:ascii="Arial" w:hAnsi="Arial" w:cs="Arial"/>
                <w:b/>
              </w:rPr>
              <w:t xml:space="preserve">Provide details of </w:t>
            </w:r>
            <w:r w:rsidR="00331173" w:rsidRPr="006610F3">
              <w:rPr>
                <w:rFonts w:ascii="Arial" w:hAnsi="Arial" w:cs="Arial"/>
                <w:b/>
              </w:rPr>
              <w:t xml:space="preserve">both the </w:t>
            </w:r>
            <w:r w:rsidRPr="006610F3">
              <w:rPr>
                <w:rFonts w:ascii="Arial" w:hAnsi="Arial" w:cs="Arial"/>
                <w:b/>
              </w:rPr>
              <w:t xml:space="preserve">physical </w:t>
            </w:r>
            <w:r w:rsidR="00331173" w:rsidRPr="006610F3">
              <w:rPr>
                <w:rFonts w:ascii="Arial" w:hAnsi="Arial" w:cs="Arial"/>
                <w:b/>
              </w:rPr>
              <w:t xml:space="preserve">and technical </w:t>
            </w:r>
            <w:r w:rsidRPr="006610F3">
              <w:rPr>
                <w:rFonts w:ascii="Arial" w:hAnsi="Arial" w:cs="Arial"/>
                <w:b/>
              </w:rPr>
              <w:t>security measures being taken to protect the data, i.e. wherever it is stored or accessed?</w:t>
            </w:r>
          </w:p>
          <w:p w14:paraId="093D821C" w14:textId="77777777" w:rsidR="00DC5397" w:rsidRPr="006610F3" w:rsidRDefault="00DC5397" w:rsidP="00DC5397">
            <w:pPr>
              <w:spacing w:after="0"/>
              <w:ind w:left="11"/>
              <w:rPr>
                <w:rFonts w:ascii="Arial" w:hAnsi="Arial" w:cs="Arial"/>
                <w:b/>
              </w:rPr>
            </w:pPr>
          </w:p>
        </w:tc>
        <w:sdt>
          <w:sdtPr>
            <w:rPr>
              <w:rFonts w:ascii="Arial" w:hAnsi="Arial" w:cs="Arial"/>
            </w:rPr>
            <w:id w:val="-1866893039"/>
            <w:text/>
          </w:sdtPr>
          <w:sdtEndPr/>
          <w:sdtContent>
            <w:tc>
              <w:tcPr>
                <w:tcW w:w="6361" w:type="dxa"/>
              </w:tcPr>
              <w:p w14:paraId="17B52F76" w14:textId="291AC405" w:rsidR="00DC5397" w:rsidRPr="006610F3" w:rsidRDefault="006C310A" w:rsidP="00B23FA3">
                <w:pPr>
                  <w:spacing w:after="0"/>
                  <w:ind w:left="0"/>
                  <w:rPr>
                    <w:rFonts w:ascii="Arial" w:hAnsi="Arial" w:cs="Arial"/>
                  </w:rPr>
                </w:pPr>
                <w:r>
                  <w:rPr>
                    <w:rFonts w:ascii="Arial" w:hAnsi="Arial" w:cs="Arial"/>
                  </w:rPr>
                  <w:t>Unique login credentials</w:t>
                </w:r>
              </w:p>
            </w:tc>
          </w:sdtContent>
        </w:sdt>
      </w:tr>
      <w:tr w:rsidR="0062391C" w:rsidRPr="006610F3" w14:paraId="46DFF3F6" w14:textId="77777777" w:rsidTr="00331173">
        <w:trPr>
          <w:cantSplit/>
          <w:trHeight w:val="2668"/>
        </w:trPr>
        <w:tc>
          <w:tcPr>
            <w:tcW w:w="556" w:type="dxa"/>
            <w:shd w:val="clear" w:color="auto" w:fill="DBE5F1"/>
          </w:tcPr>
          <w:p w14:paraId="6A4B3B23" w14:textId="77777777" w:rsidR="0062391C" w:rsidRPr="006610F3" w:rsidRDefault="0062391C" w:rsidP="00F2041A">
            <w:pPr>
              <w:numPr>
                <w:ilvl w:val="0"/>
                <w:numId w:val="4"/>
              </w:numPr>
              <w:spacing w:after="0"/>
              <w:ind w:left="426" w:hanging="426"/>
              <w:rPr>
                <w:rFonts w:ascii="Arial" w:hAnsi="Arial" w:cs="Arial"/>
                <w:b/>
              </w:rPr>
            </w:pPr>
          </w:p>
        </w:tc>
        <w:tc>
          <w:tcPr>
            <w:tcW w:w="3255" w:type="dxa"/>
            <w:shd w:val="clear" w:color="auto" w:fill="DBE5F1"/>
          </w:tcPr>
          <w:p w14:paraId="6328A4A0" w14:textId="77777777" w:rsidR="0062391C" w:rsidRPr="006610F3" w:rsidRDefault="0062391C" w:rsidP="00F13BD1">
            <w:pPr>
              <w:spacing w:after="0"/>
              <w:ind w:left="11"/>
              <w:rPr>
                <w:rFonts w:ascii="Arial" w:hAnsi="Arial" w:cs="Arial"/>
                <w:b/>
              </w:rPr>
            </w:pPr>
            <w:r w:rsidRPr="006610F3">
              <w:rPr>
                <w:rFonts w:ascii="Arial" w:hAnsi="Arial" w:cs="Arial"/>
                <w:b/>
              </w:rPr>
              <w:t xml:space="preserve">Please </w:t>
            </w:r>
            <w:r w:rsidR="00BC4F3E" w:rsidRPr="006610F3">
              <w:rPr>
                <w:rFonts w:ascii="Arial" w:hAnsi="Arial" w:cs="Arial"/>
                <w:b/>
              </w:rPr>
              <w:t>indicate all</w:t>
            </w:r>
            <w:r w:rsidRPr="006610F3">
              <w:rPr>
                <w:rFonts w:ascii="Arial" w:hAnsi="Arial" w:cs="Arial"/>
                <w:b/>
              </w:rPr>
              <w:t xml:space="preserve"> method</w:t>
            </w:r>
            <w:r w:rsidR="00BC4F3E" w:rsidRPr="006610F3">
              <w:rPr>
                <w:rFonts w:ascii="Arial" w:hAnsi="Arial" w:cs="Arial"/>
                <w:b/>
              </w:rPr>
              <w:t>s in which</w:t>
            </w:r>
            <w:r w:rsidRPr="006610F3">
              <w:rPr>
                <w:rFonts w:ascii="Arial" w:hAnsi="Arial" w:cs="Arial"/>
                <w:b/>
              </w:rPr>
              <w:t xml:space="preserve"> </w:t>
            </w:r>
            <w:r w:rsidR="00F13BD1" w:rsidRPr="006610F3">
              <w:rPr>
                <w:rFonts w:ascii="Arial" w:hAnsi="Arial" w:cs="Arial"/>
                <w:b/>
              </w:rPr>
              <w:t xml:space="preserve">data </w:t>
            </w:r>
            <w:r w:rsidRPr="006610F3">
              <w:rPr>
                <w:rFonts w:ascii="Arial" w:hAnsi="Arial" w:cs="Arial"/>
                <w:b/>
              </w:rPr>
              <w:t>will be transferred</w:t>
            </w:r>
          </w:p>
        </w:tc>
        <w:tc>
          <w:tcPr>
            <w:tcW w:w="6361" w:type="dxa"/>
          </w:tcPr>
          <w:p w14:paraId="29407215" w14:textId="77777777" w:rsidR="0062391C" w:rsidRPr="006610F3" w:rsidRDefault="00C041C6" w:rsidP="00F2041A">
            <w:pPr>
              <w:tabs>
                <w:tab w:val="left" w:pos="2617"/>
              </w:tabs>
              <w:spacing w:after="0"/>
              <w:ind w:left="0"/>
              <w:rPr>
                <w:rFonts w:ascii="Arial" w:hAnsi="Arial" w:cs="Arial"/>
              </w:rPr>
            </w:pPr>
            <w:sdt>
              <w:sdtPr>
                <w:rPr>
                  <w:rFonts w:ascii="Arial" w:hAnsi="Arial" w:cs="Arial"/>
                </w:rPr>
                <w:id w:val="-601096189"/>
                <w14:checkbox>
                  <w14:checked w14:val="0"/>
                  <w14:checkedState w14:val="2612" w14:font="MS Gothic"/>
                  <w14:uncheckedState w14:val="2610" w14:font="MS Gothic"/>
                </w14:checkbox>
              </w:sdtPr>
              <w:sdtEndPr/>
              <w:sdtContent>
                <w:r w:rsidR="00622003" w:rsidRPr="006610F3">
                  <w:rPr>
                    <w:rFonts w:ascii="MS Gothic" w:eastAsia="MS Gothic" w:hAnsi="MS Gothic" w:cs="MS Gothic" w:hint="eastAsia"/>
                  </w:rPr>
                  <w:t>☐</w:t>
                </w:r>
              </w:sdtContent>
            </w:sdt>
            <w:r w:rsidR="00622003" w:rsidRPr="006610F3">
              <w:rPr>
                <w:rFonts w:ascii="Arial" w:hAnsi="Arial" w:cs="Arial"/>
              </w:rPr>
              <w:t xml:space="preserve"> </w:t>
            </w:r>
            <w:r w:rsidR="0062391C" w:rsidRPr="006610F3">
              <w:rPr>
                <w:rFonts w:ascii="Arial" w:hAnsi="Arial" w:cs="Arial"/>
              </w:rPr>
              <w:t>Fax</w:t>
            </w:r>
            <w:r w:rsidR="0062391C" w:rsidRPr="006610F3">
              <w:rPr>
                <w:rFonts w:ascii="Arial" w:hAnsi="Arial" w:cs="Arial"/>
              </w:rPr>
              <w:tab/>
            </w:r>
            <w:sdt>
              <w:sdtPr>
                <w:rPr>
                  <w:rFonts w:ascii="Arial" w:hAnsi="Arial" w:cs="Arial"/>
                </w:rPr>
                <w:id w:val="1263650677"/>
                <w14:checkbox>
                  <w14:checked w14:val="0"/>
                  <w14:checkedState w14:val="2612" w14:font="MS Gothic"/>
                  <w14:uncheckedState w14:val="2610" w14:font="MS Gothic"/>
                </w14:checkbox>
              </w:sdtPr>
              <w:sdtEndPr/>
              <w:sdtContent>
                <w:r w:rsidR="00B23FA3">
                  <w:rPr>
                    <w:rFonts w:ascii="MS Gothic" w:eastAsia="MS Gothic" w:hAnsi="MS Gothic" w:cs="Arial" w:hint="eastAsia"/>
                  </w:rPr>
                  <w:t>☐</w:t>
                </w:r>
              </w:sdtContent>
            </w:sdt>
            <w:r w:rsidR="00622003" w:rsidRPr="006610F3">
              <w:rPr>
                <w:rFonts w:ascii="Arial" w:hAnsi="Arial" w:cs="Arial"/>
              </w:rPr>
              <w:t xml:space="preserve"> </w:t>
            </w:r>
            <w:r w:rsidR="0062391C" w:rsidRPr="006610F3">
              <w:rPr>
                <w:rFonts w:ascii="Arial" w:hAnsi="Arial" w:cs="Arial"/>
              </w:rPr>
              <w:t>Email</w:t>
            </w:r>
            <w:r w:rsidR="001F70DF" w:rsidRPr="006610F3">
              <w:rPr>
                <w:rFonts w:ascii="Arial" w:hAnsi="Arial" w:cs="Arial"/>
              </w:rPr>
              <w:t xml:space="preserve"> (Unsecure/Personal)</w:t>
            </w:r>
          </w:p>
          <w:p w14:paraId="28654EF2" w14:textId="39973FC6" w:rsidR="0062391C" w:rsidRPr="006610F3" w:rsidRDefault="00C041C6" w:rsidP="00F2041A">
            <w:pPr>
              <w:tabs>
                <w:tab w:val="left" w:pos="2617"/>
              </w:tabs>
              <w:spacing w:after="0"/>
              <w:ind w:left="0"/>
              <w:rPr>
                <w:rFonts w:ascii="Arial" w:hAnsi="Arial" w:cs="Arial"/>
              </w:rPr>
            </w:pPr>
            <w:sdt>
              <w:sdtPr>
                <w:rPr>
                  <w:rFonts w:ascii="Arial" w:hAnsi="Arial" w:cs="Arial"/>
                </w:rPr>
                <w:id w:val="-1066412219"/>
                <w14:checkbox>
                  <w14:checked w14:val="1"/>
                  <w14:checkedState w14:val="2612" w14:font="MS Gothic"/>
                  <w14:uncheckedState w14:val="2610" w14:font="MS Gothic"/>
                </w14:checkbox>
              </w:sdtPr>
              <w:sdtEndPr/>
              <w:sdtContent>
                <w:r w:rsidR="007B6A13">
                  <w:rPr>
                    <w:rFonts w:ascii="MS Gothic" w:eastAsia="MS Gothic" w:hAnsi="MS Gothic" w:cs="Arial" w:hint="eastAsia"/>
                  </w:rPr>
                  <w:t>☒</w:t>
                </w:r>
              </w:sdtContent>
            </w:sdt>
            <w:r w:rsidR="00622003" w:rsidRPr="006610F3">
              <w:rPr>
                <w:rFonts w:ascii="Arial" w:hAnsi="Arial" w:cs="Arial"/>
              </w:rPr>
              <w:t xml:space="preserve"> </w:t>
            </w:r>
            <w:r w:rsidR="001F70DF" w:rsidRPr="006610F3">
              <w:rPr>
                <w:rFonts w:ascii="Arial" w:hAnsi="Arial" w:cs="Arial"/>
              </w:rPr>
              <w:t>Email</w:t>
            </w:r>
            <w:r w:rsidR="00622003" w:rsidRPr="006610F3">
              <w:rPr>
                <w:rFonts w:ascii="Arial" w:hAnsi="Arial" w:cs="Arial"/>
              </w:rPr>
              <w:t xml:space="preserve"> (Secure/nhs.net)</w:t>
            </w:r>
            <w:r w:rsidR="00622003" w:rsidRPr="006610F3">
              <w:rPr>
                <w:rFonts w:ascii="Arial" w:hAnsi="Arial" w:cs="Arial"/>
              </w:rPr>
              <w:tab/>
            </w:r>
            <w:sdt>
              <w:sdtPr>
                <w:rPr>
                  <w:rFonts w:ascii="Arial" w:hAnsi="Arial" w:cs="Arial"/>
                </w:rPr>
                <w:id w:val="1270822582"/>
                <w14:checkbox>
                  <w14:checked w14:val="0"/>
                  <w14:checkedState w14:val="2612" w14:font="MS Gothic"/>
                  <w14:uncheckedState w14:val="2610" w14:font="MS Gothic"/>
                </w14:checkbox>
              </w:sdtPr>
              <w:sdtEndPr/>
              <w:sdtContent>
                <w:r w:rsidR="00622003" w:rsidRPr="006610F3">
                  <w:rPr>
                    <w:rFonts w:ascii="MS Gothic" w:eastAsia="MS Gothic" w:hAnsi="MS Gothic" w:cs="MS Gothic" w:hint="eastAsia"/>
                  </w:rPr>
                  <w:t>☐</w:t>
                </w:r>
              </w:sdtContent>
            </w:sdt>
            <w:r w:rsidR="00622003" w:rsidRPr="006610F3">
              <w:rPr>
                <w:rFonts w:ascii="Arial" w:hAnsi="Arial" w:cs="Arial"/>
              </w:rPr>
              <w:t xml:space="preserve"> </w:t>
            </w:r>
            <w:r w:rsidR="001F70DF" w:rsidRPr="006610F3">
              <w:rPr>
                <w:rFonts w:ascii="Arial" w:hAnsi="Arial" w:cs="Arial"/>
              </w:rPr>
              <w:t>Internet</w:t>
            </w:r>
            <w:r w:rsidR="00095DF5" w:rsidRPr="006610F3">
              <w:rPr>
                <w:rFonts w:ascii="Arial" w:hAnsi="Arial" w:cs="Arial"/>
              </w:rPr>
              <w:t xml:space="preserve"> (unsecure </w:t>
            </w:r>
            <w:r w:rsidR="00622003" w:rsidRPr="006610F3">
              <w:rPr>
                <w:rFonts w:ascii="Arial" w:hAnsi="Arial" w:cs="Arial"/>
              </w:rPr>
              <w:t>–</w:t>
            </w:r>
            <w:r w:rsidR="00095DF5" w:rsidRPr="006610F3">
              <w:rPr>
                <w:rFonts w:ascii="Arial" w:hAnsi="Arial" w:cs="Arial"/>
              </w:rPr>
              <w:t xml:space="preserve"> </w:t>
            </w:r>
            <w:r w:rsidR="00622003" w:rsidRPr="006610F3">
              <w:rPr>
                <w:rFonts w:ascii="Arial" w:hAnsi="Arial" w:cs="Arial"/>
              </w:rPr>
              <w:t xml:space="preserve">e.g. </w:t>
            </w:r>
            <w:r w:rsidR="00095DF5" w:rsidRPr="006610F3">
              <w:rPr>
                <w:rFonts w:ascii="Arial" w:hAnsi="Arial" w:cs="Arial"/>
              </w:rPr>
              <w:t>http)</w:t>
            </w:r>
          </w:p>
          <w:p w14:paraId="5192600C" w14:textId="3D37CED3" w:rsidR="0062391C" w:rsidRPr="006610F3" w:rsidRDefault="00C041C6" w:rsidP="00F2041A">
            <w:pPr>
              <w:tabs>
                <w:tab w:val="left" w:pos="2617"/>
              </w:tabs>
              <w:spacing w:after="0"/>
              <w:ind w:left="0"/>
              <w:rPr>
                <w:rFonts w:ascii="Arial" w:hAnsi="Arial" w:cs="Arial"/>
              </w:rPr>
            </w:pPr>
            <w:sdt>
              <w:sdtPr>
                <w:rPr>
                  <w:rFonts w:ascii="Arial" w:hAnsi="Arial" w:cs="Arial"/>
                </w:rPr>
                <w:id w:val="-684514830"/>
                <w14:checkbox>
                  <w14:checked w14:val="0"/>
                  <w14:checkedState w14:val="2612" w14:font="MS Gothic"/>
                  <w14:uncheckedState w14:val="2610" w14:font="MS Gothic"/>
                </w14:checkbox>
              </w:sdtPr>
              <w:sdtEndPr/>
              <w:sdtContent>
                <w:r w:rsidR="006C310A">
                  <w:rPr>
                    <w:rFonts w:ascii="MS Gothic" w:eastAsia="MS Gothic" w:hAnsi="MS Gothic" w:cs="Arial" w:hint="eastAsia"/>
                  </w:rPr>
                  <w:t>☐</w:t>
                </w:r>
              </w:sdtContent>
            </w:sdt>
            <w:r w:rsidR="00622003" w:rsidRPr="006610F3">
              <w:rPr>
                <w:rFonts w:ascii="Arial" w:hAnsi="Arial" w:cs="Arial"/>
              </w:rPr>
              <w:t xml:space="preserve"> </w:t>
            </w:r>
            <w:r w:rsidR="001F70DF" w:rsidRPr="006610F3">
              <w:rPr>
                <w:rFonts w:ascii="Arial" w:hAnsi="Arial" w:cs="Arial"/>
              </w:rPr>
              <w:t>Telephone</w:t>
            </w:r>
            <w:r w:rsidR="0062391C" w:rsidRPr="006610F3">
              <w:rPr>
                <w:rFonts w:ascii="Arial" w:hAnsi="Arial" w:cs="Arial"/>
              </w:rPr>
              <w:tab/>
            </w:r>
            <w:sdt>
              <w:sdtPr>
                <w:rPr>
                  <w:rFonts w:ascii="Arial" w:hAnsi="Arial" w:cs="Arial"/>
                </w:rPr>
                <w:id w:val="1169215558"/>
                <w14:checkbox>
                  <w14:checked w14:val="0"/>
                  <w14:checkedState w14:val="2612" w14:font="MS Gothic"/>
                  <w14:uncheckedState w14:val="2610" w14:font="MS Gothic"/>
                </w14:checkbox>
              </w:sdtPr>
              <w:sdtEndPr/>
              <w:sdtContent>
                <w:r w:rsidR="00622003" w:rsidRPr="006610F3">
                  <w:rPr>
                    <w:rFonts w:ascii="MS Gothic" w:eastAsia="MS Gothic" w:hAnsi="MS Gothic" w:cs="MS Gothic" w:hint="eastAsia"/>
                  </w:rPr>
                  <w:t>☐</w:t>
                </w:r>
              </w:sdtContent>
            </w:sdt>
            <w:r w:rsidR="00622003" w:rsidRPr="006610F3">
              <w:rPr>
                <w:rFonts w:ascii="Arial" w:hAnsi="Arial" w:cs="Arial"/>
              </w:rPr>
              <w:t xml:space="preserve"> </w:t>
            </w:r>
            <w:r w:rsidR="00095DF5" w:rsidRPr="006610F3">
              <w:rPr>
                <w:rFonts w:ascii="Arial" w:hAnsi="Arial" w:cs="Arial"/>
              </w:rPr>
              <w:t xml:space="preserve">Internet (secure </w:t>
            </w:r>
            <w:r w:rsidR="00622003" w:rsidRPr="006610F3">
              <w:rPr>
                <w:rFonts w:ascii="Arial" w:hAnsi="Arial" w:cs="Arial"/>
              </w:rPr>
              <w:t>–</w:t>
            </w:r>
            <w:r w:rsidR="00095DF5" w:rsidRPr="006610F3">
              <w:rPr>
                <w:rFonts w:ascii="Arial" w:hAnsi="Arial" w:cs="Arial"/>
              </w:rPr>
              <w:t xml:space="preserve"> </w:t>
            </w:r>
            <w:r w:rsidR="00622003" w:rsidRPr="006610F3">
              <w:rPr>
                <w:rFonts w:ascii="Arial" w:hAnsi="Arial" w:cs="Arial"/>
              </w:rPr>
              <w:t xml:space="preserve">e.g. </w:t>
            </w:r>
            <w:r w:rsidR="00095DF5" w:rsidRPr="006610F3">
              <w:rPr>
                <w:rFonts w:ascii="Arial" w:hAnsi="Arial" w:cs="Arial"/>
              </w:rPr>
              <w:t>https)</w:t>
            </w:r>
          </w:p>
          <w:p w14:paraId="777B86CB" w14:textId="77777777" w:rsidR="0062391C" w:rsidRPr="006610F3" w:rsidRDefault="00C041C6" w:rsidP="00F2041A">
            <w:pPr>
              <w:tabs>
                <w:tab w:val="left" w:pos="2617"/>
              </w:tabs>
              <w:spacing w:after="0"/>
              <w:ind w:left="0"/>
              <w:rPr>
                <w:rFonts w:ascii="Arial" w:hAnsi="Arial" w:cs="Arial"/>
              </w:rPr>
            </w:pPr>
            <w:sdt>
              <w:sdtPr>
                <w:rPr>
                  <w:rFonts w:ascii="Arial" w:hAnsi="Arial" w:cs="Arial"/>
                </w:rPr>
                <w:id w:val="-1655826144"/>
                <w14:checkbox>
                  <w14:checked w14:val="0"/>
                  <w14:checkedState w14:val="2612" w14:font="MS Gothic"/>
                  <w14:uncheckedState w14:val="2610" w14:font="MS Gothic"/>
                </w14:checkbox>
              </w:sdtPr>
              <w:sdtEndPr/>
              <w:sdtContent>
                <w:r w:rsidR="00622003" w:rsidRPr="006610F3">
                  <w:rPr>
                    <w:rFonts w:ascii="MS Gothic" w:eastAsia="MS Gothic" w:hAnsi="MS Gothic" w:cs="MS Gothic" w:hint="eastAsia"/>
                  </w:rPr>
                  <w:t>☐</w:t>
                </w:r>
              </w:sdtContent>
            </w:sdt>
            <w:r w:rsidR="00622003" w:rsidRPr="006610F3">
              <w:rPr>
                <w:rFonts w:ascii="Arial" w:hAnsi="Arial" w:cs="Arial"/>
              </w:rPr>
              <w:t xml:space="preserve"> </w:t>
            </w:r>
            <w:r w:rsidR="0062391C" w:rsidRPr="006610F3">
              <w:rPr>
                <w:rFonts w:ascii="Arial" w:hAnsi="Arial" w:cs="Arial"/>
              </w:rPr>
              <w:t>By hand</w:t>
            </w:r>
            <w:r w:rsidR="0062391C" w:rsidRPr="006610F3">
              <w:rPr>
                <w:rFonts w:ascii="Arial" w:hAnsi="Arial" w:cs="Arial"/>
              </w:rPr>
              <w:tab/>
            </w:r>
            <w:sdt>
              <w:sdtPr>
                <w:rPr>
                  <w:rFonts w:ascii="Arial" w:hAnsi="Arial" w:cs="Arial"/>
                </w:rPr>
                <w:id w:val="1773120949"/>
                <w14:checkbox>
                  <w14:checked w14:val="0"/>
                  <w14:checkedState w14:val="2612" w14:font="MS Gothic"/>
                  <w14:uncheckedState w14:val="2610" w14:font="MS Gothic"/>
                </w14:checkbox>
              </w:sdtPr>
              <w:sdtEndPr/>
              <w:sdtContent>
                <w:r w:rsidR="00622003" w:rsidRPr="006610F3">
                  <w:rPr>
                    <w:rFonts w:ascii="MS Gothic" w:eastAsia="MS Gothic" w:hAnsi="MS Gothic" w:cs="MS Gothic" w:hint="eastAsia"/>
                  </w:rPr>
                  <w:t>☐</w:t>
                </w:r>
              </w:sdtContent>
            </w:sdt>
            <w:r w:rsidR="00622003" w:rsidRPr="006610F3">
              <w:rPr>
                <w:rFonts w:ascii="Arial" w:hAnsi="Arial" w:cs="Arial"/>
              </w:rPr>
              <w:t xml:space="preserve"> </w:t>
            </w:r>
            <w:r w:rsidR="00095DF5" w:rsidRPr="006610F3">
              <w:rPr>
                <w:rFonts w:ascii="Arial" w:hAnsi="Arial" w:cs="Arial"/>
              </w:rPr>
              <w:t>Courier</w:t>
            </w:r>
          </w:p>
          <w:p w14:paraId="58EF232A" w14:textId="77777777" w:rsidR="0062391C" w:rsidRPr="006610F3" w:rsidRDefault="00C041C6" w:rsidP="00F2041A">
            <w:pPr>
              <w:tabs>
                <w:tab w:val="left" w:pos="2617"/>
              </w:tabs>
              <w:spacing w:after="0"/>
              <w:ind w:left="0"/>
              <w:rPr>
                <w:rFonts w:ascii="Arial" w:hAnsi="Arial" w:cs="Arial"/>
              </w:rPr>
            </w:pPr>
            <w:sdt>
              <w:sdtPr>
                <w:rPr>
                  <w:rFonts w:ascii="Arial" w:hAnsi="Arial" w:cs="Arial"/>
                </w:rPr>
                <w:id w:val="474033984"/>
                <w14:checkbox>
                  <w14:checked w14:val="0"/>
                  <w14:checkedState w14:val="2612" w14:font="MS Gothic"/>
                  <w14:uncheckedState w14:val="2610" w14:font="MS Gothic"/>
                </w14:checkbox>
              </w:sdtPr>
              <w:sdtEndPr/>
              <w:sdtContent>
                <w:r w:rsidR="00622003" w:rsidRPr="006610F3">
                  <w:rPr>
                    <w:rFonts w:ascii="MS Gothic" w:eastAsia="MS Gothic" w:hAnsi="MS Gothic" w:cs="MS Gothic" w:hint="eastAsia"/>
                  </w:rPr>
                  <w:t>☐</w:t>
                </w:r>
              </w:sdtContent>
            </w:sdt>
            <w:r w:rsidR="00622003" w:rsidRPr="006610F3">
              <w:rPr>
                <w:rFonts w:ascii="Arial" w:hAnsi="Arial" w:cs="Arial"/>
              </w:rPr>
              <w:t xml:space="preserve"> </w:t>
            </w:r>
            <w:r w:rsidR="00095DF5" w:rsidRPr="006610F3">
              <w:rPr>
                <w:rFonts w:ascii="Arial" w:hAnsi="Arial" w:cs="Arial"/>
              </w:rPr>
              <w:t>Post – track/</w:t>
            </w:r>
            <w:r w:rsidR="001F70DF" w:rsidRPr="006610F3">
              <w:rPr>
                <w:rFonts w:ascii="Arial" w:hAnsi="Arial" w:cs="Arial"/>
              </w:rPr>
              <w:t>traceable</w:t>
            </w:r>
            <w:r w:rsidR="00095DF5" w:rsidRPr="006610F3">
              <w:rPr>
                <w:rFonts w:ascii="Arial" w:hAnsi="Arial" w:cs="Arial"/>
              </w:rPr>
              <w:tab/>
            </w:r>
            <w:sdt>
              <w:sdtPr>
                <w:rPr>
                  <w:rFonts w:ascii="Arial" w:hAnsi="Arial" w:cs="Arial"/>
                </w:rPr>
                <w:id w:val="1624808651"/>
                <w14:checkbox>
                  <w14:checked w14:val="0"/>
                  <w14:checkedState w14:val="2612" w14:font="MS Gothic"/>
                  <w14:uncheckedState w14:val="2610" w14:font="MS Gothic"/>
                </w14:checkbox>
              </w:sdtPr>
              <w:sdtEndPr/>
              <w:sdtContent>
                <w:r w:rsidR="00622003" w:rsidRPr="006610F3">
                  <w:rPr>
                    <w:rFonts w:ascii="MS Gothic" w:eastAsia="MS Gothic" w:hAnsi="MS Gothic" w:cs="MS Gothic" w:hint="eastAsia"/>
                  </w:rPr>
                  <w:t>☐</w:t>
                </w:r>
              </w:sdtContent>
            </w:sdt>
            <w:r w:rsidR="00622003" w:rsidRPr="006610F3">
              <w:rPr>
                <w:rFonts w:ascii="Arial" w:hAnsi="Arial" w:cs="Arial"/>
              </w:rPr>
              <w:t xml:space="preserve"> </w:t>
            </w:r>
            <w:r w:rsidR="00095DF5" w:rsidRPr="006610F3">
              <w:rPr>
                <w:rFonts w:ascii="Arial" w:hAnsi="Arial" w:cs="Arial"/>
              </w:rPr>
              <w:t>Post – normal</w:t>
            </w:r>
          </w:p>
          <w:p w14:paraId="6924E131" w14:textId="28A05CB2" w:rsidR="0062391C" w:rsidRPr="006610F3" w:rsidRDefault="00C041C6" w:rsidP="00F2041A">
            <w:pPr>
              <w:tabs>
                <w:tab w:val="left" w:pos="2617"/>
              </w:tabs>
              <w:spacing w:after="0"/>
              <w:ind w:left="0"/>
              <w:rPr>
                <w:rFonts w:ascii="Arial" w:hAnsi="Arial" w:cs="Arial"/>
              </w:rPr>
            </w:pPr>
            <w:sdt>
              <w:sdtPr>
                <w:rPr>
                  <w:rFonts w:ascii="Arial" w:hAnsi="Arial" w:cs="Arial"/>
                </w:rPr>
                <w:id w:val="-52619660"/>
                <w14:checkbox>
                  <w14:checked w14:val="0"/>
                  <w14:checkedState w14:val="2612" w14:font="MS Gothic"/>
                  <w14:uncheckedState w14:val="2610" w14:font="MS Gothic"/>
                </w14:checkbox>
              </w:sdtPr>
              <w:sdtEndPr/>
              <w:sdtContent>
                <w:r w:rsidR="007B6A13">
                  <w:rPr>
                    <w:rFonts w:ascii="MS Gothic" w:eastAsia="MS Gothic" w:hAnsi="MS Gothic" w:cs="Arial" w:hint="eastAsia"/>
                  </w:rPr>
                  <w:t>☐</w:t>
                </w:r>
              </w:sdtContent>
            </w:sdt>
            <w:r w:rsidR="00622003" w:rsidRPr="006610F3">
              <w:rPr>
                <w:rFonts w:ascii="Arial" w:hAnsi="Arial" w:cs="Arial"/>
              </w:rPr>
              <w:t xml:space="preserve"> </w:t>
            </w:r>
            <w:r w:rsidR="001F70DF" w:rsidRPr="006610F3">
              <w:rPr>
                <w:rFonts w:ascii="Arial" w:hAnsi="Arial" w:cs="Arial"/>
              </w:rPr>
              <w:t>Other</w:t>
            </w:r>
            <w:r w:rsidR="0062391C" w:rsidRPr="006610F3">
              <w:rPr>
                <w:rFonts w:ascii="Arial" w:hAnsi="Arial" w:cs="Arial"/>
              </w:rPr>
              <w:t>:</w:t>
            </w:r>
            <w:r w:rsidR="001F70DF" w:rsidRPr="006610F3">
              <w:rPr>
                <w:rFonts w:ascii="Arial" w:hAnsi="Arial" w:cs="Arial"/>
              </w:rPr>
              <w:t xml:space="preserve"> </w:t>
            </w:r>
          </w:p>
        </w:tc>
      </w:tr>
      <w:tr w:rsidR="00DC5397" w:rsidRPr="006610F3" w14:paraId="7BE0FF81" w14:textId="77777777" w:rsidTr="00331173">
        <w:trPr>
          <w:cantSplit/>
          <w:trHeight w:val="2905"/>
        </w:trPr>
        <w:tc>
          <w:tcPr>
            <w:tcW w:w="556" w:type="dxa"/>
            <w:shd w:val="clear" w:color="auto" w:fill="DBE5F1"/>
          </w:tcPr>
          <w:p w14:paraId="189EF212" w14:textId="77777777" w:rsidR="00DC5397" w:rsidRPr="006610F3" w:rsidRDefault="00DC5397" w:rsidP="00F2041A">
            <w:pPr>
              <w:numPr>
                <w:ilvl w:val="0"/>
                <w:numId w:val="4"/>
              </w:numPr>
              <w:spacing w:after="0"/>
              <w:ind w:left="426" w:hanging="426"/>
              <w:rPr>
                <w:rFonts w:ascii="Arial" w:hAnsi="Arial" w:cs="Arial"/>
                <w:b/>
              </w:rPr>
            </w:pPr>
          </w:p>
        </w:tc>
        <w:tc>
          <w:tcPr>
            <w:tcW w:w="3255" w:type="dxa"/>
            <w:shd w:val="clear" w:color="auto" w:fill="DBE5F1"/>
          </w:tcPr>
          <w:p w14:paraId="24B95DE1" w14:textId="77777777" w:rsidR="00DC5397" w:rsidRPr="006610F3" w:rsidRDefault="00DC5397" w:rsidP="00F13BD1">
            <w:pPr>
              <w:spacing w:after="0"/>
              <w:ind w:left="11"/>
              <w:rPr>
                <w:rFonts w:ascii="Arial" w:hAnsi="Arial" w:cs="Arial"/>
                <w:b/>
              </w:rPr>
            </w:pPr>
            <w:r w:rsidRPr="006610F3">
              <w:rPr>
                <w:rFonts w:ascii="Arial" w:hAnsi="Arial" w:cs="Arial"/>
                <w:b/>
              </w:rPr>
              <w:t>Is the technology supported by the supplier or internal IT Department?</w:t>
            </w:r>
          </w:p>
        </w:tc>
        <w:tc>
          <w:tcPr>
            <w:tcW w:w="6361" w:type="dxa"/>
          </w:tcPr>
          <w:p w14:paraId="76534332" w14:textId="77777777" w:rsidR="00DC5397" w:rsidRPr="006610F3" w:rsidRDefault="00C041C6" w:rsidP="00DC5397">
            <w:pPr>
              <w:tabs>
                <w:tab w:val="left" w:pos="2617"/>
              </w:tabs>
              <w:spacing w:after="0"/>
              <w:ind w:left="0"/>
              <w:rPr>
                <w:rFonts w:ascii="Arial" w:hAnsi="Arial" w:cs="Arial"/>
              </w:rPr>
            </w:pPr>
            <w:sdt>
              <w:sdtPr>
                <w:rPr>
                  <w:rFonts w:ascii="Arial" w:hAnsi="Arial" w:cs="Arial"/>
                </w:rPr>
                <w:id w:val="-898665324"/>
                <w14:checkbox>
                  <w14:checked w14:val="1"/>
                  <w14:checkedState w14:val="2612" w14:font="MS Gothic"/>
                  <w14:uncheckedState w14:val="2610" w14:font="MS Gothic"/>
                </w14:checkbox>
              </w:sdtPr>
              <w:sdtEndPr/>
              <w:sdtContent>
                <w:r w:rsidR="002707F8">
                  <w:rPr>
                    <w:rFonts w:ascii="MS Gothic" w:eastAsia="MS Gothic" w:hAnsi="MS Gothic" w:cs="Arial" w:hint="eastAsia"/>
                  </w:rPr>
                  <w:t>☒</w:t>
                </w:r>
              </w:sdtContent>
            </w:sdt>
            <w:r w:rsidR="00DC5397" w:rsidRPr="006610F3">
              <w:rPr>
                <w:rFonts w:ascii="Arial" w:hAnsi="Arial" w:cs="Arial"/>
              </w:rPr>
              <w:t xml:space="preserve"> Yes</w:t>
            </w:r>
            <w:r w:rsidR="00DC5397" w:rsidRPr="006610F3">
              <w:rPr>
                <w:rFonts w:ascii="Arial" w:hAnsi="Arial" w:cs="Arial"/>
              </w:rPr>
              <w:tab/>
            </w:r>
            <w:sdt>
              <w:sdtPr>
                <w:rPr>
                  <w:rFonts w:ascii="Arial" w:hAnsi="Arial" w:cs="Arial"/>
                </w:rPr>
                <w:id w:val="-1101876898"/>
                <w14:checkbox>
                  <w14:checked w14:val="0"/>
                  <w14:checkedState w14:val="2612" w14:font="MS Gothic"/>
                  <w14:uncheckedState w14:val="2610" w14:font="MS Gothic"/>
                </w14:checkbox>
              </w:sdtPr>
              <w:sdtEndPr/>
              <w:sdtContent>
                <w:r w:rsidR="00DC5397" w:rsidRPr="006610F3">
                  <w:rPr>
                    <w:rFonts w:ascii="MS Gothic" w:eastAsia="MS Gothic" w:hAnsi="MS Gothic" w:cs="MS Gothic" w:hint="eastAsia"/>
                  </w:rPr>
                  <w:t>☐</w:t>
                </w:r>
              </w:sdtContent>
            </w:sdt>
            <w:r w:rsidR="00DC5397" w:rsidRPr="006610F3">
              <w:rPr>
                <w:rFonts w:ascii="Arial" w:hAnsi="Arial" w:cs="Arial"/>
              </w:rPr>
              <w:t xml:space="preserve"> No</w:t>
            </w:r>
          </w:p>
          <w:p w14:paraId="7345D9C9" w14:textId="77777777" w:rsidR="00DC5397" w:rsidRPr="006610F3" w:rsidRDefault="00C041C6" w:rsidP="00DC5397">
            <w:pPr>
              <w:tabs>
                <w:tab w:val="left" w:pos="2617"/>
              </w:tabs>
              <w:spacing w:after="0"/>
              <w:ind w:left="0"/>
              <w:rPr>
                <w:rFonts w:ascii="Arial" w:hAnsi="Arial" w:cs="Arial"/>
              </w:rPr>
            </w:pPr>
            <w:sdt>
              <w:sdtPr>
                <w:rPr>
                  <w:rFonts w:ascii="Arial" w:hAnsi="Arial" w:cs="Arial"/>
                </w:rPr>
                <w:id w:val="-826202163"/>
                <w14:checkbox>
                  <w14:checked w14:val="0"/>
                  <w14:checkedState w14:val="2612" w14:font="MS Gothic"/>
                  <w14:uncheckedState w14:val="2610" w14:font="MS Gothic"/>
                </w14:checkbox>
              </w:sdtPr>
              <w:sdtEndPr/>
              <w:sdtContent>
                <w:r w:rsidR="00DC5397" w:rsidRPr="006610F3">
                  <w:rPr>
                    <w:rFonts w:ascii="MS Gothic" w:eastAsia="MS Gothic" w:hAnsi="MS Gothic" w:cs="MS Gothic" w:hint="eastAsia"/>
                  </w:rPr>
                  <w:t>☐</w:t>
                </w:r>
              </w:sdtContent>
            </w:sdt>
            <w:r w:rsidR="00DC5397" w:rsidRPr="006610F3">
              <w:rPr>
                <w:rFonts w:ascii="Arial" w:hAnsi="Arial" w:cs="Arial"/>
              </w:rPr>
              <w:t xml:space="preserve"> Not applicable</w:t>
            </w:r>
          </w:p>
          <w:p w14:paraId="59C0E157" w14:textId="77777777" w:rsidR="00DC5397" w:rsidRPr="006610F3" w:rsidRDefault="00DC5397" w:rsidP="00DC5397">
            <w:pPr>
              <w:tabs>
                <w:tab w:val="left" w:pos="2617"/>
              </w:tabs>
              <w:spacing w:after="0"/>
              <w:ind w:left="0"/>
              <w:rPr>
                <w:rFonts w:ascii="Arial" w:hAnsi="Arial" w:cs="Arial"/>
              </w:rPr>
            </w:pPr>
          </w:p>
          <w:p w14:paraId="5791A10B" w14:textId="77777777" w:rsidR="00DC5397" w:rsidRPr="006610F3" w:rsidRDefault="00DC5397" w:rsidP="00DC5397">
            <w:pPr>
              <w:tabs>
                <w:tab w:val="left" w:pos="2617"/>
              </w:tabs>
              <w:spacing w:after="0"/>
              <w:ind w:left="0"/>
              <w:rPr>
                <w:rFonts w:ascii="Arial" w:hAnsi="Arial" w:cs="Arial"/>
              </w:rPr>
            </w:pPr>
            <w:r w:rsidRPr="006610F3">
              <w:rPr>
                <w:rFonts w:ascii="Arial" w:hAnsi="Arial" w:cs="Arial"/>
              </w:rPr>
              <w:t xml:space="preserve">If yes, please outline how these IT support requirements will be confirmed prior to any ‘go-live’ operational use: </w:t>
            </w:r>
          </w:p>
          <w:p w14:paraId="08DC060E" w14:textId="4C799C29" w:rsidR="00DC5397" w:rsidRPr="006610F3" w:rsidRDefault="00C041C6" w:rsidP="002707F8">
            <w:pPr>
              <w:tabs>
                <w:tab w:val="left" w:pos="2617"/>
              </w:tabs>
              <w:spacing w:after="0"/>
              <w:ind w:left="0"/>
              <w:rPr>
                <w:rFonts w:ascii="Arial" w:hAnsi="Arial" w:cs="Arial"/>
              </w:rPr>
            </w:pPr>
            <w:sdt>
              <w:sdtPr>
                <w:rPr>
                  <w:rFonts w:ascii="Arial" w:hAnsi="Arial" w:cs="Arial"/>
                </w:rPr>
                <w:id w:val="1154331664"/>
                <w:text/>
              </w:sdtPr>
              <w:sdtEndPr/>
              <w:sdtContent>
                <w:r w:rsidR="00FF7984">
                  <w:rPr>
                    <w:rFonts w:ascii="Arial" w:hAnsi="Arial" w:cs="Arial"/>
                  </w:rPr>
                  <w:t xml:space="preserve">Internal </w:t>
                </w:r>
                <w:r w:rsidR="002707F8">
                  <w:rPr>
                    <w:rFonts w:ascii="Arial" w:hAnsi="Arial" w:cs="Arial"/>
                  </w:rPr>
                  <w:t xml:space="preserve">IT have responsibility </w:t>
                </w:r>
                <w:r w:rsidR="007B6A13">
                  <w:rPr>
                    <w:rFonts w:ascii="Arial" w:hAnsi="Arial" w:cs="Arial"/>
                  </w:rPr>
                  <w:t xml:space="preserve">for ESR </w:t>
                </w:r>
                <w:r w:rsidR="00FF7984">
                  <w:rPr>
                    <w:rFonts w:ascii="Arial" w:hAnsi="Arial" w:cs="Arial"/>
                  </w:rPr>
                  <w:t xml:space="preserve">&amp; Sharepoint Systems </w:t>
                </w:r>
                <w:r w:rsidR="002707F8">
                  <w:rPr>
                    <w:rFonts w:ascii="Arial" w:hAnsi="Arial" w:cs="Arial"/>
                  </w:rPr>
                  <w:t>in this process</w:t>
                </w:r>
              </w:sdtContent>
            </w:sdt>
          </w:p>
        </w:tc>
      </w:tr>
      <w:tr w:rsidR="00A16E87" w:rsidRPr="006610F3" w14:paraId="620CE4B8" w14:textId="77777777" w:rsidTr="00E238FC">
        <w:trPr>
          <w:cantSplit/>
        </w:trPr>
        <w:tc>
          <w:tcPr>
            <w:tcW w:w="10172" w:type="dxa"/>
            <w:gridSpan w:val="3"/>
            <w:shd w:val="clear" w:color="auto" w:fill="92CDDC" w:themeFill="accent5" w:themeFillTint="99"/>
          </w:tcPr>
          <w:p w14:paraId="01B6EF74" w14:textId="77777777" w:rsidR="00A16E87" w:rsidRPr="006610F3" w:rsidRDefault="00A16E87" w:rsidP="00F2041A">
            <w:pPr>
              <w:tabs>
                <w:tab w:val="left" w:pos="2617"/>
              </w:tabs>
              <w:spacing w:after="0"/>
              <w:ind w:left="11"/>
              <w:rPr>
                <w:rFonts w:ascii="Arial" w:hAnsi="Arial" w:cs="Arial"/>
              </w:rPr>
            </w:pPr>
            <w:r w:rsidRPr="006610F3">
              <w:rPr>
                <w:rFonts w:ascii="Arial" w:hAnsi="Arial" w:cs="Arial"/>
                <w:b/>
              </w:rPr>
              <w:t>Privacy and Electronic Communications Regulations</w:t>
            </w:r>
          </w:p>
        </w:tc>
      </w:tr>
      <w:tr w:rsidR="00A16E87" w:rsidRPr="006610F3" w14:paraId="5A2F90B5" w14:textId="77777777" w:rsidTr="006D5690">
        <w:trPr>
          <w:cantSplit/>
          <w:trHeight w:val="3472"/>
        </w:trPr>
        <w:tc>
          <w:tcPr>
            <w:tcW w:w="556" w:type="dxa"/>
            <w:shd w:val="clear" w:color="auto" w:fill="DBE5F1"/>
          </w:tcPr>
          <w:p w14:paraId="23AF4DCD" w14:textId="77777777" w:rsidR="00A16E87" w:rsidRPr="006610F3" w:rsidRDefault="00A16E87" w:rsidP="00F2041A">
            <w:pPr>
              <w:numPr>
                <w:ilvl w:val="0"/>
                <w:numId w:val="4"/>
              </w:numPr>
              <w:spacing w:after="0"/>
              <w:ind w:left="426" w:hanging="426"/>
              <w:rPr>
                <w:rFonts w:ascii="Arial" w:hAnsi="Arial" w:cs="Arial"/>
                <w:b/>
              </w:rPr>
            </w:pPr>
          </w:p>
        </w:tc>
        <w:tc>
          <w:tcPr>
            <w:tcW w:w="3255" w:type="dxa"/>
            <w:shd w:val="clear" w:color="auto" w:fill="DBE5F1"/>
          </w:tcPr>
          <w:p w14:paraId="17486B9F" w14:textId="77777777" w:rsidR="00A16E87" w:rsidRDefault="00A16E87" w:rsidP="00F2041A">
            <w:pPr>
              <w:spacing w:after="0"/>
              <w:ind w:left="11"/>
              <w:rPr>
                <w:rFonts w:ascii="Arial" w:hAnsi="Arial" w:cs="Arial"/>
                <w:b/>
              </w:rPr>
            </w:pPr>
            <w:r w:rsidRPr="006610F3">
              <w:rPr>
                <w:rFonts w:ascii="Arial" w:hAnsi="Arial" w:cs="Arial"/>
                <w:b/>
              </w:rPr>
              <w:t>Will the project involve the sending of unsolicited marketing messages electronically such as telephone, fax, email and text?</w:t>
            </w:r>
          </w:p>
          <w:p w14:paraId="50556470" w14:textId="77777777" w:rsidR="000C7082" w:rsidRPr="006610F3" w:rsidRDefault="000C7082" w:rsidP="00F2041A">
            <w:pPr>
              <w:spacing w:after="0"/>
              <w:ind w:left="11"/>
              <w:rPr>
                <w:rFonts w:ascii="Arial" w:hAnsi="Arial" w:cs="Arial"/>
                <w:b/>
              </w:rPr>
            </w:pPr>
          </w:p>
          <w:p w14:paraId="76FB06EF" w14:textId="77777777" w:rsidR="00A16E87" w:rsidRPr="006610F3" w:rsidRDefault="00C041C6" w:rsidP="00F2041A">
            <w:pPr>
              <w:spacing w:after="0"/>
              <w:ind w:left="11"/>
              <w:rPr>
                <w:rFonts w:ascii="Arial" w:hAnsi="Arial" w:cs="Arial"/>
              </w:rPr>
            </w:pPr>
            <w:hyperlink w:anchor="PECR" w:history="1">
              <w:r w:rsidR="00A16E87" w:rsidRPr="006610F3">
                <w:rPr>
                  <w:rStyle w:val="Hyperlink"/>
                  <w:rFonts w:ascii="Arial" w:hAnsi="Arial" w:cs="Arial"/>
                  <w:sz w:val="20"/>
                </w:rPr>
                <w:t xml:space="preserve">Please note that seeking to influence an individual is considered </w:t>
              </w:r>
              <w:r w:rsidR="001C478D" w:rsidRPr="006610F3">
                <w:rPr>
                  <w:rStyle w:val="Hyperlink"/>
                  <w:rFonts w:ascii="Arial" w:hAnsi="Arial" w:cs="Arial"/>
                  <w:sz w:val="20"/>
                </w:rPr>
                <w:t xml:space="preserve">to be </w:t>
              </w:r>
              <w:r w:rsidR="00A16E87" w:rsidRPr="006610F3">
                <w:rPr>
                  <w:rStyle w:val="Hyperlink"/>
                  <w:rFonts w:ascii="Arial" w:hAnsi="Arial" w:cs="Arial"/>
                  <w:sz w:val="20"/>
                </w:rPr>
                <w:t>marketing.</w:t>
              </w:r>
            </w:hyperlink>
          </w:p>
        </w:tc>
        <w:tc>
          <w:tcPr>
            <w:tcW w:w="6361" w:type="dxa"/>
          </w:tcPr>
          <w:p w14:paraId="1745EE65" w14:textId="77777777" w:rsidR="00A16E87" w:rsidRPr="006610F3" w:rsidRDefault="00C041C6" w:rsidP="00F2041A">
            <w:pPr>
              <w:tabs>
                <w:tab w:val="left" w:pos="2617"/>
              </w:tabs>
              <w:spacing w:after="0"/>
              <w:ind w:left="0"/>
              <w:rPr>
                <w:rFonts w:ascii="Arial" w:hAnsi="Arial" w:cs="Arial"/>
              </w:rPr>
            </w:pPr>
            <w:sdt>
              <w:sdtPr>
                <w:rPr>
                  <w:rFonts w:ascii="Arial" w:hAnsi="Arial" w:cs="Arial"/>
                </w:rPr>
                <w:id w:val="-319433978"/>
                <w14:checkbox>
                  <w14:checked w14:val="0"/>
                  <w14:checkedState w14:val="2612" w14:font="MS Gothic"/>
                  <w14:uncheckedState w14:val="2610" w14:font="MS Gothic"/>
                </w14:checkbox>
              </w:sdtPr>
              <w:sdtEndPr/>
              <w:sdtContent>
                <w:r w:rsidR="00171F21" w:rsidRPr="006610F3">
                  <w:rPr>
                    <w:rFonts w:ascii="MS Gothic" w:eastAsia="MS Gothic" w:hAnsi="MS Gothic" w:cs="MS Gothic" w:hint="eastAsia"/>
                  </w:rPr>
                  <w:t>☐</w:t>
                </w:r>
              </w:sdtContent>
            </w:sdt>
            <w:r w:rsidR="00171F21" w:rsidRPr="006610F3">
              <w:rPr>
                <w:rFonts w:ascii="Arial" w:hAnsi="Arial" w:cs="Arial"/>
              </w:rPr>
              <w:t xml:space="preserve"> Yes</w:t>
            </w:r>
            <w:r w:rsidR="00171F21" w:rsidRPr="006610F3">
              <w:rPr>
                <w:rFonts w:ascii="Arial" w:hAnsi="Arial" w:cs="Arial"/>
              </w:rPr>
              <w:tab/>
            </w:r>
            <w:sdt>
              <w:sdtPr>
                <w:rPr>
                  <w:rFonts w:ascii="Arial" w:hAnsi="Arial" w:cs="Arial"/>
                </w:rPr>
                <w:id w:val="638690533"/>
                <w14:checkbox>
                  <w14:checked w14:val="1"/>
                  <w14:checkedState w14:val="2612" w14:font="MS Gothic"/>
                  <w14:uncheckedState w14:val="2610" w14:font="MS Gothic"/>
                </w14:checkbox>
              </w:sdtPr>
              <w:sdtEndPr/>
              <w:sdtContent>
                <w:r w:rsidR="002707F8">
                  <w:rPr>
                    <w:rFonts w:ascii="MS Gothic" w:eastAsia="MS Gothic" w:hAnsi="MS Gothic" w:cs="Arial" w:hint="eastAsia"/>
                  </w:rPr>
                  <w:t>☒</w:t>
                </w:r>
              </w:sdtContent>
            </w:sdt>
            <w:r w:rsidR="00171F21" w:rsidRPr="006610F3">
              <w:rPr>
                <w:rFonts w:ascii="Arial" w:hAnsi="Arial" w:cs="Arial"/>
              </w:rPr>
              <w:t xml:space="preserve"> </w:t>
            </w:r>
            <w:r w:rsidR="00A16E87" w:rsidRPr="006610F3">
              <w:rPr>
                <w:rFonts w:ascii="Arial" w:hAnsi="Arial" w:cs="Arial"/>
              </w:rPr>
              <w:t>No</w:t>
            </w:r>
          </w:p>
          <w:p w14:paraId="70D75DFF" w14:textId="77777777" w:rsidR="001B0899" w:rsidRPr="006610F3" w:rsidRDefault="001B0899" w:rsidP="00F2041A">
            <w:pPr>
              <w:tabs>
                <w:tab w:val="left" w:pos="2617"/>
              </w:tabs>
              <w:spacing w:after="0"/>
              <w:ind w:left="0"/>
              <w:rPr>
                <w:rFonts w:ascii="Arial" w:hAnsi="Arial" w:cs="Arial"/>
              </w:rPr>
            </w:pPr>
          </w:p>
          <w:p w14:paraId="113E0084" w14:textId="77777777" w:rsidR="00A16E87" w:rsidRPr="006610F3" w:rsidRDefault="00A16E87" w:rsidP="00F2041A">
            <w:pPr>
              <w:tabs>
                <w:tab w:val="left" w:pos="2617"/>
              </w:tabs>
              <w:spacing w:after="0"/>
              <w:ind w:left="0"/>
              <w:rPr>
                <w:rFonts w:ascii="Arial" w:hAnsi="Arial" w:cs="Arial"/>
              </w:rPr>
            </w:pPr>
            <w:r w:rsidRPr="006610F3">
              <w:rPr>
                <w:rFonts w:ascii="Arial" w:hAnsi="Arial" w:cs="Arial"/>
              </w:rPr>
              <w:t xml:space="preserve">If </w:t>
            </w:r>
            <w:r w:rsidR="00F2041A" w:rsidRPr="006610F3">
              <w:rPr>
                <w:rFonts w:ascii="Arial" w:hAnsi="Arial" w:cs="Arial"/>
              </w:rPr>
              <w:t>yes, w</w:t>
            </w:r>
            <w:r w:rsidRPr="006610F3">
              <w:rPr>
                <w:rFonts w:ascii="Arial" w:hAnsi="Arial" w:cs="Arial"/>
              </w:rPr>
              <w:t>hat communications will be sent?</w:t>
            </w:r>
          </w:p>
          <w:sdt>
            <w:sdtPr>
              <w:rPr>
                <w:rFonts w:ascii="Arial" w:hAnsi="Arial" w:cs="Arial"/>
              </w:rPr>
              <w:id w:val="-128700730"/>
              <w:showingPlcHdr/>
              <w:text/>
            </w:sdtPr>
            <w:sdtEndPr/>
            <w:sdtContent>
              <w:p w14:paraId="12A68B9E" w14:textId="77777777" w:rsidR="00A16E87" w:rsidRPr="006610F3" w:rsidRDefault="00171F21" w:rsidP="00F2041A">
                <w:pPr>
                  <w:tabs>
                    <w:tab w:val="left" w:pos="2617"/>
                  </w:tabs>
                  <w:spacing w:after="0"/>
                  <w:ind w:left="0"/>
                  <w:rPr>
                    <w:rFonts w:ascii="Arial" w:hAnsi="Arial" w:cs="Arial"/>
                  </w:rPr>
                </w:pPr>
                <w:r w:rsidRPr="006610F3">
                  <w:rPr>
                    <w:rStyle w:val="PlaceholderText"/>
                    <w:rFonts w:ascii="Arial" w:hAnsi="Arial" w:cs="Arial"/>
                  </w:rPr>
                  <w:t>Click here to enter text.</w:t>
                </w:r>
              </w:p>
            </w:sdtContent>
          </w:sdt>
          <w:p w14:paraId="1A46E0B3" w14:textId="77777777" w:rsidR="00F13BD1" w:rsidRPr="006610F3" w:rsidRDefault="00F13BD1" w:rsidP="00F2041A">
            <w:pPr>
              <w:tabs>
                <w:tab w:val="left" w:pos="2617"/>
              </w:tabs>
              <w:spacing w:after="0"/>
              <w:ind w:left="0"/>
              <w:rPr>
                <w:rFonts w:ascii="Arial" w:hAnsi="Arial" w:cs="Arial"/>
              </w:rPr>
            </w:pPr>
          </w:p>
          <w:p w14:paraId="2C2704A0" w14:textId="77777777" w:rsidR="00171F21" w:rsidRPr="006610F3" w:rsidRDefault="00A16E87" w:rsidP="00F2041A">
            <w:pPr>
              <w:tabs>
                <w:tab w:val="left" w:pos="2617"/>
              </w:tabs>
              <w:spacing w:after="0"/>
              <w:ind w:left="0"/>
              <w:rPr>
                <w:rFonts w:ascii="Arial" w:hAnsi="Arial" w:cs="Arial"/>
              </w:rPr>
            </w:pPr>
            <w:r w:rsidRPr="006610F3">
              <w:rPr>
                <w:rFonts w:ascii="Arial" w:hAnsi="Arial" w:cs="Arial"/>
              </w:rPr>
              <w:t xml:space="preserve">Will </w:t>
            </w:r>
            <w:r w:rsidR="00171F21" w:rsidRPr="006610F3">
              <w:rPr>
                <w:rFonts w:ascii="Arial" w:hAnsi="Arial" w:cs="Arial"/>
              </w:rPr>
              <w:t>consent be sought prior to this?</w:t>
            </w:r>
          </w:p>
          <w:p w14:paraId="6FE9408B" w14:textId="77777777" w:rsidR="00A16E87" w:rsidRPr="006610F3" w:rsidRDefault="00C041C6" w:rsidP="00171F21">
            <w:pPr>
              <w:tabs>
                <w:tab w:val="left" w:pos="2617"/>
              </w:tabs>
              <w:spacing w:after="0"/>
              <w:ind w:left="0"/>
              <w:rPr>
                <w:rFonts w:ascii="Arial" w:hAnsi="Arial" w:cs="Arial"/>
              </w:rPr>
            </w:pPr>
            <w:sdt>
              <w:sdtPr>
                <w:rPr>
                  <w:rFonts w:ascii="Arial" w:hAnsi="Arial" w:cs="Arial"/>
                </w:rPr>
                <w:id w:val="943424077"/>
                <w14:checkbox>
                  <w14:checked w14:val="0"/>
                  <w14:checkedState w14:val="2612" w14:font="MS Gothic"/>
                  <w14:uncheckedState w14:val="2610" w14:font="MS Gothic"/>
                </w14:checkbox>
              </w:sdtPr>
              <w:sdtEndPr/>
              <w:sdtContent>
                <w:r w:rsidR="00171F21" w:rsidRPr="006610F3">
                  <w:rPr>
                    <w:rFonts w:ascii="MS Gothic" w:eastAsia="MS Gothic" w:hAnsi="MS Gothic" w:cs="MS Gothic" w:hint="eastAsia"/>
                  </w:rPr>
                  <w:t>☐</w:t>
                </w:r>
              </w:sdtContent>
            </w:sdt>
            <w:r w:rsidR="00171F21" w:rsidRPr="006610F3">
              <w:rPr>
                <w:rFonts w:ascii="Arial" w:hAnsi="Arial" w:cs="Arial"/>
              </w:rPr>
              <w:t xml:space="preserve"> </w:t>
            </w:r>
            <w:r w:rsidR="00A16E87" w:rsidRPr="006610F3">
              <w:rPr>
                <w:rFonts w:ascii="Arial" w:hAnsi="Arial" w:cs="Arial"/>
              </w:rPr>
              <w:t>Yes</w:t>
            </w:r>
            <w:r w:rsidR="00A16E87" w:rsidRPr="006610F3">
              <w:rPr>
                <w:rFonts w:ascii="Arial" w:hAnsi="Arial" w:cs="Arial"/>
              </w:rPr>
              <w:tab/>
            </w:r>
            <w:sdt>
              <w:sdtPr>
                <w:rPr>
                  <w:rFonts w:ascii="Arial" w:hAnsi="Arial" w:cs="Arial"/>
                </w:rPr>
                <w:id w:val="-1718508790"/>
                <w14:checkbox>
                  <w14:checked w14:val="0"/>
                  <w14:checkedState w14:val="2612" w14:font="MS Gothic"/>
                  <w14:uncheckedState w14:val="2610" w14:font="MS Gothic"/>
                </w14:checkbox>
              </w:sdtPr>
              <w:sdtEndPr/>
              <w:sdtContent>
                <w:r w:rsidR="00171F21" w:rsidRPr="006610F3">
                  <w:rPr>
                    <w:rFonts w:ascii="MS Gothic" w:eastAsia="MS Gothic" w:hAnsi="MS Gothic" w:cs="MS Gothic" w:hint="eastAsia"/>
                  </w:rPr>
                  <w:t>☐</w:t>
                </w:r>
              </w:sdtContent>
            </w:sdt>
            <w:r w:rsidR="00171F21" w:rsidRPr="006610F3">
              <w:rPr>
                <w:rFonts w:ascii="Arial" w:hAnsi="Arial" w:cs="Arial"/>
              </w:rPr>
              <w:t xml:space="preserve"> </w:t>
            </w:r>
            <w:r w:rsidR="00A16E87" w:rsidRPr="006610F3">
              <w:rPr>
                <w:rFonts w:ascii="Arial" w:hAnsi="Arial" w:cs="Arial"/>
              </w:rPr>
              <w:t>No</w:t>
            </w:r>
          </w:p>
          <w:p w14:paraId="625E0D34" w14:textId="77777777" w:rsidR="001B0899" w:rsidRPr="006610F3" w:rsidRDefault="001B0899" w:rsidP="00171F21">
            <w:pPr>
              <w:tabs>
                <w:tab w:val="left" w:pos="2617"/>
              </w:tabs>
              <w:spacing w:after="0"/>
              <w:ind w:left="0"/>
              <w:rPr>
                <w:rFonts w:ascii="Arial" w:hAnsi="Arial" w:cs="Arial"/>
              </w:rPr>
            </w:pPr>
          </w:p>
          <w:p w14:paraId="4D2D75B5" w14:textId="77777777" w:rsidR="00F13BD1" w:rsidRPr="006610F3" w:rsidRDefault="00F13BD1" w:rsidP="00171F21">
            <w:pPr>
              <w:tabs>
                <w:tab w:val="left" w:pos="2617"/>
              </w:tabs>
              <w:spacing w:after="0"/>
              <w:ind w:left="0"/>
              <w:rPr>
                <w:rFonts w:ascii="Arial" w:hAnsi="Arial" w:cs="Arial"/>
              </w:rPr>
            </w:pPr>
            <w:r w:rsidRPr="006610F3">
              <w:rPr>
                <w:rFonts w:ascii="Arial" w:hAnsi="Arial" w:cs="Arial"/>
              </w:rPr>
              <w:t>If no, please explain why consent is not being sought first:</w:t>
            </w:r>
          </w:p>
          <w:sdt>
            <w:sdtPr>
              <w:rPr>
                <w:rFonts w:ascii="Arial" w:hAnsi="Arial" w:cs="Arial"/>
              </w:rPr>
              <w:id w:val="1947351321"/>
              <w:showingPlcHdr/>
              <w:text/>
            </w:sdtPr>
            <w:sdtEndPr/>
            <w:sdtContent>
              <w:p w14:paraId="64097738" w14:textId="77777777" w:rsidR="00F13BD1" w:rsidRPr="006610F3" w:rsidRDefault="00F13BD1" w:rsidP="00171F21">
                <w:pPr>
                  <w:tabs>
                    <w:tab w:val="left" w:pos="2617"/>
                  </w:tabs>
                  <w:spacing w:after="0"/>
                  <w:ind w:left="0"/>
                  <w:rPr>
                    <w:rFonts w:ascii="Arial" w:hAnsi="Arial" w:cs="Arial"/>
                  </w:rPr>
                </w:pPr>
                <w:r w:rsidRPr="006610F3">
                  <w:rPr>
                    <w:rStyle w:val="PlaceholderText"/>
                    <w:rFonts w:ascii="Arial" w:hAnsi="Arial" w:cs="Arial"/>
                  </w:rPr>
                  <w:t>Click here to enter text.</w:t>
                </w:r>
              </w:p>
            </w:sdtContent>
          </w:sdt>
        </w:tc>
      </w:tr>
      <w:tr w:rsidR="00440F5D" w:rsidRPr="006610F3" w14:paraId="49014772" w14:textId="77777777" w:rsidTr="00E238FC">
        <w:trPr>
          <w:cantSplit/>
        </w:trPr>
        <w:tc>
          <w:tcPr>
            <w:tcW w:w="10172" w:type="dxa"/>
            <w:gridSpan w:val="3"/>
            <w:shd w:val="clear" w:color="auto" w:fill="92CDDC" w:themeFill="accent5" w:themeFillTint="99"/>
          </w:tcPr>
          <w:p w14:paraId="6DCF6923" w14:textId="77777777" w:rsidR="00440F5D" w:rsidRPr="006610F3" w:rsidRDefault="00440F5D" w:rsidP="00F2041A">
            <w:pPr>
              <w:spacing w:after="0"/>
              <w:ind w:left="11"/>
              <w:rPr>
                <w:rFonts w:ascii="Arial" w:hAnsi="Arial" w:cs="Arial"/>
              </w:rPr>
            </w:pPr>
            <w:r w:rsidRPr="006610F3">
              <w:rPr>
                <w:rFonts w:ascii="Arial" w:hAnsi="Arial" w:cs="Arial"/>
                <w:b/>
              </w:rPr>
              <w:t>Records Management</w:t>
            </w:r>
          </w:p>
        </w:tc>
      </w:tr>
      <w:tr w:rsidR="00C912F2" w:rsidRPr="006610F3" w14:paraId="30D4C27C" w14:textId="77777777" w:rsidTr="00331173">
        <w:trPr>
          <w:cantSplit/>
          <w:trHeight w:val="1585"/>
        </w:trPr>
        <w:tc>
          <w:tcPr>
            <w:tcW w:w="556" w:type="dxa"/>
            <w:shd w:val="clear" w:color="auto" w:fill="DBE5F1"/>
          </w:tcPr>
          <w:p w14:paraId="511EB143" w14:textId="77777777" w:rsidR="00C912F2" w:rsidRPr="006610F3" w:rsidRDefault="00C912F2" w:rsidP="00F2041A">
            <w:pPr>
              <w:numPr>
                <w:ilvl w:val="0"/>
                <w:numId w:val="4"/>
              </w:numPr>
              <w:spacing w:after="0"/>
              <w:ind w:left="426" w:hanging="426"/>
              <w:rPr>
                <w:rFonts w:ascii="Arial" w:hAnsi="Arial" w:cs="Arial"/>
                <w:b/>
              </w:rPr>
            </w:pPr>
          </w:p>
        </w:tc>
        <w:tc>
          <w:tcPr>
            <w:tcW w:w="3255" w:type="dxa"/>
            <w:shd w:val="clear" w:color="auto" w:fill="DBE5F1"/>
          </w:tcPr>
          <w:p w14:paraId="218330CE" w14:textId="77777777" w:rsidR="00C912F2" w:rsidRPr="006610F3" w:rsidRDefault="00C912F2" w:rsidP="00C912F2">
            <w:pPr>
              <w:spacing w:after="0"/>
              <w:ind w:left="11"/>
              <w:rPr>
                <w:rFonts w:ascii="Arial" w:hAnsi="Arial" w:cs="Arial"/>
                <w:b/>
              </w:rPr>
            </w:pPr>
            <w:r w:rsidRPr="006610F3">
              <w:rPr>
                <w:rFonts w:ascii="Arial" w:hAnsi="Arial" w:cs="Arial"/>
                <w:b/>
              </w:rPr>
              <w:t>What steps will be taken to ensure that relevant data records are accurate, complete and up to date?</w:t>
            </w:r>
          </w:p>
          <w:p w14:paraId="40F42408" w14:textId="77777777" w:rsidR="00C912F2" w:rsidRPr="006610F3" w:rsidRDefault="00C912F2" w:rsidP="00C912F2">
            <w:pPr>
              <w:spacing w:after="0"/>
              <w:ind w:left="11"/>
              <w:rPr>
                <w:rFonts w:ascii="Arial" w:hAnsi="Arial" w:cs="Arial"/>
                <w:b/>
              </w:rPr>
            </w:pPr>
          </w:p>
        </w:tc>
        <w:tc>
          <w:tcPr>
            <w:tcW w:w="6361" w:type="dxa"/>
          </w:tcPr>
          <w:p w14:paraId="1C95907D" w14:textId="0294FEEC" w:rsidR="00C912F2" w:rsidRPr="006610F3" w:rsidRDefault="00C041C6" w:rsidP="00C912F2">
            <w:pPr>
              <w:tabs>
                <w:tab w:val="right" w:pos="6145"/>
              </w:tabs>
              <w:spacing w:after="0"/>
              <w:ind w:left="0"/>
              <w:rPr>
                <w:rFonts w:ascii="Arial" w:hAnsi="Arial" w:cs="Arial"/>
              </w:rPr>
            </w:pPr>
            <w:sdt>
              <w:sdtPr>
                <w:id w:val="-2080904460"/>
                <w:text/>
              </w:sdtPr>
              <w:sdtEndPr/>
              <w:sdtContent>
                <w:r w:rsidR="007B6A13" w:rsidRPr="001E7F61">
                  <w:t>Data will be downloaded directly from NIVS</w:t>
                </w:r>
                <w:r w:rsidR="00FF7984">
                  <w:t xml:space="preserve"> to cross check with our internal systems</w:t>
                </w:r>
                <w:r w:rsidR="007B6A13">
                  <w:t>.</w:t>
                </w:r>
              </w:sdtContent>
            </w:sdt>
            <w:r w:rsidR="007B6A13" w:rsidRPr="006610F3">
              <w:rPr>
                <w:rFonts w:ascii="Arial" w:hAnsi="Arial" w:cs="Arial"/>
              </w:rPr>
              <w:t xml:space="preserve"> </w:t>
            </w:r>
            <w:r w:rsidR="00FF7984">
              <w:rPr>
                <w:rFonts w:ascii="Arial" w:hAnsi="Arial" w:cs="Arial"/>
              </w:rPr>
              <w:t>Any errors will be amended by the P&amp;I technical team only.</w:t>
            </w:r>
          </w:p>
        </w:tc>
      </w:tr>
      <w:tr w:rsidR="00440F5D" w:rsidRPr="006610F3" w14:paraId="68600693" w14:textId="77777777" w:rsidTr="00331173">
        <w:trPr>
          <w:cantSplit/>
          <w:trHeight w:val="2630"/>
        </w:trPr>
        <w:tc>
          <w:tcPr>
            <w:tcW w:w="556" w:type="dxa"/>
            <w:shd w:val="clear" w:color="auto" w:fill="DBE5F1"/>
          </w:tcPr>
          <w:p w14:paraId="6D35D5ED" w14:textId="77777777" w:rsidR="00440F5D" w:rsidRPr="006610F3" w:rsidRDefault="00440F5D" w:rsidP="00F2041A">
            <w:pPr>
              <w:numPr>
                <w:ilvl w:val="0"/>
                <w:numId w:val="4"/>
              </w:numPr>
              <w:spacing w:after="0"/>
              <w:ind w:left="426" w:hanging="426"/>
              <w:rPr>
                <w:rFonts w:ascii="Arial" w:hAnsi="Arial" w:cs="Arial"/>
                <w:b/>
              </w:rPr>
            </w:pPr>
          </w:p>
        </w:tc>
        <w:tc>
          <w:tcPr>
            <w:tcW w:w="3255" w:type="dxa"/>
            <w:shd w:val="clear" w:color="auto" w:fill="DBE5F1"/>
          </w:tcPr>
          <w:p w14:paraId="455CDEDB" w14:textId="77777777" w:rsidR="00440F5D" w:rsidRDefault="00440F5D" w:rsidP="00F2041A">
            <w:pPr>
              <w:spacing w:after="0"/>
              <w:ind w:left="11"/>
              <w:rPr>
                <w:rFonts w:ascii="Arial" w:hAnsi="Arial" w:cs="Arial"/>
                <w:b/>
              </w:rPr>
            </w:pPr>
            <w:r w:rsidRPr="006610F3">
              <w:rPr>
                <w:rFonts w:ascii="Arial" w:hAnsi="Arial" w:cs="Arial"/>
                <w:b/>
              </w:rPr>
              <w:t>What are the</w:t>
            </w:r>
            <w:r w:rsidR="00F13BD1" w:rsidRPr="006610F3">
              <w:rPr>
                <w:rFonts w:ascii="Arial" w:hAnsi="Arial" w:cs="Arial"/>
                <w:b/>
              </w:rPr>
              <w:t xml:space="preserve"> specific</w:t>
            </w:r>
            <w:r w:rsidRPr="006610F3">
              <w:rPr>
                <w:rFonts w:ascii="Arial" w:hAnsi="Arial" w:cs="Arial"/>
                <w:b/>
              </w:rPr>
              <w:t xml:space="preserve"> retention periods for this data? </w:t>
            </w:r>
          </w:p>
          <w:p w14:paraId="16DE57D8" w14:textId="77777777" w:rsidR="000C7082" w:rsidRPr="006610F3" w:rsidRDefault="000C7082" w:rsidP="00F2041A">
            <w:pPr>
              <w:spacing w:after="0"/>
              <w:ind w:left="11"/>
              <w:rPr>
                <w:rFonts w:ascii="Arial" w:hAnsi="Arial" w:cs="Arial"/>
                <w:b/>
              </w:rPr>
            </w:pPr>
          </w:p>
          <w:p w14:paraId="6ADCBC9A" w14:textId="77777777" w:rsidR="00440F5D" w:rsidRPr="006610F3" w:rsidRDefault="00440F5D" w:rsidP="00CA2F2F">
            <w:pPr>
              <w:spacing w:after="0"/>
              <w:ind w:left="11"/>
              <w:rPr>
                <w:rFonts w:ascii="Arial" w:hAnsi="Arial" w:cs="Arial"/>
                <w:color w:val="595959" w:themeColor="text1" w:themeTint="A6"/>
                <w:sz w:val="20"/>
              </w:rPr>
            </w:pPr>
            <w:r w:rsidRPr="006610F3">
              <w:rPr>
                <w:rFonts w:ascii="Arial" w:hAnsi="Arial" w:cs="Arial"/>
                <w:color w:val="595959" w:themeColor="text1" w:themeTint="A6"/>
                <w:sz w:val="20"/>
              </w:rPr>
              <w:t xml:space="preserve">Please refer to the </w:t>
            </w:r>
            <w:hyperlink r:id="rId13" w:history="1">
              <w:r w:rsidR="00025F61" w:rsidRPr="006610F3">
                <w:rPr>
                  <w:rStyle w:val="Hyperlink"/>
                  <w:rFonts w:ascii="Arial" w:hAnsi="Arial" w:cs="Arial"/>
                  <w:sz w:val="20"/>
                  <w14:textFill>
                    <w14:solidFill>
                      <w14:srgbClr w14:val="0000FF">
                        <w14:lumMod w14:val="65000"/>
                        <w14:lumOff w14:val="35000"/>
                      </w14:srgbClr>
                    </w14:solidFill>
                  </w14:textFill>
                </w:rPr>
                <w:t>Records Management Code of Practice for Health and Social Care 2016</w:t>
              </w:r>
            </w:hyperlink>
            <w:r w:rsidR="00025F61" w:rsidRPr="006610F3">
              <w:rPr>
                <w:rStyle w:val="Hyperlink"/>
                <w:rFonts w:ascii="Arial" w:hAnsi="Arial" w:cs="Arial"/>
                <w:color w:val="595959" w:themeColor="text1" w:themeTint="A6"/>
                <w:sz w:val="20"/>
                <w:u w:val="none"/>
              </w:rPr>
              <w:t xml:space="preserve"> </w:t>
            </w:r>
            <w:r w:rsidR="00F13BD1" w:rsidRPr="006610F3">
              <w:rPr>
                <w:rStyle w:val="Hyperlink"/>
                <w:rFonts w:ascii="Arial" w:hAnsi="Arial" w:cs="Arial"/>
                <w:color w:val="595959" w:themeColor="text1" w:themeTint="A6"/>
                <w:sz w:val="20"/>
                <w:u w:val="none"/>
              </w:rPr>
              <w:t>an</w:t>
            </w:r>
            <w:r w:rsidR="006D5690" w:rsidRPr="006610F3">
              <w:rPr>
                <w:rStyle w:val="Hyperlink"/>
                <w:rFonts w:ascii="Arial" w:hAnsi="Arial" w:cs="Arial"/>
                <w:color w:val="595959" w:themeColor="text1" w:themeTint="A6"/>
                <w:sz w:val="20"/>
                <w:u w:val="none"/>
              </w:rPr>
              <w:t xml:space="preserve">d list the retention period for </w:t>
            </w:r>
            <w:r w:rsidR="00F13BD1" w:rsidRPr="006610F3">
              <w:rPr>
                <w:rStyle w:val="Hyperlink"/>
                <w:rFonts w:ascii="Arial" w:hAnsi="Arial" w:cs="Arial"/>
                <w:color w:val="595959" w:themeColor="text1" w:themeTint="A6"/>
                <w:sz w:val="20"/>
                <w:u w:val="none"/>
              </w:rPr>
              <w:t>datasets</w:t>
            </w:r>
            <w:r w:rsidR="006D5690" w:rsidRPr="006610F3">
              <w:rPr>
                <w:rFonts w:ascii="Arial" w:hAnsi="Arial" w:cs="Arial"/>
                <w:color w:val="595959" w:themeColor="text1" w:themeTint="A6"/>
                <w:sz w:val="20"/>
              </w:rPr>
              <w:t xml:space="preserve"> relevant to this project.</w:t>
            </w:r>
          </w:p>
          <w:p w14:paraId="313C568F" w14:textId="77777777" w:rsidR="006D5690" w:rsidRPr="006610F3" w:rsidRDefault="006D5690" w:rsidP="00CA2F2F">
            <w:pPr>
              <w:spacing w:after="0"/>
              <w:ind w:left="11"/>
              <w:rPr>
                <w:rFonts w:ascii="Arial" w:hAnsi="Arial" w:cs="Arial"/>
                <w:b/>
              </w:rPr>
            </w:pPr>
          </w:p>
        </w:tc>
        <w:sdt>
          <w:sdtPr>
            <w:id w:val="395703118"/>
            <w:text/>
          </w:sdtPr>
          <w:sdtEndPr/>
          <w:sdtContent>
            <w:tc>
              <w:tcPr>
                <w:tcW w:w="6361" w:type="dxa"/>
              </w:tcPr>
              <w:p w14:paraId="72D1741A" w14:textId="3D681E07" w:rsidR="00440F5D" w:rsidRPr="006610F3" w:rsidRDefault="007B6A13" w:rsidP="007B6A13">
                <w:pPr>
                  <w:spacing w:after="0"/>
                  <w:ind w:left="0"/>
                  <w:rPr>
                    <w:rFonts w:ascii="Arial" w:hAnsi="Arial" w:cs="Arial"/>
                  </w:rPr>
                </w:pPr>
                <w:r>
                  <w:t>D</w:t>
                </w:r>
                <w:r w:rsidRPr="007B6A13">
                  <w:t xml:space="preserve">ata will remain on </w:t>
                </w:r>
                <w:proofErr w:type="spellStart"/>
                <w:r w:rsidR="00B76861">
                  <w:t>sharepoint</w:t>
                </w:r>
                <w:proofErr w:type="spellEnd"/>
                <w:r w:rsidR="00B76861">
                  <w:t xml:space="preserve"> </w:t>
                </w:r>
                <w:r w:rsidRPr="007B6A13">
                  <w:t xml:space="preserve"> until the system is </w:t>
                </w:r>
                <w:proofErr w:type="spellStart"/>
                <w:r w:rsidRPr="007B6A13">
                  <w:t>decommisioned</w:t>
                </w:r>
                <w:proofErr w:type="spellEnd"/>
                <w:r w:rsidRPr="007B6A13">
                  <w:t xml:space="preserve"> (likely 12 month period). Once transferred from </w:t>
                </w:r>
                <w:r w:rsidR="00B76861">
                  <w:t>Sharepoint</w:t>
                </w:r>
                <w:r w:rsidRPr="007B6A13">
                  <w:t xml:space="preserve">, data will remain on the ESR record as per the </w:t>
                </w:r>
                <w:r>
                  <w:t xml:space="preserve">Records Management Code of Practice </w:t>
                </w:r>
                <w:r w:rsidRPr="007B6A13">
                  <w:t>retention schedule for employee records.</w:t>
                </w:r>
              </w:p>
            </w:tc>
          </w:sdtContent>
        </w:sdt>
      </w:tr>
      <w:tr w:rsidR="00440F5D" w:rsidRPr="006610F3" w14:paraId="5804BA94" w14:textId="77777777" w:rsidTr="006D5690">
        <w:trPr>
          <w:cantSplit/>
          <w:trHeight w:val="1507"/>
        </w:trPr>
        <w:tc>
          <w:tcPr>
            <w:tcW w:w="556" w:type="dxa"/>
            <w:shd w:val="clear" w:color="auto" w:fill="DBE5F1"/>
          </w:tcPr>
          <w:p w14:paraId="46E91C6E" w14:textId="77777777" w:rsidR="00440F5D" w:rsidRPr="006610F3" w:rsidRDefault="00440F5D" w:rsidP="00F2041A">
            <w:pPr>
              <w:numPr>
                <w:ilvl w:val="0"/>
                <w:numId w:val="4"/>
              </w:numPr>
              <w:spacing w:after="0"/>
              <w:ind w:left="426" w:hanging="426"/>
              <w:rPr>
                <w:rFonts w:ascii="Arial" w:hAnsi="Arial" w:cs="Arial"/>
                <w:b/>
              </w:rPr>
            </w:pPr>
          </w:p>
        </w:tc>
        <w:tc>
          <w:tcPr>
            <w:tcW w:w="3255" w:type="dxa"/>
            <w:shd w:val="clear" w:color="auto" w:fill="DBE5F1"/>
          </w:tcPr>
          <w:p w14:paraId="77F4786E" w14:textId="77777777" w:rsidR="00440F5D" w:rsidRPr="006610F3" w:rsidRDefault="00F13BD1" w:rsidP="00F2041A">
            <w:pPr>
              <w:spacing w:after="0"/>
              <w:ind w:left="11"/>
              <w:rPr>
                <w:rFonts w:ascii="Arial" w:hAnsi="Arial" w:cs="Arial"/>
                <w:b/>
              </w:rPr>
            </w:pPr>
            <w:r w:rsidRPr="006610F3">
              <w:rPr>
                <w:rFonts w:ascii="Arial" w:hAnsi="Arial" w:cs="Arial"/>
                <w:b/>
              </w:rPr>
              <w:t>W</w:t>
            </w:r>
            <w:r w:rsidR="00440F5D" w:rsidRPr="006610F3">
              <w:rPr>
                <w:rFonts w:ascii="Arial" w:hAnsi="Arial" w:cs="Arial"/>
                <w:b/>
              </w:rPr>
              <w:t>ill the data be</w:t>
            </w:r>
            <w:r w:rsidRPr="006610F3">
              <w:rPr>
                <w:rFonts w:ascii="Arial" w:hAnsi="Arial" w:cs="Arial"/>
                <w:b/>
              </w:rPr>
              <w:t xml:space="preserve"> securely</w:t>
            </w:r>
            <w:r w:rsidR="00440F5D" w:rsidRPr="006610F3">
              <w:rPr>
                <w:rFonts w:ascii="Arial" w:hAnsi="Arial" w:cs="Arial"/>
                <w:b/>
              </w:rPr>
              <w:t xml:space="preserve"> destroyed when it is no longer required?</w:t>
            </w:r>
          </w:p>
        </w:tc>
        <w:tc>
          <w:tcPr>
            <w:tcW w:w="6361" w:type="dxa"/>
          </w:tcPr>
          <w:p w14:paraId="78BD174F" w14:textId="77777777" w:rsidR="00F13BD1" w:rsidRPr="006610F3" w:rsidRDefault="00C041C6" w:rsidP="00F13BD1">
            <w:pPr>
              <w:tabs>
                <w:tab w:val="left" w:pos="2617"/>
              </w:tabs>
              <w:spacing w:after="0"/>
              <w:ind w:left="0"/>
              <w:rPr>
                <w:rFonts w:ascii="Arial" w:hAnsi="Arial" w:cs="Arial"/>
              </w:rPr>
            </w:pPr>
            <w:sdt>
              <w:sdtPr>
                <w:rPr>
                  <w:rFonts w:ascii="Arial" w:hAnsi="Arial" w:cs="Arial"/>
                </w:rPr>
                <w:id w:val="1194346618"/>
                <w14:checkbox>
                  <w14:checked w14:val="1"/>
                  <w14:checkedState w14:val="2612" w14:font="MS Gothic"/>
                  <w14:uncheckedState w14:val="2610" w14:font="MS Gothic"/>
                </w14:checkbox>
              </w:sdtPr>
              <w:sdtEndPr/>
              <w:sdtContent>
                <w:r w:rsidR="002707F8">
                  <w:rPr>
                    <w:rFonts w:ascii="MS Gothic" w:eastAsia="MS Gothic" w:hAnsi="MS Gothic" w:cs="Arial" w:hint="eastAsia"/>
                  </w:rPr>
                  <w:t>☒</w:t>
                </w:r>
              </w:sdtContent>
            </w:sdt>
            <w:r w:rsidR="00F13BD1" w:rsidRPr="006610F3">
              <w:rPr>
                <w:rFonts w:ascii="Arial" w:hAnsi="Arial" w:cs="Arial"/>
              </w:rPr>
              <w:t xml:space="preserve"> Yes</w:t>
            </w:r>
            <w:r w:rsidR="00F13BD1" w:rsidRPr="006610F3">
              <w:rPr>
                <w:rFonts w:ascii="Arial" w:hAnsi="Arial" w:cs="Arial"/>
              </w:rPr>
              <w:tab/>
            </w:r>
            <w:sdt>
              <w:sdtPr>
                <w:rPr>
                  <w:rFonts w:ascii="Arial" w:hAnsi="Arial" w:cs="Arial"/>
                </w:rPr>
                <w:id w:val="-1218123820"/>
                <w14:checkbox>
                  <w14:checked w14:val="0"/>
                  <w14:checkedState w14:val="2612" w14:font="MS Gothic"/>
                  <w14:uncheckedState w14:val="2610" w14:font="MS Gothic"/>
                </w14:checkbox>
              </w:sdtPr>
              <w:sdtEndPr/>
              <w:sdtContent>
                <w:r w:rsidR="00F13BD1" w:rsidRPr="006610F3">
                  <w:rPr>
                    <w:rFonts w:ascii="MS Gothic" w:eastAsia="MS Gothic" w:hAnsi="MS Gothic" w:cs="MS Gothic" w:hint="eastAsia"/>
                  </w:rPr>
                  <w:t>☐</w:t>
                </w:r>
              </w:sdtContent>
            </w:sdt>
            <w:r w:rsidR="00F13BD1" w:rsidRPr="006610F3">
              <w:rPr>
                <w:rFonts w:ascii="Arial" w:hAnsi="Arial" w:cs="Arial"/>
              </w:rPr>
              <w:t xml:space="preserve"> No</w:t>
            </w:r>
          </w:p>
          <w:p w14:paraId="09341B94" w14:textId="77777777" w:rsidR="00F13BD1" w:rsidRPr="006610F3" w:rsidRDefault="00F13BD1" w:rsidP="00F13BD1">
            <w:pPr>
              <w:spacing w:after="0"/>
              <w:ind w:left="0"/>
              <w:rPr>
                <w:rFonts w:ascii="Arial" w:hAnsi="Arial" w:cs="Arial"/>
              </w:rPr>
            </w:pPr>
          </w:p>
          <w:p w14:paraId="2F12A335" w14:textId="77777777" w:rsidR="00440F5D" w:rsidRPr="006610F3" w:rsidRDefault="00F13BD1" w:rsidP="00933586">
            <w:pPr>
              <w:tabs>
                <w:tab w:val="right" w:pos="6145"/>
              </w:tabs>
              <w:spacing w:after="0"/>
              <w:ind w:left="0"/>
              <w:rPr>
                <w:rFonts w:ascii="Arial" w:hAnsi="Arial" w:cs="Arial"/>
              </w:rPr>
            </w:pPr>
            <w:r w:rsidRPr="006610F3">
              <w:rPr>
                <w:rFonts w:ascii="Arial" w:hAnsi="Arial" w:cs="Arial"/>
              </w:rPr>
              <w:t xml:space="preserve">If no, please detail:  </w:t>
            </w:r>
            <w:sdt>
              <w:sdtPr>
                <w:rPr>
                  <w:rFonts w:ascii="Arial" w:hAnsi="Arial" w:cs="Arial"/>
                </w:rPr>
                <w:id w:val="1984895051"/>
                <w:showingPlcHdr/>
                <w:text/>
              </w:sdtPr>
              <w:sdtEndPr/>
              <w:sdtContent>
                <w:r w:rsidR="00171F21" w:rsidRPr="006610F3">
                  <w:rPr>
                    <w:rStyle w:val="PlaceholderText"/>
                    <w:rFonts w:ascii="Arial" w:hAnsi="Arial" w:cs="Arial"/>
                  </w:rPr>
                  <w:t>Click here to enter text.</w:t>
                </w:r>
              </w:sdtContent>
            </w:sdt>
            <w:r w:rsidR="00933586" w:rsidRPr="006610F3">
              <w:rPr>
                <w:rFonts w:ascii="Arial" w:hAnsi="Arial" w:cs="Arial"/>
              </w:rPr>
              <w:tab/>
            </w:r>
          </w:p>
          <w:p w14:paraId="790BE2B2" w14:textId="77777777" w:rsidR="00933586" w:rsidRPr="006610F3" w:rsidRDefault="00933586" w:rsidP="00933586">
            <w:pPr>
              <w:tabs>
                <w:tab w:val="right" w:pos="6145"/>
              </w:tabs>
              <w:spacing w:after="0"/>
              <w:ind w:left="0"/>
              <w:rPr>
                <w:rFonts w:ascii="Arial" w:hAnsi="Arial" w:cs="Arial"/>
              </w:rPr>
            </w:pPr>
          </w:p>
        </w:tc>
      </w:tr>
      <w:tr w:rsidR="004260BA" w:rsidRPr="006610F3" w14:paraId="08EFA0FC" w14:textId="77777777" w:rsidTr="00E238FC">
        <w:trPr>
          <w:cantSplit/>
        </w:trPr>
        <w:tc>
          <w:tcPr>
            <w:tcW w:w="10172" w:type="dxa"/>
            <w:gridSpan w:val="3"/>
            <w:shd w:val="clear" w:color="auto" w:fill="92CDDC" w:themeFill="accent5" w:themeFillTint="99"/>
          </w:tcPr>
          <w:p w14:paraId="4876999B" w14:textId="77777777" w:rsidR="004260BA" w:rsidRPr="006610F3" w:rsidRDefault="004260BA" w:rsidP="00F2041A">
            <w:pPr>
              <w:tabs>
                <w:tab w:val="left" w:pos="2617"/>
              </w:tabs>
              <w:spacing w:after="0"/>
              <w:ind w:left="11"/>
              <w:rPr>
                <w:rFonts w:ascii="Arial" w:hAnsi="Arial" w:cs="Arial"/>
              </w:rPr>
            </w:pPr>
            <w:r w:rsidRPr="006610F3">
              <w:rPr>
                <w:rFonts w:ascii="Arial" w:hAnsi="Arial" w:cs="Arial"/>
                <w:b/>
              </w:rPr>
              <w:t>Business Continuity</w:t>
            </w:r>
          </w:p>
        </w:tc>
      </w:tr>
      <w:tr w:rsidR="0062391C" w:rsidRPr="006610F3" w14:paraId="4F2ED843" w14:textId="77777777" w:rsidTr="00331173">
        <w:trPr>
          <w:cantSplit/>
          <w:trHeight w:val="3107"/>
        </w:trPr>
        <w:tc>
          <w:tcPr>
            <w:tcW w:w="556" w:type="dxa"/>
            <w:shd w:val="clear" w:color="auto" w:fill="DBE5F1"/>
          </w:tcPr>
          <w:p w14:paraId="6BFF9692" w14:textId="77777777" w:rsidR="0062391C" w:rsidRPr="006610F3" w:rsidRDefault="0062391C" w:rsidP="00F2041A">
            <w:pPr>
              <w:numPr>
                <w:ilvl w:val="0"/>
                <w:numId w:val="4"/>
              </w:numPr>
              <w:spacing w:after="0"/>
              <w:ind w:left="426" w:hanging="426"/>
              <w:rPr>
                <w:rFonts w:ascii="Arial" w:hAnsi="Arial" w:cs="Arial"/>
                <w:b/>
              </w:rPr>
            </w:pPr>
          </w:p>
        </w:tc>
        <w:tc>
          <w:tcPr>
            <w:tcW w:w="3255" w:type="dxa"/>
            <w:shd w:val="clear" w:color="auto" w:fill="DBE5F1"/>
          </w:tcPr>
          <w:p w14:paraId="474053A1" w14:textId="77777777" w:rsidR="0062391C" w:rsidRPr="006610F3" w:rsidRDefault="0062391C" w:rsidP="00C912F2">
            <w:pPr>
              <w:spacing w:after="0"/>
              <w:ind w:left="11"/>
              <w:rPr>
                <w:rFonts w:ascii="Arial" w:hAnsi="Arial" w:cs="Arial"/>
                <w:b/>
              </w:rPr>
            </w:pPr>
            <w:r w:rsidRPr="006610F3">
              <w:rPr>
                <w:rFonts w:ascii="Arial" w:hAnsi="Arial" w:cs="Arial"/>
                <w:b/>
              </w:rPr>
              <w:t>Have busin</w:t>
            </w:r>
            <w:r w:rsidR="002B3C55" w:rsidRPr="006610F3">
              <w:rPr>
                <w:rFonts w:ascii="Arial" w:hAnsi="Arial" w:cs="Arial"/>
                <w:b/>
              </w:rPr>
              <w:t xml:space="preserve">ess continuity </w:t>
            </w:r>
            <w:r w:rsidR="00AF19EB" w:rsidRPr="006610F3">
              <w:rPr>
                <w:rFonts w:ascii="Arial" w:hAnsi="Arial" w:cs="Arial"/>
                <w:b/>
              </w:rPr>
              <w:t xml:space="preserve">requirements </w:t>
            </w:r>
            <w:r w:rsidR="002B3C55" w:rsidRPr="006610F3">
              <w:rPr>
                <w:rFonts w:ascii="Arial" w:hAnsi="Arial" w:cs="Arial"/>
                <w:b/>
              </w:rPr>
              <w:t>been considered?</w:t>
            </w:r>
          </w:p>
          <w:p w14:paraId="09D5133F" w14:textId="77777777" w:rsidR="00331173" w:rsidRPr="006610F3" w:rsidRDefault="00331173" w:rsidP="00C912F2">
            <w:pPr>
              <w:spacing w:after="0"/>
              <w:ind w:left="11"/>
              <w:rPr>
                <w:rFonts w:ascii="Arial" w:hAnsi="Arial" w:cs="Arial"/>
                <w:color w:val="595959" w:themeColor="text1" w:themeTint="A6"/>
                <w:sz w:val="20"/>
              </w:rPr>
            </w:pPr>
          </w:p>
          <w:p w14:paraId="4E4FFD80" w14:textId="77777777" w:rsidR="00C912F2" w:rsidRPr="006610F3" w:rsidRDefault="00C912F2" w:rsidP="00C912F2">
            <w:pPr>
              <w:spacing w:after="0"/>
              <w:ind w:left="11"/>
              <w:rPr>
                <w:rFonts w:ascii="Arial" w:hAnsi="Arial" w:cs="Arial"/>
                <w:color w:val="595959" w:themeColor="text1" w:themeTint="A6"/>
                <w:sz w:val="20"/>
              </w:rPr>
            </w:pPr>
            <w:r w:rsidRPr="006610F3">
              <w:rPr>
                <w:rFonts w:ascii="Arial" w:hAnsi="Arial" w:cs="Arial"/>
                <w:color w:val="595959" w:themeColor="text1" w:themeTint="A6"/>
                <w:sz w:val="20"/>
              </w:rPr>
              <w:t xml:space="preserve">Considerations must be given to a range of business continuity scenarios including: systems being unavailable, data loss or damage (e.g. IT failure). </w:t>
            </w:r>
          </w:p>
          <w:p w14:paraId="6DBCF861" w14:textId="77777777" w:rsidR="00C912F2" w:rsidRPr="006610F3" w:rsidRDefault="00C912F2" w:rsidP="00C912F2">
            <w:pPr>
              <w:spacing w:after="0"/>
              <w:ind w:left="0"/>
              <w:rPr>
                <w:rFonts w:ascii="Arial" w:hAnsi="Arial" w:cs="Arial"/>
                <w:color w:val="595959" w:themeColor="text1" w:themeTint="A6"/>
                <w:sz w:val="20"/>
              </w:rPr>
            </w:pPr>
          </w:p>
          <w:p w14:paraId="05919C20" w14:textId="77777777" w:rsidR="00C912F2" w:rsidRPr="006610F3" w:rsidRDefault="00C912F2" w:rsidP="00C912F2">
            <w:pPr>
              <w:spacing w:after="0"/>
              <w:ind w:left="0"/>
              <w:rPr>
                <w:rFonts w:ascii="Arial" w:hAnsi="Arial" w:cs="Arial"/>
                <w:b/>
              </w:rPr>
            </w:pPr>
          </w:p>
        </w:tc>
        <w:tc>
          <w:tcPr>
            <w:tcW w:w="6361" w:type="dxa"/>
          </w:tcPr>
          <w:p w14:paraId="3E1F26E8" w14:textId="77777777" w:rsidR="0062391C" w:rsidRPr="006610F3" w:rsidRDefault="00C041C6" w:rsidP="00F2041A">
            <w:pPr>
              <w:tabs>
                <w:tab w:val="left" w:pos="2617"/>
              </w:tabs>
              <w:spacing w:after="0"/>
              <w:ind w:left="0"/>
              <w:rPr>
                <w:rFonts w:ascii="Arial" w:hAnsi="Arial" w:cs="Arial"/>
              </w:rPr>
            </w:pPr>
            <w:sdt>
              <w:sdtPr>
                <w:rPr>
                  <w:rFonts w:ascii="Arial" w:hAnsi="Arial" w:cs="Arial"/>
                </w:rPr>
                <w:id w:val="-1820340298"/>
                <w14:checkbox>
                  <w14:checked w14:val="1"/>
                  <w14:checkedState w14:val="2612" w14:font="MS Gothic"/>
                  <w14:uncheckedState w14:val="2610" w14:font="MS Gothic"/>
                </w14:checkbox>
              </w:sdtPr>
              <w:sdtEndPr/>
              <w:sdtContent>
                <w:r w:rsidR="002707F8">
                  <w:rPr>
                    <w:rFonts w:ascii="MS Gothic" w:eastAsia="MS Gothic" w:hAnsi="MS Gothic" w:cs="Arial" w:hint="eastAsia"/>
                  </w:rPr>
                  <w:t>☒</w:t>
                </w:r>
              </w:sdtContent>
            </w:sdt>
            <w:r w:rsidR="00171F21" w:rsidRPr="006610F3">
              <w:rPr>
                <w:rFonts w:ascii="Arial" w:hAnsi="Arial" w:cs="Arial"/>
              </w:rPr>
              <w:t xml:space="preserve"> </w:t>
            </w:r>
            <w:r w:rsidR="0062391C" w:rsidRPr="006610F3">
              <w:rPr>
                <w:rFonts w:ascii="Arial" w:hAnsi="Arial" w:cs="Arial"/>
              </w:rPr>
              <w:t>Yes</w:t>
            </w:r>
            <w:r w:rsidR="0062391C" w:rsidRPr="006610F3">
              <w:rPr>
                <w:rFonts w:ascii="Arial" w:hAnsi="Arial" w:cs="Arial"/>
              </w:rPr>
              <w:tab/>
            </w:r>
            <w:sdt>
              <w:sdtPr>
                <w:rPr>
                  <w:rFonts w:ascii="Arial" w:hAnsi="Arial" w:cs="Arial"/>
                </w:rPr>
                <w:id w:val="-206176043"/>
                <w14:checkbox>
                  <w14:checked w14:val="0"/>
                  <w14:checkedState w14:val="2612" w14:font="MS Gothic"/>
                  <w14:uncheckedState w14:val="2610" w14:font="MS Gothic"/>
                </w14:checkbox>
              </w:sdtPr>
              <w:sdtEndPr/>
              <w:sdtContent>
                <w:r w:rsidR="00171F21" w:rsidRPr="006610F3">
                  <w:rPr>
                    <w:rFonts w:ascii="MS Gothic" w:eastAsia="MS Gothic" w:hAnsi="MS Gothic" w:cs="MS Gothic" w:hint="eastAsia"/>
                  </w:rPr>
                  <w:t>☐</w:t>
                </w:r>
              </w:sdtContent>
            </w:sdt>
            <w:r w:rsidR="00171F21" w:rsidRPr="006610F3">
              <w:rPr>
                <w:rFonts w:ascii="Arial" w:hAnsi="Arial" w:cs="Arial"/>
              </w:rPr>
              <w:t xml:space="preserve"> </w:t>
            </w:r>
            <w:r w:rsidR="0062391C" w:rsidRPr="006610F3">
              <w:rPr>
                <w:rFonts w:ascii="Arial" w:hAnsi="Arial" w:cs="Arial"/>
              </w:rPr>
              <w:t>No</w:t>
            </w:r>
          </w:p>
          <w:p w14:paraId="4C245D5C" w14:textId="77777777" w:rsidR="00AF19EB" w:rsidRPr="006610F3" w:rsidRDefault="00C041C6" w:rsidP="00F2041A">
            <w:pPr>
              <w:tabs>
                <w:tab w:val="left" w:pos="2617"/>
              </w:tabs>
              <w:spacing w:after="0"/>
              <w:ind w:left="0"/>
              <w:rPr>
                <w:rFonts w:ascii="Arial" w:hAnsi="Arial" w:cs="Arial"/>
              </w:rPr>
            </w:pPr>
            <w:sdt>
              <w:sdtPr>
                <w:rPr>
                  <w:rFonts w:ascii="Arial" w:hAnsi="Arial" w:cs="Arial"/>
                </w:rPr>
                <w:id w:val="-635256730"/>
                <w14:checkbox>
                  <w14:checked w14:val="0"/>
                  <w14:checkedState w14:val="2612" w14:font="MS Gothic"/>
                  <w14:uncheckedState w14:val="2610" w14:font="MS Gothic"/>
                </w14:checkbox>
              </w:sdtPr>
              <w:sdtEndPr/>
              <w:sdtContent>
                <w:r w:rsidR="00FA509D" w:rsidRPr="006610F3">
                  <w:rPr>
                    <w:rFonts w:ascii="MS Gothic" w:eastAsia="MS Gothic" w:hAnsi="MS Gothic" w:cs="MS Gothic" w:hint="eastAsia"/>
                  </w:rPr>
                  <w:t>☐</w:t>
                </w:r>
              </w:sdtContent>
            </w:sdt>
            <w:r w:rsidR="00FA509D" w:rsidRPr="006610F3">
              <w:rPr>
                <w:rFonts w:ascii="Arial" w:hAnsi="Arial" w:cs="Arial"/>
              </w:rPr>
              <w:t xml:space="preserve"> Business Continuity is not applicable</w:t>
            </w:r>
          </w:p>
          <w:p w14:paraId="2A1E6C6A" w14:textId="77777777" w:rsidR="00FA509D" w:rsidRPr="006610F3" w:rsidRDefault="00FA509D" w:rsidP="00F2041A">
            <w:pPr>
              <w:tabs>
                <w:tab w:val="left" w:pos="2617"/>
              </w:tabs>
              <w:spacing w:after="0"/>
              <w:ind w:left="0"/>
              <w:rPr>
                <w:rFonts w:ascii="Arial" w:hAnsi="Arial" w:cs="Arial"/>
              </w:rPr>
            </w:pPr>
          </w:p>
          <w:p w14:paraId="6C31D7C0" w14:textId="3754A677" w:rsidR="0062391C" w:rsidRPr="006610F3" w:rsidRDefault="00FA509D" w:rsidP="007B6A13">
            <w:pPr>
              <w:tabs>
                <w:tab w:val="left" w:pos="2617"/>
              </w:tabs>
              <w:spacing w:after="0"/>
              <w:ind w:left="0"/>
              <w:rPr>
                <w:rFonts w:ascii="Arial" w:hAnsi="Arial" w:cs="Arial"/>
              </w:rPr>
            </w:pPr>
            <w:r w:rsidRPr="006610F3">
              <w:rPr>
                <w:rFonts w:ascii="Arial" w:hAnsi="Arial" w:cs="Arial"/>
              </w:rPr>
              <w:t>Please</w:t>
            </w:r>
            <w:r w:rsidR="00F81923" w:rsidRPr="006610F3">
              <w:rPr>
                <w:rFonts w:ascii="Arial" w:hAnsi="Arial" w:cs="Arial"/>
              </w:rPr>
              <w:t xml:space="preserve"> </w:t>
            </w:r>
            <w:r w:rsidRPr="006610F3">
              <w:rPr>
                <w:rFonts w:ascii="Arial" w:hAnsi="Arial" w:cs="Arial"/>
              </w:rPr>
              <w:t xml:space="preserve">explain and either reference how such plans link with the organisational plan or why there are no business </w:t>
            </w:r>
            <w:r w:rsidR="00E97C6F" w:rsidRPr="006610F3">
              <w:rPr>
                <w:rFonts w:ascii="Arial" w:hAnsi="Arial" w:cs="Arial"/>
              </w:rPr>
              <w:t>continuity</w:t>
            </w:r>
            <w:r w:rsidRPr="006610F3">
              <w:rPr>
                <w:rFonts w:ascii="Arial" w:hAnsi="Arial" w:cs="Arial"/>
              </w:rPr>
              <w:t xml:space="preserve"> considerations that are applicable for this project</w:t>
            </w:r>
            <w:r w:rsidR="001A330A" w:rsidRPr="006610F3">
              <w:rPr>
                <w:rFonts w:ascii="Arial" w:hAnsi="Arial" w:cs="Arial"/>
              </w:rPr>
              <w:t xml:space="preserve">: </w:t>
            </w:r>
            <w:sdt>
              <w:sdtPr>
                <w:id w:val="617183766"/>
                <w:text/>
              </w:sdtPr>
              <w:sdtEndPr/>
              <w:sdtContent>
                <w:r w:rsidR="00B76861">
                  <w:t>Sharepoint</w:t>
                </w:r>
                <w:r w:rsidR="007B6A13" w:rsidRPr="007B6A13">
                  <w:t xml:space="preserve"> Business Continuity Plan will apply</w:t>
                </w:r>
                <w:r w:rsidR="007B6A13">
                  <w:t xml:space="preserve">; </w:t>
                </w:r>
                <w:r w:rsidR="007B6A13" w:rsidRPr="007B6A13">
                  <w:t>ESR Business Continuity Plan will apply</w:t>
                </w:r>
              </w:sdtContent>
            </w:sdt>
          </w:p>
        </w:tc>
      </w:tr>
      <w:tr w:rsidR="00331973" w:rsidRPr="006610F3" w14:paraId="3FDE3502" w14:textId="77777777" w:rsidTr="00E238FC">
        <w:trPr>
          <w:cantSplit/>
        </w:trPr>
        <w:tc>
          <w:tcPr>
            <w:tcW w:w="10172" w:type="dxa"/>
            <w:gridSpan w:val="3"/>
            <w:shd w:val="clear" w:color="auto" w:fill="92CDDC" w:themeFill="accent5" w:themeFillTint="99"/>
          </w:tcPr>
          <w:p w14:paraId="532B5163" w14:textId="77777777" w:rsidR="00331973" w:rsidRPr="006610F3" w:rsidRDefault="00331973" w:rsidP="00F2041A">
            <w:pPr>
              <w:tabs>
                <w:tab w:val="left" w:pos="2617"/>
              </w:tabs>
              <w:spacing w:after="0"/>
              <w:ind w:left="11"/>
              <w:rPr>
                <w:rFonts w:ascii="Arial" w:hAnsi="Arial" w:cs="Arial"/>
              </w:rPr>
            </w:pPr>
            <w:r w:rsidRPr="006610F3">
              <w:rPr>
                <w:rFonts w:ascii="Arial" w:hAnsi="Arial" w:cs="Arial"/>
                <w:b/>
              </w:rPr>
              <w:t>Data Processing Outside of the EEA</w:t>
            </w:r>
          </w:p>
        </w:tc>
      </w:tr>
      <w:tr w:rsidR="00331973" w:rsidRPr="006610F3" w14:paraId="7D32E5AE" w14:textId="77777777" w:rsidTr="008C4A90">
        <w:trPr>
          <w:cantSplit/>
          <w:trHeight w:val="4017"/>
        </w:trPr>
        <w:tc>
          <w:tcPr>
            <w:tcW w:w="556" w:type="dxa"/>
            <w:shd w:val="clear" w:color="auto" w:fill="DBE5F1"/>
          </w:tcPr>
          <w:p w14:paraId="4AA452BC" w14:textId="77777777" w:rsidR="00331973" w:rsidRPr="006610F3" w:rsidRDefault="00331973" w:rsidP="00F2041A">
            <w:pPr>
              <w:numPr>
                <w:ilvl w:val="0"/>
                <w:numId w:val="4"/>
              </w:numPr>
              <w:spacing w:after="0"/>
              <w:ind w:left="426" w:hanging="426"/>
              <w:rPr>
                <w:rFonts w:ascii="Arial" w:hAnsi="Arial" w:cs="Arial"/>
                <w:b/>
              </w:rPr>
            </w:pPr>
          </w:p>
        </w:tc>
        <w:tc>
          <w:tcPr>
            <w:tcW w:w="3255" w:type="dxa"/>
            <w:shd w:val="clear" w:color="auto" w:fill="DBE5F1"/>
          </w:tcPr>
          <w:p w14:paraId="1D06DB4D" w14:textId="77777777" w:rsidR="00331973" w:rsidRPr="006610F3" w:rsidRDefault="00AF19EB" w:rsidP="00AF19EB">
            <w:pPr>
              <w:spacing w:after="0"/>
              <w:ind w:left="11"/>
              <w:rPr>
                <w:rFonts w:ascii="Arial" w:hAnsi="Arial" w:cs="Arial"/>
                <w:b/>
              </w:rPr>
            </w:pPr>
            <w:r w:rsidRPr="006610F3">
              <w:rPr>
                <w:rFonts w:ascii="Arial" w:hAnsi="Arial" w:cs="Arial"/>
                <w:b/>
              </w:rPr>
              <w:t>Will any personal and/or sensitive data be</w:t>
            </w:r>
            <w:r w:rsidR="00331973" w:rsidRPr="006610F3">
              <w:rPr>
                <w:rFonts w:ascii="Arial" w:hAnsi="Arial" w:cs="Arial"/>
                <w:b/>
              </w:rPr>
              <w:t xml:space="preserve"> transferr</w:t>
            </w:r>
            <w:r w:rsidRPr="006610F3">
              <w:rPr>
                <w:rFonts w:ascii="Arial" w:hAnsi="Arial" w:cs="Arial"/>
                <w:b/>
              </w:rPr>
              <w:t>ed</w:t>
            </w:r>
            <w:r w:rsidR="00025F61" w:rsidRPr="006610F3">
              <w:rPr>
                <w:rFonts w:ascii="Arial" w:hAnsi="Arial" w:cs="Arial"/>
                <w:b/>
              </w:rPr>
              <w:t xml:space="preserve"> </w:t>
            </w:r>
            <w:r w:rsidR="00331973" w:rsidRPr="006610F3">
              <w:rPr>
                <w:rFonts w:ascii="Arial" w:hAnsi="Arial" w:cs="Arial"/>
                <w:b/>
              </w:rPr>
              <w:t>to a country outside the European Economic Area (</w:t>
            </w:r>
            <w:hyperlink w:anchor="EEA" w:history="1">
              <w:r w:rsidR="00331973" w:rsidRPr="006610F3">
                <w:rPr>
                  <w:rStyle w:val="Hyperlink"/>
                  <w:rFonts w:ascii="Arial" w:hAnsi="Arial" w:cs="Arial"/>
                  <w:b/>
                </w:rPr>
                <w:t>EEA</w:t>
              </w:r>
            </w:hyperlink>
            <w:r w:rsidR="00331973" w:rsidRPr="006610F3">
              <w:rPr>
                <w:rFonts w:ascii="Arial" w:hAnsi="Arial" w:cs="Arial"/>
                <w:b/>
              </w:rPr>
              <w:t>)?</w:t>
            </w:r>
          </w:p>
        </w:tc>
        <w:tc>
          <w:tcPr>
            <w:tcW w:w="6361" w:type="dxa"/>
          </w:tcPr>
          <w:p w14:paraId="2B17ED1E" w14:textId="77777777" w:rsidR="00331973" w:rsidRPr="006610F3" w:rsidRDefault="00C041C6" w:rsidP="00F2041A">
            <w:pPr>
              <w:tabs>
                <w:tab w:val="left" w:pos="2617"/>
              </w:tabs>
              <w:spacing w:after="0"/>
              <w:ind w:left="0"/>
              <w:rPr>
                <w:rFonts w:ascii="Arial" w:hAnsi="Arial" w:cs="Arial"/>
              </w:rPr>
            </w:pPr>
            <w:sdt>
              <w:sdtPr>
                <w:rPr>
                  <w:rFonts w:ascii="Arial" w:hAnsi="Arial" w:cs="Arial"/>
                </w:rPr>
                <w:id w:val="2009019162"/>
                <w14:checkbox>
                  <w14:checked w14:val="0"/>
                  <w14:checkedState w14:val="2612" w14:font="MS Gothic"/>
                  <w14:uncheckedState w14:val="2610" w14:font="MS Gothic"/>
                </w14:checkbox>
              </w:sdtPr>
              <w:sdtEndPr/>
              <w:sdtContent>
                <w:r w:rsidR="00171F21" w:rsidRPr="006610F3">
                  <w:rPr>
                    <w:rFonts w:ascii="MS Gothic" w:eastAsia="MS Gothic" w:hAnsi="MS Gothic" w:cs="MS Gothic" w:hint="eastAsia"/>
                  </w:rPr>
                  <w:t>☐</w:t>
                </w:r>
              </w:sdtContent>
            </w:sdt>
            <w:r w:rsidR="00171F21" w:rsidRPr="006610F3">
              <w:rPr>
                <w:rFonts w:ascii="Arial" w:hAnsi="Arial" w:cs="Arial"/>
              </w:rPr>
              <w:t xml:space="preserve"> </w:t>
            </w:r>
            <w:r w:rsidR="00331973" w:rsidRPr="006610F3">
              <w:rPr>
                <w:rFonts w:ascii="Arial" w:hAnsi="Arial" w:cs="Arial"/>
              </w:rPr>
              <w:t>Yes</w:t>
            </w:r>
            <w:r w:rsidR="00331973" w:rsidRPr="006610F3">
              <w:rPr>
                <w:rFonts w:ascii="Arial" w:hAnsi="Arial" w:cs="Arial"/>
              </w:rPr>
              <w:tab/>
            </w:r>
            <w:sdt>
              <w:sdtPr>
                <w:rPr>
                  <w:rFonts w:ascii="Arial" w:hAnsi="Arial" w:cs="Arial"/>
                </w:rPr>
                <w:id w:val="14586109"/>
                <w14:checkbox>
                  <w14:checked w14:val="1"/>
                  <w14:checkedState w14:val="2612" w14:font="MS Gothic"/>
                  <w14:uncheckedState w14:val="2610" w14:font="MS Gothic"/>
                </w14:checkbox>
              </w:sdtPr>
              <w:sdtEndPr/>
              <w:sdtContent>
                <w:r w:rsidR="002707F8">
                  <w:rPr>
                    <w:rFonts w:ascii="MS Gothic" w:eastAsia="MS Gothic" w:hAnsi="MS Gothic" w:cs="Arial" w:hint="eastAsia"/>
                  </w:rPr>
                  <w:t>☒</w:t>
                </w:r>
              </w:sdtContent>
            </w:sdt>
            <w:r w:rsidR="00171F21" w:rsidRPr="006610F3">
              <w:rPr>
                <w:rFonts w:ascii="Arial" w:hAnsi="Arial" w:cs="Arial"/>
              </w:rPr>
              <w:t xml:space="preserve"> </w:t>
            </w:r>
            <w:r w:rsidR="00331973" w:rsidRPr="006610F3">
              <w:rPr>
                <w:rFonts w:ascii="Arial" w:hAnsi="Arial" w:cs="Arial"/>
              </w:rPr>
              <w:t>No</w:t>
            </w:r>
          </w:p>
          <w:p w14:paraId="4FF07110" w14:textId="77777777" w:rsidR="00AF19EB" w:rsidRPr="006610F3" w:rsidRDefault="00AF19EB" w:rsidP="00F2041A">
            <w:pPr>
              <w:tabs>
                <w:tab w:val="left" w:pos="2617"/>
              </w:tabs>
              <w:spacing w:after="0"/>
              <w:ind w:left="0"/>
              <w:rPr>
                <w:rFonts w:ascii="Arial" w:hAnsi="Arial" w:cs="Arial"/>
              </w:rPr>
            </w:pPr>
          </w:p>
          <w:p w14:paraId="562E527F" w14:textId="77777777" w:rsidR="00331973" w:rsidRPr="006610F3" w:rsidRDefault="00F2041A" w:rsidP="00F2041A">
            <w:pPr>
              <w:tabs>
                <w:tab w:val="left" w:pos="2617"/>
              </w:tabs>
              <w:spacing w:after="0"/>
              <w:ind w:left="0"/>
              <w:rPr>
                <w:rFonts w:ascii="Arial" w:hAnsi="Arial" w:cs="Arial"/>
              </w:rPr>
            </w:pPr>
            <w:r w:rsidRPr="006610F3">
              <w:rPr>
                <w:rFonts w:ascii="Arial" w:hAnsi="Arial" w:cs="Arial"/>
              </w:rPr>
              <w:t>I</w:t>
            </w:r>
            <w:r w:rsidR="00331973" w:rsidRPr="006610F3">
              <w:rPr>
                <w:rFonts w:ascii="Arial" w:hAnsi="Arial" w:cs="Arial"/>
              </w:rPr>
              <w:t xml:space="preserve">f yes, which data and </w:t>
            </w:r>
            <w:r w:rsidR="00F83F34" w:rsidRPr="006610F3">
              <w:rPr>
                <w:rFonts w:ascii="Arial" w:hAnsi="Arial" w:cs="Arial"/>
              </w:rPr>
              <w:t>to which country</w:t>
            </w:r>
            <w:r w:rsidR="00331973" w:rsidRPr="006610F3">
              <w:rPr>
                <w:rFonts w:ascii="Arial" w:hAnsi="Arial" w:cs="Arial"/>
              </w:rPr>
              <w:t>?</w:t>
            </w:r>
          </w:p>
          <w:sdt>
            <w:sdtPr>
              <w:rPr>
                <w:rFonts w:ascii="Arial" w:hAnsi="Arial" w:cs="Arial"/>
              </w:rPr>
              <w:id w:val="-1952930467"/>
              <w:showingPlcHdr/>
              <w:text/>
            </w:sdtPr>
            <w:sdtEndPr/>
            <w:sdtContent>
              <w:p w14:paraId="4A1FAA41" w14:textId="77777777" w:rsidR="00331973" w:rsidRPr="006610F3" w:rsidRDefault="00171F21" w:rsidP="00F2041A">
                <w:pPr>
                  <w:tabs>
                    <w:tab w:val="left" w:pos="2617"/>
                  </w:tabs>
                  <w:spacing w:after="0"/>
                  <w:ind w:left="0"/>
                  <w:rPr>
                    <w:rFonts w:ascii="Arial" w:hAnsi="Arial" w:cs="Arial"/>
                  </w:rPr>
                </w:pPr>
                <w:r w:rsidRPr="006610F3">
                  <w:rPr>
                    <w:rStyle w:val="PlaceholderText"/>
                    <w:rFonts w:ascii="Arial" w:hAnsi="Arial" w:cs="Arial"/>
                  </w:rPr>
                  <w:t>Click here to enter text.</w:t>
                </w:r>
              </w:p>
            </w:sdtContent>
          </w:sdt>
          <w:p w14:paraId="3BD34A78" w14:textId="77777777" w:rsidR="00AF19EB" w:rsidRPr="006610F3" w:rsidRDefault="00AF19EB" w:rsidP="00F2041A">
            <w:pPr>
              <w:tabs>
                <w:tab w:val="left" w:pos="2617"/>
              </w:tabs>
              <w:spacing w:after="0"/>
              <w:ind w:left="0"/>
              <w:rPr>
                <w:rFonts w:ascii="Arial" w:hAnsi="Arial" w:cs="Arial"/>
              </w:rPr>
            </w:pPr>
          </w:p>
          <w:p w14:paraId="33DCA2AE" w14:textId="77777777" w:rsidR="00AF19EB" w:rsidRPr="006610F3" w:rsidRDefault="00AF19EB" w:rsidP="00F2041A">
            <w:pPr>
              <w:tabs>
                <w:tab w:val="left" w:pos="2617"/>
              </w:tabs>
              <w:spacing w:after="0"/>
              <w:ind w:left="0"/>
              <w:rPr>
                <w:rFonts w:ascii="Arial" w:hAnsi="Arial" w:cs="Arial"/>
              </w:rPr>
            </w:pPr>
            <w:r w:rsidRPr="006610F3">
              <w:rPr>
                <w:rFonts w:ascii="Arial" w:hAnsi="Arial" w:cs="Arial"/>
              </w:rPr>
              <w:t>If yes, are measures in place to mitigate risks and ensure an adequate level of security when the data is transferred to this country?</w:t>
            </w:r>
          </w:p>
          <w:p w14:paraId="3259B2D2" w14:textId="77777777" w:rsidR="00AF19EB" w:rsidRPr="006610F3" w:rsidRDefault="00C041C6" w:rsidP="00AF19EB">
            <w:pPr>
              <w:tabs>
                <w:tab w:val="left" w:pos="2617"/>
              </w:tabs>
              <w:spacing w:after="0"/>
              <w:ind w:left="0"/>
              <w:rPr>
                <w:rFonts w:ascii="Arial" w:hAnsi="Arial" w:cs="Arial"/>
              </w:rPr>
            </w:pPr>
            <w:sdt>
              <w:sdtPr>
                <w:rPr>
                  <w:rFonts w:ascii="Arial" w:hAnsi="Arial" w:cs="Arial"/>
                </w:rPr>
                <w:id w:val="-538127111"/>
                <w14:checkbox>
                  <w14:checked w14:val="0"/>
                  <w14:checkedState w14:val="2612" w14:font="MS Gothic"/>
                  <w14:uncheckedState w14:val="2610" w14:font="MS Gothic"/>
                </w14:checkbox>
              </w:sdtPr>
              <w:sdtEndPr/>
              <w:sdtContent>
                <w:r w:rsidR="00AF19EB" w:rsidRPr="006610F3">
                  <w:rPr>
                    <w:rFonts w:ascii="MS Gothic" w:eastAsia="MS Gothic" w:hAnsi="MS Gothic" w:cs="MS Gothic" w:hint="eastAsia"/>
                  </w:rPr>
                  <w:t>☐</w:t>
                </w:r>
              </w:sdtContent>
            </w:sdt>
            <w:r w:rsidR="00AF19EB" w:rsidRPr="006610F3">
              <w:rPr>
                <w:rFonts w:ascii="Arial" w:hAnsi="Arial" w:cs="Arial"/>
              </w:rPr>
              <w:t xml:space="preserve"> Yes</w:t>
            </w:r>
            <w:r w:rsidR="00AF19EB" w:rsidRPr="006610F3">
              <w:rPr>
                <w:rFonts w:ascii="Arial" w:hAnsi="Arial" w:cs="Arial"/>
              </w:rPr>
              <w:tab/>
            </w:r>
            <w:sdt>
              <w:sdtPr>
                <w:rPr>
                  <w:rFonts w:ascii="Arial" w:hAnsi="Arial" w:cs="Arial"/>
                </w:rPr>
                <w:id w:val="-1001811177"/>
                <w14:checkbox>
                  <w14:checked w14:val="0"/>
                  <w14:checkedState w14:val="2612" w14:font="MS Gothic"/>
                  <w14:uncheckedState w14:val="2610" w14:font="MS Gothic"/>
                </w14:checkbox>
              </w:sdtPr>
              <w:sdtEndPr/>
              <w:sdtContent>
                <w:r w:rsidR="00AF19EB" w:rsidRPr="006610F3">
                  <w:rPr>
                    <w:rFonts w:ascii="MS Gothic" w:eastAsia="MS Gothic" w:hAnsi="MS Gothic" w:cs="MS Gothic" w:hint="eastAsia"/>
                  </w:rPr>
                  <w:t>☐</w:t>
                </w:r>
              </w:sdtContent>
            </w:sdt>
            <w:r w:rsidR="00AF19EB" w:rsidRPr="006610F3">
              <w:rPr>
                <w:rFonts w:ascii="Arial" w:hAnsi="Arial" w:cs="Arial"/>
              </w:rPr>
              <w:t xml:space="preserve"> No</w:t>
            </w:r>
          </w:p>
          <w:p w14:paraId="362DF250" w14:textId="77777777" w:rsidR="00AF19EB" w:rsidRPr="006610F3" w:rsidRDefault="00AF19EB" w:rsidP="00AF19EB">
            <w:pPr>
              <w:tabs>
                <w:tab w:val="left" w:pos="2617"/>
              </w:tabs>
              <w:spacing w:after="0"/>
              <w:ind w:left="0"/>
              <w:rPr>
                <w:rFonts w:ascii="Arial" w:hAnsi="Arial" w:cs="Arial"/>
              </w:rPr>
            </w:pPr>
          </w:p>
          <w:p w14:paraId="1BB5C09B" w14:textId="77777777" w:rsidR="00AF19EB" w:rsidRPr="006610F3" w:rsidRDefault="00AF19EB" w:rsidP="00AF19EB">
            <w:pPr>
              <w:tabs>
                <w:tab w:val="left" w:pos="2617"/>
              </w:tabs>
              <w:spacing w:after="0"/>
              <w:ind w:left="0"/>
              <w:rPr>
                <w:rFonts w:ascii="Arial" w:hAnsi="Arial" w:cs="Arial"/>
              </w:rPr>
            </w:pPr>
            <w:r w:rsidRPr="006610F3">
              <w:rPr>
                <w:rFonts w:ascii="Arial" w:hAnsi="Arial" w:cs="Arial"/>
              </w:rPr>
              <w:t>If yes, who completed</w:t>
            </w:r>
            <w:r w:rsidR="00FA509D" w:rsidRPr="006610F3">
              <w:rPr>
                <w:rFonts w:ascii="Arial" w:hAnsi="Arial" w:cs="Arial"/>
              </w:rPr>
              <w:t xml:space="preserve"> </w:t>
            </w:r>
            <w:r w:rsidR="00025F61" w:rsidRPr="006610F3">
              <w:rPr>
                <w:rFonts w:ascii="Arial" w:hAnsi="Arial" w:cs="Arial"/>
              </w:rPr>
              <w:t xml:space="preserve">and </w:t>
            </w:r>
            <w:r w:rsidR="00FA509D" w:rsidRPr="006610F3">
              <w:rPr>
                <w:rFonts w:ascii="Arial" w:hAnsi="Arial" w:cs="Arial"/>
              </w:rPr>
              <w:t>determined this</w:t>
            </w:r>
            <w:r w:rsidRPr="006610F3">
              <w:rPr>
                <w:rFonts w:ascii="Arial" w:hAnsi="Arial" w:cs="Arial"/>
              </w:rPr>
              <w:t>?</w:t>
            </w:r>
          </w:p>
          <w:sdt>
            <w:sdtPr>
              <w:rPr>
                <w:rFonts w:ascii="Arial" w:hAnsi="Arial" w:cs="Arial"/>
              </w:rPr>
              <w:id w:val="855469083"/>
              <w:showingPlcHdr/>
              <w:text/>
            </w:sdtPr>
            <w:sdtEndPr/>
            <w:sdtContent>
              <w:p w14:paraId="26AAB01C" w14:textId="77777777" w:rsidR="00AF19EB" w:rsidRPr="006610F3" w:rsidRDefault="00AF19EB" w:rsidP="00F2041A">
                <w:pPr>
                  <w:tabs>
                    <w:tab w:val="left" w:pos="2617"/>
                  </w:tabs>
                  <w:spacing w:after="0"/>
                  <w:ind w:left="0"/>
                  <w:rPr>
                    <w:rFonts w:ascii="Arial" w:hAnsi="Arial" w:cs="Arial"/>
                  </w:rPr>
                </w:pPr>
                <w:r w:rsidRPr="006610F3">
                  <w:rPr>
                    <w:rStyle w:val="PlaceholderText"/>
                    <w:rFonts w:ascii="Arial" w:hAnsi="Arial" w:cs="Arial"/>
                  </w:rPr>
                  <w:t>Click here to enter text.</w:t>
                </w:r>
              </w:p>
            </w:sdtContent>
          </w:sdt>
        </w:tc>
      </w:tr>
    </w:tbl>
    <w:p w14:paraId="24A2374E" w14:textId="77777777" w:rsidR="00B93739" w:rsidRPr="006610F3" w:rsidRDefault="00B93739" w:rsidP="00F2041A">
      <w:pPr>
        <w:spacing w:after="0"/>
        <w:ind w:left="0"/>
        <w:rPr>
          <w:rFonts w:ascii="Arial" w:hAnsi="Arial" w:cs="Arial"/>
          <w:b/>
          <w:u w:val="single"/>
        </w:rPr>
      </w:pPr>
    </w:p>
    <w:p w14:paraId="7E305ECF" w14:textId="77777777" w:rsidR="001718C0" w:rsidRPr="006610F3" w:rsidRDefault="001718C0">
      <w:pPr>
        <w:spacing w:after="0"/>
        <w:ind w:left="0"/>
        <w:rPr>
          <w:rFonts w:ascii="Arial" w:hAnsi="Arial" w:cs="Arial"/>
          <w:b/>
          <w:u w:val="single"/>
        </w:rPr>
      </w:pPr>
      <w:r w:rsidRPr="006610F3">
        <w:rPr>
          <w:rFonts w:ascii="Arial" w:hAnsi="Arial" w:cs="Arial"/>
          <w:b/>
          <w:u w:val="single"/>
        </w:rPr>
        <w:br w:type="page"/>
      </w:r>
    </w:p>
    <w:p w14:paraId="20B2233D" w14:textId="77777777" w:rsidR="00E30EF9" w:rsidRPr="001E6D31" w:rsidRDefault="00E30EF9" w:rsidP="00F2041A">
      <w:pPr>
        <w:tabs>
          <w:tab w:val="left" w:pos="2807"/>
        </w:tabs>
        <w:spacing w:after="0"/>
        <w:ind w:left="0"/>
        <w:rPr>
          <w:rFonts w:ascii="Arial" w:hAnsi="Arial" w:cs="Arial"/>
          <w:b/>
          <w:sz w:val="32"/>
        </w:rPr>
      </w:pPr>
      <w:r w:rsidRPr="001E6D31">
        <w:rPr>
          <w:rFonts w:ascii="Arial" w:hAnsi="Arial" w:cs="Arial"/>
          <w:b/>
          <w:sz w:val="32"/>
        </w:rPr>
        <w:t>Section 3: Review and Approval</w:t>
      </w:r>
    </w:p>
    <w:p w14:paraId="6CFE8E55" w14:textId="77777777" w:rsidR="00E30EF9" w:rsidRPr="006610F3" w:rsidRDefault="00E30EF9" w:rsidP="00F2041A">
      <w:pPr>
        <w:tabs>
          <w:tab w:val="left" w:pos="2807"/>
        </w:tabs>
        <w:spacing w:after="0"/>
        <w:ind w:left="0"/>
        <w:rPr>
          <w:rFonts w:ascii="Arial" w:hAnsi="Arial" w:cs="Arial"/>
          <w:b/>
          <w:u w:val="single"/>
        </w:rPr>
      </w:pPr>
    </w:p>
    <w:p w14:paraId="7CA75567" w14:textId="77777777" w:rsidR="008C4A90" w:rsidRPr="006610F3" w:rsidRDefault="008C4A90" w:rsidP="00F2041A">
      <w:pPr>
        <w:tabs>
          <w:tab w:val="left" w:pos="2807"/>
        </w:tabs>
        <w:spacing w:after="0"/>
        <w:ind w:left="0"/>
        <w:rPr>
          <w:rFonts w:ascii="Arial" w:hAnsi="Arial" w:cs="Arial"/>
          <w:b/>
          <w:u w:val="single"/>
        </w:rPr>
      </w:pPr>
    </w:p>
    <w:p w14:paraId="3A843A71" w14:textId="77777777" w:rsidR="007B4BE7" w:rsidRPr="006610F3" w:rsidRDefault="00F81923" w:rsidP="00F2041A">
      <w:pPr>
        <w:tabs>
          <w:tab w:val="left" w:pos="2807"/>
        </w:tabs>
        <w:spacing w:after="0"/>
        <w:ind w:left="0"/>
        <w:rPr>
          <w:rFonts w:ascii="Arial" w:hAnsi="Arial" w:cs="Arial"/>
          <w:b/>
          <w:u w:val="single"/>
        </w:rPr>
      </w:pPr>
      <w:r w:rsidRPr="006610F3">
        <w:rPr>
          <w:rFonts w:ascii="Arial" w:hAnsi="Arial" w:cs="Arial"/>
          <w:b/>
          <w:u w:val="single"/>
        </w:rPr>
        <w:t>Assessment</w:t>
      </w:r>
      <w:r w:rsidR="004260BA" w:rsidRPr="006610F3">
        <w:rPr>
          <w:rFonts w:ascii="Arial" w:hAnsi="Arial" w:cs="Arial"/>
          <w:b/>
          <w:u w:val="single"/>
        </w:rPr>
        <w:t xml:space="preserve"> completed by</w:t>
      </w:r>
      <w:r w:rsidR="008C4A90" w:rsidRPr="006610F3">
        <w:rPr>
          <w:rFonts w:ascii="Arial" w:hAnsi="Arial" w:cs="Arial"/>
          <w:b/>
          <w:u w:val="single"/>
        </w:rPr>
        <w:t>:</w:t>
      </w:r>
    </w:p>
    <w:p w14:paraId="7DC2DBC9" w14:textId="77777777" w:rsidR="007B4BE7" w:rsidRPr="006610F3" w:rsidRDefault="007B4BE7" w:rsidP="00F2041A">
      <w:pPr>
        <w:spacing w:after="0"/>
        <w:ind w:left="0"/>
        <w:rPr>
          <w:rFonts w:ascii="Arial" w:hAnsi="Arial" w:cs="Arial"/>
        </w:rPr>
      </w:pP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7675"/>
      </w:tblGrid>
      <w:tr w:rsidR="007B4BE7" w:rsidRPr="006610F3" w14:paraId="4783243A" w14:textId="77777777" w:rsidTr="000E5DC0">
        <w:trPr>
          <w:jc w:val="center"/>
        </w:trPr>
        <w:tc>
          <w:tcPr>
            <w:tcW w:w="2229" w:type="dxa"/>
          </w:tcPr>
          <w:p w14:paraId="3776ACF3" w14:textId="77777777" w:rsidR="007B4BE7" w:rsidRPr="006610F3" w:rsidRDefault="007B4BE7" w:rsidP="00D80F27">
            <w:pPr>
              <w:spacing w:after="0"/>
              <w:ind w:left="0"/>
              <w:rPr>
                <w:rFonts w:ascii="Arial" w:hAnsi="Arial" w:cs="Arial"/>
                <w:b/>
                <w:u w:val="single"/>
              </w:rPr>
            </w:pPr>
            <w:r w:rsidRPr="006610F3">
              <w:rPr>
                <w:rFonts w:ascii="Arial" w:hAnsi="Arial" w:cs="Arial"/>
                <w:b/>
              </w:rPr>
              <w:t>Name:</w:t>
            </w:r>
          </w:p>
        </w:tc>
        <w:tc>
          <w:tcPr>
            <w:tcW w:w="7675" w:type="dxa"/>
          </w:tcPr>
          <w:p w14:paraId="5ED5B4BA" w14:textId="620A80D2" w:rsidR="007B4BE7" w:rsidRPr="006610F3" w:rsidRDefault="00FF7984" w:rsidP="002707F8">
            <w:pPr>
              <w:spacing w:after="0"/>
              <w:ind w:left="0"/>
              <w:rPr>
                <w:rFonts w:ascii="Arial" w:hAnsi="Arial" w:cs="Arial"/>
                <w:bCs/>
                <w:kern w:val="28"/>
              </w:rPr>
            </w:pPr>
            <w:r>
              <w:rPr>
                <w:rFonts w:ascii="Arial" w:hAnsi="Arial" w:cs="Arial"/>
                <w:bCs/>
                <w:kern w:val="28"/>
              </w:rPr>
              <w:t xml:space="preserve">Julie </w:t>
            </w:r>
            <w:proofErr w:type="spellStart"/>
            <w:r>
              <w:rPr>
                <w:rFonts w:ascii="Arial" w:hAnsi="Arial" w:cs="Arial"/>
                <w:bCs/>
                <w:kern w:val="28"/>
              </w:rPr>
              <w:t>williams</w:t>
            </w:r>
            <w:proofErr w:type="spellEnd"/>
          </w:p>
        </w:tc>
      </w:tr>
      <w:tr w:rsidR="007B4BE7" w:rsidRPr="006610F3" w14:paraId="0062591B" w14:textId="77777777" w:rsidTr="000E5DC0">
        <w:trPr>
          <w:jc w:val="center"/>
        </w:trPr>
        <w:tc>
          <w:tcPr>
            <w:tcW w:w="2229" w:type="dxa"/>
          </w:tcPr>
          <w:p w14:paraId="0D11AB0D" w14:textId="77777777" w:rsidR="007B4BE7" w:rsidRPr="006610F3" w:rsidRDefault="007B4BE7" w:rsidP="00D80F27">
            <w:pPr>
              <w:spacing w:after="0"/>
              <w:ind w:left="0"/>
              <w:rPr>
                <w:rFonts w:ascii="Arial" w:hAnsi="Arial" w:cs="Arial"/>
                <w:b/>
              </w:rPr>
            </w:pPr>
            <w:r w:rsidRPr="006610F3">
              <w:rPr>
                <w:rFonts w:ascii="Arial" w:hAnsi="Arial" w:cs="Arial"/>
                <w:b/>
              </w:rPr>
              <w:t>Title:</w:t>
            </w:r>
          </w:p>
        </w:tc>
        <w:tc>
          <w:tcPr>
            <w:tcW w:w="7675" w:type="dxa"/>
          </w:tcPr>
          <w:p w14:paraId="79DBCD5D" w14:textId="06B1A854" w:rsidR="007B4BE7" w:rsidRPr="006610F3" w:rsidRDefault="00FF7984" w:rsidP="002707F8">
            <w:pPr>
              <w:spacing w:after="0"/>
              <w:ind w:left="0"/>
              <w:rPr>
                <w:rFonts w:ascii="Arial" w:hAnsi="Arial" w:cs="Arial"/>
                <w:bCs/>
                <w:kern w:val="28"/>
              </w:rPr>
            </w:pPr>
            <w:r>
              <w:rPr>
                <w:rFonts w:ascii="Arial" w:hAnsi="Arial" w:cs="Arial"/>
                <w:bCs/>
                <w:kern w:val="28"/>
              </w:rPr>
              <w:t>Assistant Director</w:t>
            </w:r>
          </w:p>
        </w:tc>
      </w:tr>
      <w:tr w:rsidR="007B4BE7" w:rsidRPr="006610F3" w14:paraId="51B9FDD5" w14:textId="77777777" w:rsidTr="000E5DC0">
        <w:trPr>
          <w:jc w:val="center"/>
        </w:trPr>
        <w:tc>
          <w:tcPr>
            <w:tcW w:w="2229" w:type="dxa"/>
          </w:tcPr>
          <w:p w14:paraId="58011F13" w14:textId="77777777" w:rsidR="00171F21" w:rsidRPr="006610F3" w:rsidRDefault="00080D87" w:rsidP="00D80F27">
            <w:pPr>
              <w:spacing w:after="0"/>
              <w:ind w:left="0"/>
              <w:rPr>
                <w:rFonts w:ascii="Arial" w:hAnsi="Arial" w:cs="Arial"/>
                <w:b/>
              </w:rPr>
            </w:pPr>
            <w:r w:rsidRPr="006610F3">
              <w:rPr>
                <w:rFonts w:ascii="Arial" w:hAnsi="Arial" w:cs="Arial"/>
                <w:b/>
              </w:rPr>
              <w:t>Sent electronically or Signed:</w:t>
            </w:r>
          </w:p>
        </w:tc>
        <w:sdt>
          <w:sdtPr>
            <w:rPr>
              <w:rFonts w:ascii="Arial" w:hAnsi="Arial" w:cs="Arial"/>
              <w:bCs/>
              <w:kern w:val="28"/>
            </w:rPr>
            <w:id w:val="388391971"/>
            <w14:checkbox>
              <w14:checked w14:val="1"/>
              <w14:checkedState w14:val="2612" w14:font="MS Gothic"/>
              <w14:uncheckedState w14:val="2610" w14:font="MS Gothic"/>
            </w14:checkbox>
          </w:sdtPr>
          <w:sdtEndPr/>
          <w:sdtContent>
            <w:tc>
              <w:tcPr>
                <w:tcW w:w="7675" w:type="dxa"/>
              </w:tcPr>
              <w:p w14:paraId="3E11F392" w14:textId="77777777" w:rsidR="007B4BE7" w:rsidRPr="006610F3" w:rsidRDefault="002707F8" w:rsidP="00525926">
                <w:pPr>
                  <w:spacing w:after="0"/>
                  <w:ind w:left="0"/>
                  <w:rPr>
                    <w:rFonts w:ascii="Arial" w:hAnsi="Arial" w:cs="Arial"/>
                    <w:bCs/>
                    <w:kern w:val="28"/>
                  </w:rPr>
                </w:pPr>
                <w:r>
                  <w:rPr>
                    <w:rFonts w:ascii="MS Gothic" w:eastAsia="MS Gothic" w:hAnsi="MS Gothic" w:cs="Arial" w:hint="eastAsia"/>
                    <w:bCs/>
                    <w:kern w:val="28"/>
                  </w:rPr>
                  <w:t>☒</w:t>
                </w:r>
              </w:p>
            </w:tc>
          </w:sdtContent>
        </w:sdt>
      </w:tr>
      <w:tr w:rsidR="007B4BE7" w:rsidRPr="006610F3" w14:paraId="26A1220C" w14:textId="77777777" w:rsidTr="000E5DC0">
        <w:trPr>
          <w:jc w:val="center"/>
        </w:trPr>
        <w:tc>
          <w:tcPr>
            <w:tcW w:w="2229" w:type="dxa"/>
          </w:tcPr>
          <w:p w14:paraId="674BAD64" w14:textId="77777777" w:rsidR="007B4BE7" w:rsidRPr="006610F3" w:rsidRDefault="007B4BE7" w:rsidP="00D80F27">
            <w:pPr>
              <w:spacing w:after="0"/>
              <w:ind w:left="0"/>
              <w:rPr>
                <w:rFonts w:ascii="Arial" w:hAnsi="Arial" w:cs="Arial"/>
                <w:b/>
              </w:rPr>
            </w:pPr>
            <w:r w:rsidRPr="006610F3">
              <w:rPr>
                <w:rFonts w:ascii="Arial" w:hAnsi="Arial" w:cs="Arial"/>
                <w:b/>
              </w:rPr>
              <w:t>Date:</w:t>
            </w:r>
          </w:p>
        </w:tc>
        <w:sdt>
          <w:sdtPr>
            <w:rPr>
              <w:rFonts w:ascii="Arial" w:hAnsi="Arial" w:cs="Arial"/>
              <w:bCs/>
              <w:kern w:val="28"/>
            </w:rPr>
            <w:id w:val="2059729477"/>
            <w:showingPlcHdr/>
            <w:text/>
          </w:sdtPr>
          <w:sdtEndPr/>
          <w:sdtContent>
            <w:tc>
              <w:tcPr>
                <w:tcW w:w="7675" w:type="dxa"/>
              </w:tcPr>
              <w:p w14:paraId="5D47CD70" w14:textId="77777777" w:rsidR="007B4BE7" w:rsidRPr="006610F3" w:rsidRDefault="00BA61DA" w:rsidP="00BA61DA">
                <w:pPr>
                  <w:spacing w:after="0"/>
                  <w:ind w:left="0"/>
                  <w:rPr>
                    <w:rFonts w:ascii="Arial" w:hAnsi="Arial" w:cs="Arial"/>
                    <w:bCs/>
                    <w:kern w:val="28"/>
                  </w:rPr>
                </w:pPr>
                <w:r>
                  <w:rPr>
                    <w:rFonts w:ascii="Arial" w:hAnsi="Arial" w:cs="Arial"/>
                    <w:bCs/>
                    <w:kern w:val="28"/>
                  </w:rPr>
                  <w:t xml:space="preserve">     </w:t>
                </w:r>
              </w:p>
            </w:tc>
          </w:sdtContent>
        </w:sdt>
      </w:tr>
    </w:tbl>
    <w:p w14:paraId="0EA3F077" w14:textId="15AC5502" w:rsidR="008C4A90" w:rsidRPr="006610F3" w:rsidRDefault="00FF7984" w:rsidP="00F2041A">
      <w:pPr>
        <w:spacing w:after="0"/>
        <w:ind w:left="0"/>
        <w:rPr>
          <w:rFonts w:ascii="Arial" w:hAnsi="Arial" w:cs="Arial"/>
        </w:rPr>
      </w:pPr>
      <w:r>
        <w:rPr>
          <w:rFonts w:ascii="Arial" w:hAnsi="Arial" w:cs="Arial"/>
        </w:rPr>
        <w:t>030122</w:t>
      </w:r>
    </w:p>
    <w:p w14:paraId="424CD15C" w14:textId="77777777" w:rsidR="008C4A90" w:rsidRPr="006610F3" w:rsidRDefault="008C4A90" w:rsidP="00F2041A">
      <w:pPr>
        <w:spacing w:after="0"/>
        <w:ind w:left="0"/>
        <w:rPr>
          <w:rFonts w:ascii="Arial" w:hAnsi="Arial" w:cs="Arial"/>
        </w:rPr>
      </w:pPr>
    </w:p>
    <w:p w14:paraId="18087EE1" w14:textId="77777777" w:rsidR="008C4A90" w:rsidRPr="006610F3" w:rsidRDefault="008C4A90" w:rsidP="00F2041A">
      <w:pPr>
        <w:spacing w:after="0"/>
        <w:ind w:left="0"/>
        <w:rPr>
          <w:rFonts w:ascii="Arial" w:hAnsi="Arial" w:cs="Arial"/>
        </w:rPr>
      </w:pPr>
    </w:p>
    <w:p w14:paraId="18F84A05" w14:textId="77777777" w:rsidR="00872EA4" w:rsidRPr="006610F3" w:rsidRDefault="00872EA4" w:rsidP="00872EA4">
      <w:pPr>
        <w:tabs>
          <w:tab w:val="left" w:pos="2807"/>
        </w:tabs>
        <w:spacing w:after="0"/>
        <w:ind w:left="0"/>
        <w:rPr>
          <w:rFonts w:ascii="Arial" w:hAnsi="Arial" w:cs="Arial"/>
          <w:b/>
          <w:u w:val="single"/>
        </w:rPr>
      </w:pPr>
      <w:r w:rsidRPr="006610F3">
        <w:rPr>
          <w:rFonts w:ascii="Arial" w:hAnsi="Arial" w:cs="Arial"/>
          <w:b/>
          <w:u w:val="single"/>
        </w:rPr>
        <w:t>Assessment reviewed</w:t>
      </w:r>
      <w:r w:rsidR="008C4A90" w:rsidRPr="006610F3">
        <w:rPr>
          <w:rFonts w:ascii="Arial" w:hAnsi="Arial" w:cs="Arial"/>
          <w:b/>
          <w:u w:val="single"/>
        </w:rPr>
        <w:t xml:space="preserve"> </w:t>
      </w:r>
      <w:r w:rsidRPr="006610F3">
        <w:rPr>
          <w:rFonts w:ascii="Arial" w:hAnsi="Arial" w:cs="Arial"/>
          <w:b/>
          <w:u w:val="single"/>
        </w:rPr>
        <w:t>by</w:t>
      </w:r>
      <w:r w:rsidR="008C4A90" w:rsidRPr="006610F3">
        <w:rPr>
          <w:rFonts w:ascii="Arial" w:hAnsi="Arial" w:cs="Arial"/>
          <w:b/>
          <w:u w:val="single"/>
        </w:rPr>
        <w:t xml:space="preserve"> Information Asset Owner</w:t>
      </w:r>
      <w:r w:rsidR="00F52CA1" w:rsidRPr="006610F3">
        <w:rPr>
          <w:rFonts w:ascii="Arial" w:hAnsi="Arial" w:cs="Arial"/>
          <w:b/>
          <w:u w:val="single"/>
        </w:rPr>
        <w:t xml:space="preserve"> (IAO)</w:t>
      </w:r>
      <w:r w:rsidR="001A701F">
        <w:rPr>
          <w:rFonts w:ascii="Arial" w:hAnsi="Arial" w:cs="Arial"/>
          <w:b/>
          <w:u w:val="single"/>
        </w:rPr>
        <w:t xml:space="preserve"> (see appendix glossary for further details). </w:t>
      </w:r>
      <w:r w:rsidR="00CC376B">
        <w:rPr>
          <w:rFonts w:ascii="Arial" w:hAnsi="Arial" w:cs="Arial"/>
          <w:b/>
          <w:u w:val="single"/>
        </w:rPr>
        <w:t xml:space="preserve"> </w:t>
      </w:r>
    </w:p>
    <w:p w14:paraId="083C51D9" w14:textId="77777777" w:rsidR="00872EA4" w:rsidRPr="006610F3" w:rsidRDefault="00872EA4" w:rsidP="00872EA4">
      <w:pPr>
        <w:spacing w:after="0"/>
        <w:ind w:left="0"/>
        <w:rPr>
          <w:rFonts w:ascii="Arial" w:hAnsi="Arial" w:cs="Arial"/>
        </w:rPr>
      </w:pP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7675"/>
      </w:tblGrid>
      <w:tr w:rsidR="00872EA4" w:rsidRPr="006610F3" w14:paraId="5B1814BD" w14:textId="77777777" w:rsidTr="000E5DC0">
        <w:trPr>
          <w:jc w:val="center"/>
        </w:trPr>
        <w:tc>
          <w:tcPr>
            <w:tcW w:w="2229" w:type="dxa"/>
          </w:tcPr>
          <w:p w14:paraId="0D1CB5DF" w14:textId="77777777" w:rsidR="00872EA4" w:rsidRPr="006610F3" w:rsidRDefault="00872EA4" w:rsidP="00DF1C29">
            <w:pPr>
              <w:spacing w:after="0"/>
              <w:ind w:left="0"/>
              <w:rPr>
                <w:rFonts w:ascii="Arial" w:hAnsi="Arial" w:cs="Arial"/>
                <w:b/>
                <w:u w:val="single"/>
              </w:rPr>
            </w:pPr>
            <w:r w:rsidRPr="006610F3">
              <w:rPr>
                <w:rFonts w:ascii="Arial" w:hAnsi="Arial" w:cs="Arial"/>
                <w:b/>
              </w:rPr>
              <w:t>Name:</w:t>
            </w:r>
          </w:p>
        </w:tc>
        <w:tc>
          <w:tcPr>
            <w:tcW w:w="7675" w:type="dxa"/>
          </w:tcPr>
          <w:p w14:paraId="2179DCCB" w14:textId="77777777" w:rsidR="00872EA4" w:rsidRPr="006610F3" w:rsidRDefault="00872EA4" w:rsidP="002707F8">
            <w:pPr>
              <w:spacing w:after="0"/>
              <w:ind w:left="0"/>
              <w:rPr>
                <w:rFonts w:ascii="Arial" w:hAnsi="Arial" w:cs="Arial"/>
                <w:bCs/>
                <w:kern w:val="28"/>
              </w:rPr>
            </w:pPr>
          </w:p>
        </w:tc>
      </w:tr>
      <w:tr w:rsidR="00872EA4" w:rsidRPr="006610F3" w14:paraId="7540C576" w14:textId="77777777" w:rsidTr="000E5DC0">
        <w:trPr>
          <w:jc w:val="center"/>
        </w:trPr>
        <w:tc>
          <w:tcPr>
            <w:tcW w:w="2229" w:type="dxa"/>
          </w:tcPr>
          <w:p w14:paraId="45E06AF4" w14:textId="77777777" w:rsidR="00872EA4" w:rsidRPr="006610F3" w:rsidRDefault="00872EA4" w:rsidP="00DF1C29">
            <w:pPr>
              <w:spacing w:after="0"/>
              <w:ind w:left="0"/>
              <w:rPr>
                <w:rFonts w:ascii="Arial" w:hAnsi="Arial" w:cs="Arial"/>
                <w:b/>
              </w:rPr>
            </w:pPr>
            <w:r w:rsidRPr="006610F3">
              <w:rPr>
                <w:rFonts w:ascii="Arial" w:hAnsi="Arial" w:cs="Arial"/>
                <w:b/>
              </w:rPr>
              <w:t>Title:</w:t>
            </w:r>
          </w:p>
        </w:tc>
        <w:tc>
          <w:tcPr>
            <w:tcW w:w="7675" w:type="dxa"/>
          </w:tcPr>
          <w:p w14:paraId="4D73F9BE" w14:textId="77777777" w:rsidR="00872EA4" w:rsidRPr="006610F3" w:rsidRDefault="00872EA4" w:rsidP="002707F8">
            <w:pPr>
              <w:spacing w:after="0"/>
              <w:ind w:left="0"/>
              <w:rPr>
                <w:rFonts w:ascii="Arial" w:hAnsi="Arial" w:cs="Arial"/>
                <w:bCs/>
                <w:kern w:val="28"/>
              </w:rPr>
            </w:pPr>
          </w:p>
        </w:tc>
      </w:tr>
      <w:tr w:rsidR="00872EA4" w:rsidRPr="006610F3" w14:paraId="6A38842B" w14:textId="77777777" w:rsidTr="000E5DC0">
        <w:trPr>
          <w:jc w:val="center"/>
        </w:trPr>
        <w:tc>
          <w:tcPr>
            <w:tcW w:w="2229" w:type="dxa"/>
          </w:tcPr>
          <w:p w14:paraId="50E43F18" w14:textId="77777777" w:rsidR="00872EA4" w:rsidRPr="006610F3" w:rsidRDefault="00080D87" w:rsidP="00080D87">
            <w:pPr>
              <w:spacing w:after="0"/>
              <w:ind w:left="0"/>
              <w:rPr>
                <w:rFonts w:ascii="Arial" w:hAnsi="Arial" w:cs="Arial"/>
                <w:b/>
              </w:rPr>
            </w:pPr>
            <w:r w:rsidRPr="006610F3">
              <w:rPr>
                <w:rFonts w:ascii="Arial" w:hAnsi="Arial" w:cs="Arial"/>
                <w:b/>
              </w:rPr>
              <w:t>Reviewed electronically or Signed:</w:t>
            </w:r>
          </w:p>
        </w:tc>
        <w:tc>
          <w:tcPr>
            <w:tcW w:w="7675" w:type="dxa"/>
          </w:tcPr>
          <w:p w14:paraId="5F55660A" w14:textId="77777777" w:rsidR="00872EA4" w:rsidRPr="006610F3" w:rsidRDefault="00C041C6" w:rsidP="008C4A90">
            <w:pPr>
              <w:spacing w:after="0"/>
              <w:ind w:left="0"/>
              <w:rPr>
                <w:rFonts w:ascii="Arial" w:hAnsi="Arial" w:cs="Arial"/>
                <w:bCs/>
                <w:kern w:val="28"/>
              </w:rPr>
            </w:pPr>
            <w:sdt>
              <w:sdtPr>
                <w:rPr>
                  <w:rFonts w:ascii="Arial" w:hAnsi="Arial" w:cs="Arial"/>
                  <w:bCs/>
                  <w:kern w:val="28"/>
                </w:rPr>
                <w:id w:val="1955903236"/>
                <w14:checkbox>
                  <w14:checked w14:val="0"/>
                  <w14:checkedState w14:val="2612" w14:font="MS Gothic"/>
                  <w14:uncheckedState w14:val="2610" w14:font="MS Gothic"/>
                </w14:checkbox>
              </w:sdtPr>
              <w:sdtEndPr/>
              <w:sdtContent>
                <w:r w:rsidR="00080D87" w:rsidRPr="006610F3">
                  <w:rPr>
                    <w:rFonts w:ascii="MS Gothic" w:eastAsia="MS Gothic" w:hAnsi="MS Gothic" w:cs="MS Gothic" w:hint="eastAsia"/>
                    <w:bCs/>
                    <w:kern w:val="28"/>
                  </w:rPr>
                  <w:t>☐</w:t>
                </w:r>
              </w:sdtContent>
            </w:sdt>
            <w:r w:rsidR="00D601C0" w:rsidRPr="006610F3">
              <w:rPr>
                <w:rFonts w:ascii="Arial" w:hAnsi="Arial" w:cs="Arial"/>
                <w:bCs/>
                <w:kern w:val="28"/>
              </w:rPr>
              <w:t xml:space="preserve"> </w:t>
            </w:r>
            <w:r w:rsidR="00AF19EB" w:rsidRPr="006610F3">
              <w:rPr>
                <w:rFonts w:ascii="Arial" w:hAnsi="Arial" w:cs="Arial"/>
                <w:bCs/>
                <w:kern w:val="28"/>
              </w:rPr>
              <w:t xml:space="preserve">The </w:t>
            </w:r>
            <w:r w:rsidR="008C4A90" w:rsidRPr="006610F3">
              <w:rPr>
                <w:rFonts w:ascii="Arial" w:hAnsi="Arial" w:cs="Arial"/>
                <w:bCs/>
                <w:kern w:val="28"/>
              </w:rPr>
              <w:t xml:space="preserve">IAO </w:t>
            </w:r>
            <w:r w:rsidR="00AF19EB" w:rsidRPr="006610F3">
              <w:rPr>
                <w:rFonts w:ascii="Arial" w:hAnsi="Arial" w:cs="Arial"/>
                <w:bCs/>
                <w:kern w:val="28"/>
              </w:rPr>
              <w:t>review and e</w:t>
            </w:r>
            <w:r w:rsidR="00E30EF9" w:rsidRPr="006610F3">
              <w:rPr>
                <w:rFonts w:ascii="Arial" w:hAnsi="Arial" w:cs="Arial"/>
                <w:bCs/>
                <w:kern w:val="28"/>
              </w:rPr>
              <w:t xml:space="preserve">ndorsement </w:t>
            </w:r>
            <w:r w:rsidR="00D601C0" w:rsidRPr="006610F3">
              <w:rPr>
                <w:rFonts w:ascii="Arial" w:hAnsi="Arial" w:cs="Arial"/>
                <w:bCs/>
                <w:kern w:val="28"/>
              </w:rPr>
              <w:t xml:space="preserve">is </w:t>
            </w:r>
            <w:r w:rsidR="00E30EF9" w:rsidRPr="006610F3">
              <w:rPr>
                <w:rFonts w:ascii="Arial" w:hAnsi="Arial" w:cs="Arial"/>
                <w:bCs/>
                <w:kern w:val="28"/>
              </w:rPr>
              <w:t>attached</w:t>
            </w:r>
            <w:r w:rsidR="00D601C0" w:rsidRPr="006610F3">
              <w:rPr>
                <w:rFonts w:ascii="Arial" w:hAnsi="Arial" w:cs="Arial"/>
                <w:bCs/>
                <w:kern w:val="28"/>
              </w:rPr>
              <w:t>.</w:t>
            </w:r>
          </w:p>
        </w:tc>
      </w:tr>
      <w:tr w:rsidR="00872EA4" w:rsidRPr="006610F3" w14:paraId="5E04C69F" w14:textId="77777777" w:rsidTr="000E5DC0">
        <w:trPr>
          <w:jc w:val="center"/>
        </w:trPr>
        <w:tc>
          <w:tcPr>
            <w:tcW w:w="2229" w:type="dxa"/>
          </w:tcPr>
          <w:p w14:paraId="15334D1A" w14:textId="77777777" w:rsidR="00872EA4" w:rsidRPr="006610F3" w:rsidRDefault="00872EA4" w:rsidP="00DF1C29">
            <w:pPr>
              <w:spacing w:after="0"/>
              <w:ind w:left="0"/>
              <w:rPr>
                <w:rFonts w:ascii="Arial" w:hAnsi="Arial" w:cs="Arial"/>
                <w:b/>
              </w:rPr>
            </w:pPr>
            <w:r w:rsidRPr="006610F3">
              <w:rPr>
                <w:rFonts w:ascii="Arial" w:hAnsi="Arial" w:cs="Arial"/>
                <w:b/>
              </w:rPr>
              <w:t>Date:</w:t>
            </w:r>
          </w:p>
        </w:tc>
        <w:tc>
          <w:tcPr>
            <w:tcW w:w="7675" w:type="dxa"/>
          </w:tcPr>
          <w:p w14:paraId="6C218C00" w14:textId="77777777" w:rsidR="00872EA4" w:rsidRPr="006610F3" w:rsidRDefault="00872EA4" w:rsidP="00BA61DA">
            <w:pPr>
              <w:spacing w:after="0"/>
              <w:ind w:left="0"/>
              <w:rPr>
                <w:rFonts w:ascii="Arial" w:hAnsi="Arial" w:cs="Arial"/>
                <w:bCs/>
                <w:kern w:val="28"/>
              </w:rPr>
            </w:pPr>
          </w:p>
        </w:tc>
      </w:tr>
    </w:tbl>
    <w:p w14:paraId="7844ADE1" w14:textId="77777777" w:rsidR="00872EA4" w:rsidRPr="006610F3" w:rsidRDefault="00872EA4" w:rsidP="00F2041A">
      <w:pPr>
        <w:spacing w:after="0"/>
        <w:ind w:left="0"/>
        <w:rPr>
          <w:rFonts w:ascii="Arial" w:hAnsi="Arial" w:cs="Arial"/>
        </w:rPr>
      </w:pPr>
    </w:p>
    <w:p w14:paraId="7DCF950F" w14:textId="77777777" w:rsidR="00FA2F96" w:rsidRPr="006610F3" w:rsidRDefault="00FA2F96" w:rsidP="00F2041A">
      <w:pPr>
        <w:spacing w:after="0"/>
        <w:ind w:left="0"/>
        <w:rPr>
          <w:rFonts w:ascii="Arial" w:hAnsi="Arial" w:cs="Arial"/>
        </w:rPr>
      </w:pPr>
    </w:p>
    <w:p w14:paraId="1F965843" w14:textId="77777777" w:rsidR="008C4A90" w:rsidRPr="006610F3" w:rsidRDefault="008C4A90" w:rsidP="008C4A90">
      <w:pPr>
        <w:spacing w:after="0"/>
        <w:ind w:left="0"/>
        <w:rPr>
          <w:rFonts w:ascii="Arial" w:hAnsi="Arial" w:cs="Arial"/>
        </w:rPr>
      </w:pPr>
      <w:r w:rsidRPr="006610F3">
        <w:rPr>
          <w:rFonts w:ascii="Arial" w:hAnsi="Arial" w:cs="Arial"/>
          <w:b/>
          <w:u w:val="single"/>
        </w:rPr>
        <w:t>Assessment approved by:</w:t>
      </w:r>
      <w:r w:rsidRPr="006610F3">
        <w:rPr>
          <w:rFonts w:ascii="Arial" w:hAnsi="Arial" w:cs="Arial"/>
          <w:b/>
          <w:sz w:val="22"/>
          <w:szCs w:val="22"/>
          <w:u w:val="single"/>
        </w:rPr>
        <w:br/>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676"/>
      </w:tblGrid>
      <w:tr w:rsidR="008C4A90" w:rsidRPr="006610F3" w14:paraId="6A27EA0A" w14:textId="77777777" w:rsidTr="008C4A90">
        <w:trPr>
          <w:jc w:val="center"/>
        </w:trPr>
        <w:tc>
          <w:tcPr>
            <w:tcW w:w="2226" w:type="dxa"/>
          </w:tcPr>
          <w:p w14:paraId="65C4C6E6" w14:textId="77777777" w:rsidR="008C4A90" w:rsidRPr="006610F3" w:rsidRDefault="008C4A90" w:rsidP="008C4A90">
            <w:pPr>
              <w:spacing w:after="0"/>
              <w:ind w:left="0"/>
              <w:rPr>
                <w:rFonts w:ascii="Arial" w:hAnsi="Arial" w:cs="Arial"/>
                <w:b/>
                <w:u w:val="single"/>
              </w:rPr>
            </w:pPr>
            <w:r w:rsidRPr="006610F3">
              <w:rPr>
                <w:rFonts w:ascii="Arial" w:hAnsi="Arial" w:cs="Arial"/>
                <w:b/>
              </w:rPr>
              <w:t>Name:</w:t>
            </w:r>
          </w:p>
        </w:tc>
        <w:sdt>
          <w:sdtPr>
            <w:rPr>
              <w:rFonts w:ascii="Arial" w:hAnsi="Arial" w:cs="Arial"/>
              <w:bCs/>
              <w:kern w:val="28"/>
            </w:rPr>
            <w:id w:val="-246650114"/>
            <w:text/>
          </w:sdtPr>
          <w:sdtEndPr/>
          <w:sdtContent>
            <w:tc>
              <w:tcPr>
                <w:tcW w:w="7676" w:type="dxa"/>
              </w:tcPr>
              <w:p w14:paraId="490F471C" w14:textId="6F253A1C" w:rsidR="008C4A90" w:rsidRPr="006610F3" w:rsidRDefault="00835399" w:rsidP="008C4A90">
                <w:pPr>
                  <w:spacing w:after="0"/>
                  <w:ind w:left="0"/>
                  <w:rPr>
                    <w:rFonts w:ascii="Arial" w:hAnsi="Arial" w:cs="Arial"/>
                    <w:bCs/>
                    <w:kern w:val="28"/>
                  </w:rPr>
                </w:pPr>
                <w:r>
                  <w:rPr>
                    <w:rFonts w:ascii="Arial" w:hAnsi="Arial" w:cs="Arial"/>
                    <w:bCs/>
                    <w:kern w:val="28"/>
                  </w:rPr>
                  <w:t>Rachael Smith</w:t>
                </w:r>
              </w:p>
            </w:tc>
          </w:sdtContent>
        </w:sdt>
      </w:tr>
      <w:tr w:rsidR="008C4A90" w:rsidRPr="006610F3" w14:paraId="2A1F5A2A" w14:textId="77777777" w:rsidTr="008C4A90">
        <w:trPr>
          <w:jc w:val="center"/>
        </w:trPr>
        <w:tc>
          <w:tcPr>
            <w:tcW w:w="2226" w:type="dxa"/>
          </w:tcPr>
          <w:p w14:paraId="184A7EEA" w14:textId="77777777" w:rsidR="008C4A90" w:rsidRPr="006610F3" w:rsidRDefault="008C4A90" w:rsidP="008C4A90">
            <w:pPr>
              <w:spacing w:after="0"/>
              <w:ind w:left="0"/>
              <w:rPr>
                <w:rFonts w:ascii="Arial" w:hAnsi="Arial" w:cs="Arial"/>
                <w:b/>
              </w:rPr>
            </w:pPr>
            <w:r w:rsidRPr="006610F3">
              <w:rPr>
                <w:rFonts w:ascii="Arial" w:hAnsi="Arial" w:cs="Arial"/>
                <w:b/>
              </w:rPr>
              <w:t>Title:</w:t>
            </w:r>
          </w:p>
        </w:tc>
        <w:sdt>
          <w:sdtPr>
            <w:rPr>
              <w:rFonts w:ascii="Arial" w:hAnsi="Arial" w:cs="Arial"/>
              <w:bCs/>
              <w:kern w:val="28"/>
            </w:rPr>
            <w:id w:val="-519324093"/>
            <w:text/>
          </w:sdtPr>
          <w:sdtEndPr/>
          <w:sdtContent>
            <w:tc>
              <w:tcPr>
                <w:tcW w:w="7676" w:type="dxa"/>
              </w:tcPr>
              <w:p w14:paraId="7CF3A574" w14:textId="77777777" w:rsidR="008C4A90" w:rsidRPr="006610F3" w:rsidRDefault="008C4A90" w:rsidP="008C4A90">
                <w:pPr>
                  <w:spacing w:after="0"/>
                  <w:ind w:left="0"/>
                  <w:rPr>
                    <w:rFonts w:ascii="Arial" w:hAnsi="Arial" w:cs="Arial"/>
                    <w:bCs/>
                    <w:kern w:val="28"/>
                  </w:rPr>
                </w:pPr>
                <w:r w:rsidRPr="006610F3">
                  <w:rPr>
                    <w:rFonts w:ascii="Arial" w:hAnsi="Arial" w:cs="Arial"/>
                    <w:bCs/>
                    <w:kern w:val="28"/>
                  </w:rPr>
                  <w:t>Data Protection Officer</w:t>
                </w:r>
              </w:p>
            </w:tc>
          </w:sdtContent>
        </w:sdt>
      </w:tr>
      <w:tr w:rsidR="008C4A90" w:rsidRPr="006610F3" w14:paraId="5734F086" w14:textId="77777777" w:rsidTr="008C4A90">
        <w:trPr>
          <w:jc w:val="center"/>
        </w:trPr>
        <w:tc>
          <w:tcPr>
            <w:tcW w:w="2226" w:type="dxa"/>
          </w:tcPr>
          <w:p w14:paraId="0FD2BD06" w14:textId="77777777" w:rsidR="008C4A90" w:rsidRPr="006610F3" w:rsidRDefault="008C4A90" w:rsidP="008C4A90">
            <w:pPr>
              <w:spacing w:after="0"/>
              <w:ind w:left="0"/>
              <w:rPr>
                <w:rFonts w:ascii="Arial" w:hAnsi="Arial" w:cs="Arial"/>
                <w:b/>
              </w:rPr>
            </w:pPr>
            <w:r w:rsidRPr="006610F3">
              <w:rPr>
                <w:rFonts w:ascii="Arial" w:hAnsi="Arial" w:cs="Arial"/>
                <w:b/>
              </w:rPr>
              <w:t>Electronic Approval or Signature</w:t>
            </w:r>
          </w:p>
          <w:p w14:paraId="22AA58C3" w14:textId="77777777" w:rsidR="008C4A90" w:rsidRPr="006610F3" w:rsidRDefault="008C4A90" w:rsidP="008C4A90">
            <w:pPr>
              <w:spacing w:after="0"/>
              <w:ind w:left="0"/>
              <w:rPr>
                <w:rFonts w:ascii="Arial" w:hAnsi="Arial" w:cs="Arial"/>
                <w:b/>
              </w:rPr>
            </w:pPr>
          </w:p>
        </w:tc>
        <w:tc>
          <w:tcPr>
            <w:tcW w:w="7676" w:type="dxa"/>
          </w:tcPr>
          <w:p w14:paraId="7F5807AF" w14:textId="77777777" w:rsidR="008C4A90" w:rsidRDefault="00C041C6" w:rsidP="008C4A90">
            <w:pPr>
              <w:spacing w:after="0"/>
              <w:ind w:left="0"/>
              <w:rPr>
                <w:rFonts w:ascii="Arial" w:hAnsi="Arial" w:cs="Arial"/>
                <w:bCs/>
                <w:kern w:val="28"/>
              </w:rPr>
            </w:pPr>
            <w:sdt>
              <w:sdtPr>
                <w:rPr>
                  <w:rFonts w:ascii="Arial" w:hAnsi="Arial" w:cs="Arial"/>
                  <w:bCs/>
                  <w:kern w:val="28"/>
                </w:rPr>
                <w:id w:val="1756632779"/>
                <w14:checkbox>
                  <w14:checked w14:val="0"/>
                  <w14:checkedState w14:val="2612" w14:font="MS Gothic"/>
                  <w14:uncheckedState w14:val="2610" w14:font="MS Gothic"/>
                </w14:checkbox>
              </w:sdtPr>
              <w:sdtEndPr/>
              <w:sdtContent>
                <w:r w:rsidR="008C4A90" w:rsidRPr="006610F3">
                  <w:rPr>
                    <w:rFonts w:ascii="MS Gothic" w:eastAsia="MS Gothic" w:hAnsi="MS Gothic" w:cs="MS Gothic" w:hint="eastAsia"/>
                    <w:bCs/>
                    <w:kern w:val="28"/>
                  </w:rPr>
                  <w:t>☐</w:t>
                </w:r>
              </w:sdtContent>
            </w:sdt>
            <w:r w:rsidR="008C4A90" w:rsidRPr="006610F3">
              <w:rPr>
                <w:rFonts w:ascii="Arial" w:hAnsi="Arial" w:cs="Arial"/>
                <w:bCs/>
                <w:kern w:val="28"/>
              </w:rPr>
              <w:t xml:space="preserve"> Data Protection Officer approval is attached.</w:t>
            </w:r>
          </w:p>
          <w:p w14:paraId="7C1BF28C" w14:textId="0233267C" w:rsidR="00835399" w:rsidRPr="006610F3" w:rsidRDefault="00835399" w:rsidP="008C4A90">
            <w:pPr>
              <w:spacing w:after="0"/>
              <w:ind w:left="0"/>
              <w:rPr>
                <w:rFonts w:ascii="Arial" w:hAnsi="Arial" w:cs="Arial"/>
                <w:bCs/>
                <w:kern w:val="28"/>
              </w:rPr>
            </w:pPr>
          </w:p>
        </w:tc>
      </w:tr>
      <w:tr w:rsidR="008C4A90" w:rsidRPr="006610F3" w14:paraId="61F623EF" w14:textId="77777777" w:rsidTr="008C4A90">
        <w:trPr>
          <w:jc w:val="center"/>
        </w:trPr>
        <w:tc>
          <w:tcPr>
            <w:tcW w:w="2226" w:type="dxa"/>
          </w:tcPr>
          <w:p w14:paraId="24FC34B3" w14:textId="77777777" w:rsidR="008C4A90" w:rsidRPr="006610F3" w:rsidRDefault="008C4A90" w:rsidP="008C4A90">
            <w:pPr>
              <w:spacing w:after="0"/>
              <w:ind w:left="0"/>
              <w:rPr>
                <w:rFonts w:ascii="Arial" w:hAnsi="Arial" w:cs="Arial"/>
                <w:b/>
              </w:rPr>
            </w:pPr>
            <w:r w:rsidRPr="006610F3">
              <w:rPr>
                <w:rFonts w:ascii="Arial" w:hAnsi="Arial" w:cs="Arial"/>
                <w:b/>
              </w:rPr>
              <w:t>Date:</w:t>
            </w:r>
          </w:p>
        </w:tc>
        <w:sdt>
          <w:sdtPr>
            <w:rPr>
              <w:rFonts w:ascii="Arial" w:hAnsi="Arial" w:cs="Arial"/>
              <w:bCs/>
              <w:kern w:val="28"/>
            </w:rPr>
            <w:id w:val="-1540737241"/>
            <w:showingPlcHdr/>
            <w:text/>
          </w:sdtPr>
          <w:sdtEndPr/>
          <w:sdtContent>
            <w:tc>
              <w:tcPr>
                <w:tcW w:w="7676" w:type="dxa"/>
              </w:tcPr>
              <w:p w14:paraId="7A7E7FB4" w14:textId="77777777" w:rsidR="008C4A90" w:rsidRPr="006610F3" w:rsidRDefault="008C4A90" w:rsidP="008C4A90">
                <w:pPr>
                  <w:spacing w:after="0"/>
                  <w:ind w:left="0"/>
                  <w:rPr>
                    <w:rFonts w:ascii="Arial" w:hAnsi="Arial" w:cs="Arial"/>
                    <w:bCs/>
                    <w:kern w:val="28"/>
                  </w:rPr>
                </w:pPr>
                <w:r w:rsidRPr="006610F3">
                  <w:rPr>
                    <w:rStyle w:val="PlaceholderText"/>
                    <w:rFonts w:ascii="Arial" w:hAnsi="Arial" w:cs="Arial"/>
                  </w:rPr>
                  <w:t>Click here to enter text.</w:t>
                </w:r>
              </w:p>
            </w:tc>
          </w:sdtContent>
        </w:sdt>
      </w:tr>
    </w:tbl>
    <w:p w14:paraId="3ACD784B" w14:textId="77777777" w:rsidR="008C4A90" w:rsidRPr="006610F3" w:rsidRDefault="008C4A90" w:rsidP="008C4A90">
      <w:pPr>
        <w:pStyle w:val="Heading1"/>
        <w:numPr>
          <w:ilvl w:val="0"/>
          <w:numId w:val="0"/>
        </w:numPr>
        <w:spacing w:before="0" w:after="0"/>
        <w:rPr>
          <w:rFonts w:ascii="Arial" w:hAnsi="Arial"/>
          <w:szCs w:val="24"/>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676"/>
      </w:tblGrid>
      <w:tr w:rsidR="008C4A90" w:rsidRPr="006610F3" w14:paraId="4BA1913B" w14:textId="77777777" w:rsidTr="008C4A90">
        <w:trPr>
          <w:jc w:val="center"/>
        </w:trPr>
        <w:tc>
          <w:tcPr>
            <w:tcW w:w="2226" w:type="dxa"/>
          </w:tcPr>
          <w:p w14:paraId="778CA15F" w14:textId="77777777" w:rsidR="008C4A90" w:rsidRPr="006610F3" w:rsidRDefault="008C4A90" w:rsidP="008C4A90">
            <w:pPr>
              <w:spacing w:after="0"/>
              <w:ind w:left="0"/>
              <w:rPr>
                <w:rFonts w:ascii="Arial" w:hAnsi="Arial" w:cs="Arial"/>
                <w:b/>
                <w:u w:val="single"/>
              </w:rPr>
            </w:pPr>
            <w:r w:rsidRPr="006610F3">
              <w:rPr>
                <w:rFonts w:ascii="Arial" w:hAnsi="Arial" w:cs="Arial"/>
                <w:b/>
              </w:rPr>
              <w:t>Name:</w:t>
            </w:r>
          </w:p>
        </w:tc>
        <w:sdt>
          <w:sdtPr>
            <w:rPr>
              <w:rFonts w:ascii="Arial" w:hAnsi="Arial" w:cs="Arial"/>
              <w:bCs/>
              <w:kern w:val="28"/>
            </w:rPr>
            <w:id w:val="108944635"/>
            <w:text/>
          </w:sdtPr>
          <w:sdtEndPr/>
          <w:sdtContent>
            <w:tc>
              <w:tcPr>
                <w:tcW w:w="7676" w:type="dxa"/>
              </w:tcPr>
              <w:p w14:paraId="6917A854" w14:textId="3B1EB800" w:rsidR="008C4A90" w:rsidRPr="006610F3" w:rsidRDefault="000E0E3A" w:rsidP="008C4A90">
                <w:pPr>
                  <w:spacing w:after="0"/>
                  <w:ind w:left="0"/>
                  <w:rPr>
                    <w:rFonts w:ascii="Arial" w:hAnsi="Arial" w:cs="Arial"/>
                    <w:bCs/>
                    <w:kern w:val="28"/>
                  </w:rPr>
                </w:pPr>
                <w:r>
                  <w:rPr>
                    <w:rFonts w:ascii="Arial" w:hAnsi="Arial" w:cs="Arial"/>
                    <w:bCs/>
                    <w:kern w:val="28"/>
                  </w:rPr>
                  <w:t>Darryl Thompson</w:t>
                </w:r>
              </w:p>
            </w:tc>
          </w:sdtContent>
        </w:sdt>
      </w:tr>
      <w:tr w:rsidR="008C4A90" w:rsidRPr="006610F3" w14:paraId="3454B0B2" w14:textId="77777777" w:rsidTr="008C4A90">
        <w:trPr>
          <w:jc w:val="center"/>
        </w:trPr>
        <w:tc>
          <w:tcPr>
            <w:tcW w:w="2226" w:type="dxa"/>
          </w:tcPr>
          <w:p w14:paraId="104D61CC" w14:textId="77777777" w:rsidR="008C4A90" w:rsidRPr="006610F3" w:rsidRDefault="008C4A90" w:rsidP="008C4A90">
            <w:pPr>
              <w:spacing w:after="0"/>
              <w:ind w:left="0"/>
              <w:rPr>
                <w:rFonts w:ascii="Arial" w:hAnsi="Arial" w:cs="Arial"/>
                <w:b/>
              </w:rPr>
            </w:pPr>
            <w:r w:rsidRPr="006610F3">
              <w:rPr>
                <w:rFonts w:ascii="Arial" w:hAnsi="Arial" w:cs="Arial"/>
                <w:b/>
              </w:rPr>
              <w:t>Title:</w:t>
            </w:r>
          </w:p>
        </w:tc>
        <w:sdt>
          <w:sdtPr>
            <w:rPr>
              <w:rFonts w:ascii="Arial" w:hAnsi="Arial" w:cs="Arial"/>
              <w:bCs/>
              <w:kern w:val="28"/>
            </w:rPr>
            <w:id w:val="1570770990"/>
            <w:text/>
          </w:sdtPr>
          <w:sdtEndPr/>
          <w:sdtContent>
            <w:tc>
              <w:tcPr>
                <w:tcW w:w="7676" w:type="dxa"/>
              </w:tcPr>
              <w:p w14:paraId="03AD8F07" w14:textId="5625C345" w:rsidR="008C4A90" w:rsidRPr="006610F3" w:rsidRDefault="000E0E3A" w:rsidP="008C4A90">
                <w:pPr>
                  <w:spacing w:after="0"/>
                  <w:ind w:left="0"/>
                  <w:rPr>
                    <w:rFonts w:ascii="Arial" w:hAnsi="Arial" w:cs="Arial"/>
                    <w:bCs/>
                    <w:kern w:val="28"/>
                  </w:rPr>
                </w:pPr>
                <w:r>
                  <w:rPr>
                    <w:rFonts w:ascii="Arial" w:hAnsi="Arial" w:cs="Arial"/>
                    <w:bCs/>
                    <w:kern w:val="28"/>
                  </w:rPr>
                  <w:t xml:space="preserve">Director of Nursing, Quality &amp; Professions / </w:t>
                </w:r>
                <w:r w:rsidRPr="006610F3">
                  <w:rPr>
                    <w:rFonts w:ascii="Arial" w:hAnsi="Arial" w:cs="Arial"/>
                    <w:bCs/>
                    <w:kern w:val="28"/>
                  </w:rPr>
                  <w:t>Caldicott Guardian</w:t>
                </w:r>
              </w:p>
            </w:tc>
          </w:sdtContent>
        </w:sdt>
      </w:tr>
      <w:tr w:rsidR="008C4A90" w:rsidRPr="006610F3" w14:paraId="7B276456" w14:textId="77777777" w:rsidTr="008C4A90">
        <w:trPr>
          <w:jc w:val="center"/>
        </w:trPr>
        <w:tc>
          <w:tcPr>
            <w:tcW w:w="2226" w:type="dxa"/>
          </w:tcPr>
          <w:p w14:paraId="300B7C80" w14:textId="77777777" w:rsidR="008C4A90" w:rsidRPr="006610F3" w:rsidRDefault="008C4A90" w:rsidP="008C4A90">
            <w:pPr>
              <w:spacing w:after="0"/>
              <w:ind w:left="0"/>
              <w:rPr>
                <w:rFonts w:ascii="Arial" w:hAnsi="Arial" w:cs="Arial"/>
                <w:b/>
              </w:rPr>
            </w:pPr>
            <w:r w:rsidRPr="006610F3">
              <w:rPr>
                <w:rFonts w:ascii="Arial" w:hAnsi="Arial" w:cs="Arial"/>
                <w:b/>
              </w:rPr>
              <w:t>Electronic Approval or Signature</w:t>
            </w:r>
          </w:p>
          <w:p w14:paraId="43B3FA30" w14:textId="77777777" w:rsidR="008C4A90" w:rsidRPr="006610F3" w:rsidRDefault="008C4A90" w:rsidP="008C4A90">
            <w:pPr>
              <w:spacing w:after="0"/>
              <w:ind w:left="0"/>
              <w:rPr>
                <w:rFonts w:ascii="Arial" w:hAnsi="Arial" w:cs="Arial"/>
                <w:b/>
              </w:rPr>
            </w:pPr>
          </w:p>
        </w:tc>
        <w:tc>
          <w:tcPr>
            <w:tcW w:w="7676" w:type="dxa"/>
          </w:tcPr>
          <w:p w14:paraId="6A91EC69" w14:textId="77777777" w:rsidR="008C4A90" w:rsidRPr="006610F3" w:rsidRDefault="00C041C6" w:rsidP="008C4A90">
            <w:pPr>
              <w:spacing w:after="0"/>
              <w:ind w:left="0"/>
              <w:rPr>
                <w:rFonts w:ascii="Arial" w:hAnsi="Arial" w:cs="Arial"/>
                <w:bCs/>
                <w:kern w:val="28"/>
              </w:rPr>
            </w:pPr>
            <w:sdt>
              <w:sdtPr>
                <w:rPr>
                  <w:rFonts w:ascii="Arial" w:hAnsi="Arial" w:cs="Arial"/>
                  <w:bCs/>
                  <w:kern w:val="28"/>
                </w:rPr>
                <w:id w:val="170454604"/>
                <w14:checkbox>
                  <w14:checked w14:val="0"/>
                  <w14:checkedState w14:val="2612" w14:font="MS Gothic"/>
                  <w14:uncheckedState w14:val="2610" w14:font="MS Gothic"/>
                </w14:checkbox>
              </w:sdtPr>
              <w:sdtEndPr/>
              <w:sdtContent>
                <w:r w:rsidR="008C4A90" w:rsidRPr="006610F3">
                  <w:rPr>
                    <w:rFonts w:ascii="MS Gothic" w:eastAsia="MS Gothic" w:hAnsi="MS Gothic" w:cs="MS Gothic" w:hint="eastAsia"/>
                    <w:bCs/>
                    <w:kern w:val="28"/>
                  </w:rPr>
                  <w:t>☐</w:t>
                </w:r>
              </w:sdtContent>
            </w:sdt>
            <w:r w:rsidR="008C4A90" w:rsidRPr="006610F3">
              <w:rPr>
                <w:rFonts w:ascii="Arial" w:hAnsi="Arial" w:cs="Arial"/>
                <w:bCs/>
                <w:kern w:val="28"/>
              </w:rPr>
              <w:t xml:space="preserve"> Caldicott Guardian approval is attached.</w:t>
            </w:r>
          </w:p>
        </w:tc>
      </w:tr>
      <w:tr w:rsidR="008C4A90" w:rsidRPr="006610F3" w14:paraId="00BE5713" w14:textId="77777777" w:rsidTr="008C4A90">
        <w:trPr>
          <w:jc w:val="center"/>
        </w:trPr>
        <w:tc>
          <w:tcPr>
            <w:tcW w:w="2226" w:type="dxa"/>
          </w:tcPr>
          <w:p w14:paraId="31414289" w14:textId="77777777" w:rsidR="008C4A90" w:rsidRPr="006610F3" w:rsidRDefault="008C4A90" w:rsidP="008C4A90">
            <w:pPr>
              <w:spacing w:after="0"/>
              <w:ind w:left="0"/>
              <w:rPr>
                <w:rFonts w:ascii="Arial" w:hAnsi="Arial" w:cs="Arial"/>
                <w:b/>
              </w:rPr>
            </w:pPr>
            <w:r w:rsidRPr="006610F3">
              <w:rPr>
                <w:rFonts w:ascii="Arial" w:hAnsi="Arial" w:cs="Arial"/>
                <w:b/>
              </w:rPr>
              <w:t>Date:</w:t>
            </w:r>
          </w:p>
        </w:tc>
        <w:sdt>
          <w:sdtPr>
            <w:rPr>
              <w:rFonts w:ascii="Arial" w:hAnsi="Arial" w:cs="Arial"/>
              <w:bCs/>
              <w:kern w:val="28"/>
            </w:rPr>
            <w:id w:val="1405641357"/>
            <w:showingPlcHdr/>
            <w:text/>
          </w:sdtPr>
          <w:sdtEndPr/>
          <w:sdtContent>
            <w:tc>
              <w:tcPr>
                <w:tcW w:w="7676" w:type="dxa"/>
              </w:tcPr>
              <w:p w14:paraId="2FA24F06" w14:textId="77777777" w:rsidR="008C4A90" w:rsidRPr="006610F3" w:rsidRDefault="008C4A90" w:rsidP="008C4A90">
                <w:pPr>
                  <w:spacing w:after="0"/>
                  <w:ind w:left="0"/>
                  <w:rPr>
                    <w:rFonts w:ascii="Arial" w:hAnsi="Arial" w:cs="Arial"/>
                    <w:bCs/>
                    <w:kern w:val="28"/>
                  </w:rPr>
                </w:pPr>
                <w:r w:rsidRPr="006610F3">
                  <w:rPr>
                    <w:rStyle w:val="PlaceholderText"/>
                    <w:rFonts w:ascii="Arial" w:hAnsi="Arial" w:cs="Arial"/>
                  </w:rPr>
                  <w:t>Click here to enter text.</w:t>
                </w:r>
              </w:p>
            </w:tc>
          </w:sdtContent>
        </w:sdt>
      </w:tr>
    </w:tbl>
    <w:p w14:paraId="211F28BB" w14:textId="77777777" w:rsidR="008C4A90" w:rsidRPr="006610F3" w:rsidRDefault="008C4A90" w:rsidP="008C4A90">
      <w:pPr>
        <w:pStyle w:val="Heading1"/>
        <w:numPr>
          <w:ilvl w:val="0"/>
          <w:numId w:val="0"/>
        </w:numPr>
        <w:spacing w:before="0" w:after="0"/>
        <w:rPr>
          <w:rFonts w:ascii="Arial" w:hAnsi="Arial"/>
          <w:szCs w:val="24"/>
        </w:rPr>
      </w:pPr>
    </w:p>
    <w:p w14:paraId="436A4395" w14:textId="77777777" w:rsidR="009942E4" w:rsidRPr="006610F3" w:rsidRDefault="009942E4" w:rsidP="00F2041A">
      <w:pPr>
        <w:spacing w:after="0"/>
        <w:ind w:left="0"/>
        <w:rPr>
          <w:rFonts w:ascii="Arial" w:hAnsi="Arial" w:cs="Arial"/>
          <w:b/>
          <w:bCs/>
          <w:kern w:val="32"/>
          <w:u w:val="single"/>
          <w:lang w:eastAsia="en-GB"/>
        </w:rPr>
      </w:pPr>
      <w:r w:rsidRPr="006610F3">
        <w:rPr>
          <w:rFonts w:ascii="Arial" w:hAnsi="Arial" w:cs="Arial"/>
        </w:rPr>
        <w:br w:type="page"/>
      </w:r>
    </w:p>
    <w:p w14:paraId="5EAF9291" w14:textId="77777777" w:rsidR="00675459" w:rsidRPr="001E6D31" w:rsidRDefault="0082783F" w:rsidP="00675459">
      <w:pPr>
        <w:pStyle w:val="Heading1"/>
        <w:numPr>
          <w:ilvl w:val="0"/>
          <w:numId w:val="0"/>
        </w:numPr>
        <w:spacing w:before="0" w:after="0"/>
        <w:rPr>
          <w:rFonts w:ascii="Arial" w:hAnsi="Arial"/>
          <w:sz w:val="32"/>
          <w:szCs w:val="24"/>
          <w:u w:val="none"/>
        </w:rPr>
      </w:pPr>
      <w:bookmarkStart w:id="2" w:name="_Toc486499571"/>
      <w:r w:rsidRPr="001E6D31">
        <w:rPr>
          <w:rFonts w:ascii="Arial" w:hAnsi="Arial"/>
          <w:sz w:val="32"/>
          <w:szCs w:val="24"/>
          <w:u w:val="none"/>
        </w:rPr>
        <w:t>Appendix A: E</w:t>
      </w:r>
      <w:r w:rsidR="00675459" w:rsidRPr="001E6D31">
        <w:rPr>
          <w:rFonts w:ascii="Arial" w:hAnsi="Arial"/>
          <w:sz w:val="32"/>
          <w:szCs w:val="24"/>
          <w:u w:val="none"/>
        </w:rPr>
        <w:t>xample risks</w:t>
      </w:r>
      <w:bookmarkEnd w:id="2"/>
    </w:p>
    <w:p w14:paraId="1096A855" w14:textId="77777777" w:rsidR="00675459" w:rsidRPr="006610F3" w:rsidRDefault="00675459" w:rsidP="00675459">
      <w:pPr>
        <w:spacing w:after="0"/>
        <w:ind w:left="0"/>
        <w:rPr>
          <w:rFonts w:ascii="Arial" w:hAnsi="Arial" w:cs="Arial"/>
          <w:lang w:eastAsia="en-GB"/>
        </w:rPr>
      </w:pPr>
    </w:p>
    <w:p w14:paraId="7EC48EAE" w14:textId="77777777" w:rsidR="00675459" w:rsidRPr="006610F3" w:rsidRDefault="00675459" w:rsidP="00675459">
      <w:pPr>
        <w:spacing w:after="0"/>
        <w:ind w:left="0"/>
        <w:rPr>
          <w:rFonts w:ascii="Arial" w:hAnsi="Arial" w:cs="Arial"/>
          <w:b/>
          <w:lang w:eastAsia="en-GB"/>
        </w:rPr>
      </w:pPr>
      <w:r w:rsidRPr="006610F3">
        <w:rPr>
          <w:rFonts w:ascii="Arial" w:hAnsi="Arial" w:cs="Arial"/>
          <w:b/>
          <w:lang w:eastAsia="en-GB"/>
        </w:rPr>
        <w:t>Risks to individuals</w:t>
      </w:r>
    </w:p>
    <w:p w14:paraId="55A2A631" w14:textId="77777777" w:rsidR="00675459" w:rsidRPr="006610F3" w:rsidRDefault="00675459" w:rsidP="00675459">
      <w:pPr>
        <w:spacing w:after="0"/>
        <w:ind w:left="0"/>
        <w:rPr>
          <w:rFonts w:ascii="Arial" w:hAnsi="Arial" w:cs="Arial"/>
          <w:b/>
          <w:lang w:eastAsia="en-GB"/>
        </w:rPr>
      </w:pPr>
    </w:p>
    <w:p w14:paraId="5BCE7EBD" w14:textId="77777777" w:rsidR="00675459" w:rsidRPr="006610F3" w:rsidRDefault="00675459" w:rsidP="00675459">
      <w:pPr>
        <w:pStyle w:val="ListParagraph"/>
        <w:numPr>
          <w:ilvl w:val="0"/>
          <w:numId w:val="17"/>
        </w:numPr>
        <w:spacing w:after="0"/>
        <w:ind w:left="567" w:hanging="284"/>
        <w:rPr>
          <w:rFonts w:ascii="Arial" w:hAnsi="Arial" w:cs="Arial"/>
          <w:lang w:eastAsia="en-GB"/>
        </w:rPr>
      </w:pPr>
      <w:r w:rsidRPr="006610F3">
        <w:rPr>
          <w:rFonts w:ascii="Arial" w:hAnsi="Arial" w:cs="Arial"/>
          <w:lang w:eastAsia="en-GB"/>
        </w:rPr>
        <w:t>Inadequate disclosure controls increase the likelihood of information being shared inappropriately.</w:t>
      </w:r>
    </w:p>
    <w:p w14:paraId="1BE109CE" w14:textId="77777777" w:rsidR="00675459" w:rsidRPr="006610F3" w:rsidRDefault="00675459" w:rsidP="00675459">
      <w:pPr>
        <w:pStyle w:val="ListParagraph"/>
        <w:numPr>
          <w:ilvl w:val="0"/>
          <w:numId w:val="17"/>
        </w:numPr>
        <w:spacing w:after="0"/>
        <w:ind w:left="567" w:hanging="284"/>
        <w:rPr>
          <w:rFonts w:ascii="Arial" w:hAnsi="Arial" w:cs="Arial"/>
          <w:lang w:eastAsia="en-GB"/>
        </w:rPr>
      </w:pPr>
      <w:r w:rsidRPr="006610F3">
        <w:rPr>
          <w:rFonts w:ascii="Arial" w:hAnsi="Arial" w:cs="Arial"/>
          <w:lang w:eastAsia="en-GB"/>
        </w:rPr>
        <w:t>The context in which information is used or disclosed can change over time, leading to it being used for different purposes without people’s knowledge.</w:t>
      </w:r>
    </w:p>
    <w:p w14:paraId="2341E1F4" w14:textId="77777777" w:rsidR="00675459" w:rsidRPr="006610F3" w:rsidRDefault="00675459" w:rsidP="00675459">
      <w:pPr>
        <w:pStyle w:val="ListParagraph"/>
        <w:numPr>
          <w:ilvl w:val="0"/>
          <w:numId w:val="17"/>
        </w:numPr>
        <w:spacing w:after="0"/>
        <w:ind w:left="567" w:hanging="284"/>
        <w:rPr>
          <w:rFonts w:ascii="Arial" w:hAnsi="Arial" w:cs="Arial"/>
          <w:lang w:eastAsia="en-GB"/>
        </w:rPr>
      </w:pPr>
      <w:r w:rsidRPr="006610F3">
        <w:rPr>
          <w:rFonts w:ascii="Arial" w:hAnsi="Arial" w:cs="Arial"/>
          <w:lang w:eastAsia="en-GB"/>
        </w:rPr>
        <w:t>New surveillance methods may be an unjustified intrusion on their privacy.</w:t>
      </w:r>
    </w:p>
    <w:p w14:paraId="3186175F" w14:textId="77777777" w:rsidR="00675459" w:rsidRPr="006610F3" w:rsidRDefault="00675459" w:rsidP="00675459">
      <w:pPr>
        <w:pStyle w:val="ListParagraph"/>
        <w:numPr>
          <w:ilvl w:val="0"/>
          <w:numId w:val="17"/>
        </w:numPr>
        <w:spacing w:after="0"/>
        <w:ind w:left="567" w:hanging="284"/>
        <w:rPr>
          <w:rFonts w:ascii="Arial" w:hAnsi="Arial" w:cs="Arial"/>
          <w:lang w:eastAsia="en-GB"/>
        </w:rPr>
      </w:pPr>
      <w:r w:rsidRPr="006610F3">
        <w:rPr>
          <w:rFonts w:ascii="Arial" w:hAnsi="Arial" w:cs="Arial"/>
          <w:lang w:eastAsia="en-GB"/>
        </w:rPr>
        <w:t>Measures taken against individuals as a result of collecting information about them might be seen as intrusive.</w:t>
      </w:r>
    </w:p>
    <w:p w14:paraId="003B672A" w14:textId="77777777" w:rsidR="00675459" w:rsidRPr="006610F3" w:rsidRDefault="00675459" w:rsidP="00675459">
      <w:pPr>
        <w:pStyle w:val="ListParagraph"/>
        <w:numPr>
          <w:ilvl w:val="0"/>
          <w:numId w:val="17"/>
        </w:numPr>
        <w:spacing w:after="0"/>
        <w:ind w:left="567" w:hanging="284"/>
        <w:rPr>
          <w:rFonts w:ascii="Arial" w:hAnsi="Arial" w:cs="Arial"/>
          <w:lang w:eastAsia="en-GB"/>
        </w:rPr>
      </w:pPr>
      <w:r w:rsidRPr="006610F3">
        <w:rPr>
          <w:rFonts w:ascii="Arial" w:hAnsi="Arial" w:cs="Arial"/>
          <w:lang w:eastAsia="en-GB"/>
        </w:rPr>
        <w:t>The sharing and merging of datasets can allow organisations to collect a much wider set of information than individuals might expect.</w:t>
      </w:r>
    </w:p>
    <w:p w14:paraId="01F16CF6" w14:textId="77777777" w:rsidR="00675459" w:rsidRPr="006610F3" w:rsidRDefault="00675459" w:rsidP="00675459">
      <w:pPr>
        <w:pStyle w:val="ListParagraph"/>
        <w:numPr>
          <w:ilvl w:val="0"/>
          <w:numId w:val="17"/>
        </w:numPr>
        <w:spacing w:after="0"/>
        <w:ind w:left="567" w:hanging="284"/>
        <w:rPr>
          <w:rFonts w:ascii="Arial" w:hAnsi="Arial" w:cs="Arial"/>
          <w:lang w:eastAsia="en-GB"/>
        </w:rPr>
      </w:pPr>
      <w:r w:rsidRPr="006610F3">
        <w:rPr>
          <w:rFonts w:ascii="Arial" w:hAnsi="Arial" w:cs="Arial"/>
          <w:lang w:eastAsia="en-GB"/>
        </w:rPr>
        <w:t>Identifiers might be collected and linked which prevent people from using a service anonymously.</w:t>
      </w:r>
    </w:p>
    <w:p w14:paraId="25EDBD69" w14:textId="77777777" w:rsidR="00675459" w:rsidRPr="006610F3" w:rsidRDefault="00675459" w:rsidP="00675459">
      <w:pPr>
        <w:pStyle w:val="ListParagraph"/>
        <w:numPr>
          <w:ilvl w:val="0"/>
          <w:numId w:val="17"/>
        </w:numPr>
        <w:spacing w:after="0"/>
        <w:ind w:left="567" w:hanging="284"/>
        <w:rPr>
          <w:rFonts w:ascii="Arial" w:hAnsi="Arial" w:cs="Arial"/>
          <w:lang w:eastAsia="en-GB"/>
        </w:rPr>
      </w:pPr>
      <w:r w:rsidRPr="006610F3">
        <w:rPr>
          <w:rFonts w:ascii="Arial" w:hAnsi="Arial" w:cs="Arial"/>
          <w:lang w:eastAsia="en-GB"/>
        </w:rPr>
        <w:t>Vulnerable people may be particularly concerned about the risks of identification or the disclosure of information.</w:t>
      </w:r>
    </w:p>
    <w:p w14:paraId="2C883528" w14:textId="77777777" w:rsidR="00675459" w:rsidRPr="006610F3" w:rsidRDefault="00675459" w:rsidP="00675459">
      <w:pPr>
        <w:pStyle w:val="ListParagraph"/>
        <w:numPr>
          <w:ilvl w:val="0"/>
          <w:numId w:val="17"/>
        </w:numPr>
        <w:spacing w:after="0"/>
        <w:ind w:left="567" w:hanging="284"/>
        <w:rPr>
          <w:rFonts w:ascii="Arial" w:hAnsi="Arial" w:cs="Arial"/>
          <w:lang w:eastAsia="en-GB"/>
        </w:rPr>
      </w:pPr>
      <w:r w:rsidRPr="006610F3">
        <w:rPr>
          <w:rFonts w:ascii="Arial" w:hAnsi="Arial" w:cs="Arial"/>
          <w:lang w:eastAsia="en-GB"/>
        </w:rPr>
        <w:t>Collecting information and linking identifiers might mean that an organisation is no longer using information which is safely anonymised.</w:t>
      </w:r>
    </w:p>
    <w:p w14:paraId="006C1930" w14:textId="77777777" w:rsidR="00675459" w:rsidRPr="006610F3" w:rsidRDefault="00675459" w:rsidP="00675459">
      <w:pPr>
        <w:pStyle w:val="ListParagraph"/>
        <w:numPr>
          <w:ilvl w:val="0"/>
          <w:numId w:val="17"/>
        </w:numPr>
        <w:spacing w:after="0"/>
        <w:ind w:left="567" w:hanging="284"/>
        <w:rPr>
          <w:rFonts w:ascii="Arial" w:hAnsi="Arial" w:cs="Arial"/>
          <w:lang w:eastAsia="en-GB"/>
        </w:rPr>
      </w:pPr>
      <w:r w:rsidRPr="006610F3">
        <w:rPr>
          <w:rFonts w:ascii="Arial" w:hAnsi="Arial" w:cs="Arial"/>
          <w:lang w:eastAsia="en-GB"/>
        </w:rPr>
        <w:t>Information which is collected and stored unnecessarily, or is not properly managed so that duplicate records are created, presents a greater security risk.</w:t>
      </w:r>
    </w:p>
    <w:p w14:paraId="4E0EF382" w14:textId="77777777" w:rsidR="00675459" w:rsidRPr="006610F3" w:rsidRDefault="00675459" w:rsidP="00675459">
      <w:pPr>
        <w:pStyle w:val="ListParagraph"/>
        <w:numPr>
          <w:ilvl w:val="0"/>
          <w:numId w:val="17"/>
        </w:numPr>
        <w:spacing w:after="0"/>
        <w:ind w:left="567" w:hanging="284"/>
        <w:rPr>
          <w:rFonts w:ascii="Arial" w:hAnsi="Arial" w:cs="Arial"/>
        </w:rPr>
      </w:pPr>
      <w:r w:rsidRPr="006610F3">
        <w:rPr>
          <w:rFonts w:ascii="Arial" w:hAnsi="Arial" w:cs="Arial"/>
          <w:lang w:eastAsia="en-GB"/>
        </w:rPr>
        <w:t>If a retention period is not established information might be used for longer than necessary.</w:t>
      </w:r>
    </w:p>
    <w:p w14:paraId="2EA092BD" w14:textId="77777777" w:rsidR="00675459" w:rsidRPr="006610F3" w:rsidRDefault="00675459" w:rsidP="00675459">
      <w:pPr>
        <w:pStyle w:val="ListParagraph"/>
        <w:spacing w:after="0"/>
        <w:ind w:left="0"/>
        <w:rPr>
          <w:rFonts w:ascii="Arial" w:hAnsi="Arial" w:cs="Arial"/>
        </w:rPr>
      </w:pPr>
    </w:p>
    <w:p w14:paraId="612A3573" w14:textId="77777777" w:rsidR="00675459" w:rsidRPr="006610F3" w:rsidRDefault="00675459" w:rsidP="00675459">
      <w:pPr>
        <w:pStyle w:val="ListParagraph"/>
        <w:spacing w:after="0"/>
        <w:ind w:left="0"/>
        <w:rPr>
          <w:rFonts w:ascii="Arial" w:hAnsi="Arial" w:cs="Arial"/>
          <w:b/>
          <w:lang w:eastAsia="en-GB"/>
        </w:rPr>
      </w:pPr>
      <w:r w:rsidRPr="006610F3">
        <w:rPr>
          <w:rFonts w:ascii="Arial" w:hAnsi="Arial" w:cs="Arial"/>
          <w:b/>
          <w:lang w:eastAsia="en-GB"/>
        </w:rPr>
        <w:t>Corporate risks</w:t>
      </w:r>
    </w:p>
    <w:p w14:paraId="2B515FFC" w14:textId="77777777" w:rsidR="00675459" w:rsidRPr="006610F3" w:rsidRDefault="00675459" w:rsidP="00675459">
      <w:pPr>
        <w:pStyle w:val="ListParagraph"/>
        <w:spacing w:after="0"/>
        <w:ind w:left="0"/>
        <w:rPr>
          <w:rFonts w:ascii="Arial" w:hAnsi="Arial" w:cs="Arial"/>
          <w:b/>
        </w:rPr>
      </w:pPr>
    </w:p>
    <w:p w14:paraId="6BDC0CE7" w14:textId="77777777" w:rsidR="00675459" w:rsidRPr="006610F3" w:rsidRDefault="00DC5505" w:rsidP="00675459">
      <w:pPr>
        <w:pStyle w:val="ListParagraph"/>
        <w:numPr>
          <w:ilvl w:val="0"/>
          <w:numId w:val="18"/>
        </w:numPr>
        <w:spacing w:after="0"/>
        <w:ind w:left="567" w:hanging="283"/>
        <w:rPr>
          <w:rFonts w:ascii="Arial" w:hAnsi="Arial" w:cs="Arial"/>
          <w:lang w:eastAsia="en-GB"/>
        </w:rPr>
      </w:pPr>
      <w:r w:rsidRPr="006610F3">
        <w:rPr>
          <w:rFonts w:ascii="Arial" w:hAnsi="Arial" w:cs="Arial"/>
          <w:lang w:eastAsia="en-GB"/>
        </w:rPr>
        <w:t xml:space="preserve">Non-compliance with the data protection </w:t>
      </w:r>
      <w:r w:rsidR="00675459" w:rsidRPr="006610F3">
        <w:rPr>
          <w:rFonts w:ascii="Arial" w:hAnsi="Arial" w:cs="Arial"/>
          <w:lang w:eastAsia="en-GB"/>
        </w:rPr>
        <w:t>legislation can lead to sanctions, fines and reputational damage.</w:t>
      </w:r>
    </w:p>
    <w:p w14:paraId="73E7E942" w14:textId="77777777" w:rsidR="00675459" w:rsidRPr="006610F3" w:rsidRDefault="00675459" w:rsidP="00675459">
      <w:pPr>
        <w:pStyle w:val="ListParagraph"/>
        <w:numPr>
          <w:ilvl w:val="0"/>
          <w:numId w:val="18"/>
        </w:numPr>
        <w:spacing w:after="0"/>
        <w:ind w:left="567" w:hanging="283"/>
        <w:rPr>
          <w:rFonts w:ascii="Arial" w:hAnsi="Arial" w:cs="Arial"/>
          <w:lang w:eastAsia="en-GB"/>
        </w:rPr>
      </w:pPr>
      <w:r w:rsidRPr="006610F3">
        <w:rPr>
          <w:rFonts w:ascii="Arial" w:hAnsi="Arial" w:cs="Arial"/>
          <w:lang w:eastAsia="en-GB"/>
        </w:rPr>
        <w:t>Problems which are only identified after the project has launched are more likely to require expensive fixes.</w:t>
      </w:r>
    </w:p>
    <w:p w14:paraId="22EC862F" w14:textId="77777777" w:rsidR="00675459" w:rsidRPr="006610F3" w:rsidRDefault="00675459" w:rsidP="00675459">
      <w:pPr>
        <w:pStyle w:val="ListParagraph"/>
        <w:numPr>
          <w:ilvl w:val="0"/>
          <w:numId w:val="18"/>
        </w:numPr>
        <w:spacing w:after="0"/>
        <w:ind w:left="567" w:hanging="283"/>
        <w:rPr>
          <w:rFonts w:ascii="Arial" w:hAnsi="Arial" w:cs="Arial"/>
          <w:lang w:eastAsia="en-GB"/>
        </w:rPr>
      </w:pPr>
      <w:r w:rsidRPr="006610F3">
        <w:rPr>
          <w:rFonts w:ascii="Arial" w:hAnsi="Arial" w:cs="Arial"/>
          <w:lang w:eastAsia="en-GB"/>
        </w:rPr>
        <w:t>The use of biometric information or potentially intrusive tracking technologies may cause increased concern and cause people to avoid engaging with the organisation.</w:t>
      </w:r>
    </w:p>
    <w:p w14:paraId="66E480A1" w14:textId="77777777" w:rsidR="00675459" w:rsidRPr="006610F3" w:rsidRDefault="00675459" w:rsidP="00675459">
      <w:pPr>
        <w:pStyle w:val="ListParagraph"/>
        <w:numPr>
          <w:ilvl w:val="0"/>
          <w:numId w:val="18"/>
        </w:numPr>
        <w:spacing w:after="0"/>
        <w:ind w:left="567" w:hanging="283"/>
        <w:rPr>
          <w:rFonts w:ascii="Arial" w:hAnsi="Arial" w:cs="Arial"/>
          <w:lang w:eastAsia="en-GB"/>
        </w:rPr>
      </w:pPr>
      <w:r w:rsidRPr="006610F3">
        <w:rPr>
          <w:rFonts w:ascii="Arial" w:hAnsi="Arial" w:cs="Arial"/>
          <w:lang w:eastAsia="en-GB"/>
        </w:rPr>
        <w:t>Information which is collected and stored unnecessarily, or is not properly managed so that duplicate records are created, is less useful to the business.</w:t>
      </w:r>
    </w:p>
    <w:p w14:paraId="67278C3C" w14:textId="77777777" w:rsidR="00675459" w:rsidRPr="006610F3" w:rsidRDefault="00675459" w:rsidP="00675459">
      <w:pPr>
        <w:pStyle w:val="ListParagraph"/>
        <w:numPr>
          <w:ilvl w:val="0"/>
          <w:numId w:val="18"/>
        </w:numPr>
        <w:spacing w:after="0"/>
        <w:ind w:left="567" w:hanging="283"/>
        <w:rPr>
          <w:rFonts w:ascii="Arial" w:hAnsi="Arial" w:cs="Arial"/>
          <w:lang w:eastAsia="en-GB"/>
        </w:rPr>
      </w:pPr>
      <w:r w:rsidRPr="006610F3">
        <w:rPr>
          <w:rFonts w:ascii="Arial" w:hAnsi="Arial" w:cs="Arial"/>
          <w:lang w:eastAsia="en-GB"/>
        </w:rPr>
        <w:t>Public distrust about how information is used can damage an organisation’s reputation and lead to loss of business.</w:t>
      </w:r>
    </w:p>
    <w:p w14:paraId="733BBB47" w14:textId="77777777" w:rsidR="00675459" w:rsidRPr="006610F3" w:rsidRDefault="00675459" w:rsidP="00675459">
      <w:pPr>
        <w:pStyle w:val="ListParagraph"/>
        <w:numPr>
          <w:ilvl w:val="0"/>
          <w:numId w:val="18"/>
        </w:numPr>
        <w:spacing w:after="0"/>
        <w:ind w:left="567" w:hanging="283"/>
        <w:rPr>
          <w:rFonts w:ascii="Arial" w:hAnsi="Arial" w:cs="Arial"/>
        </w:rPr>
      </w:pPr>
      <w:r w:rsidRPr="006610F3">
        <w:rPr>
          <w:rFonts w:ascii="Arial" w:hAnsi="Arial" w:cs="Arial"/>
          <w:lang w:eastAsia="en-GB"/>
        </w:rPr>
        <w:t>Data losses which damage individuals could lead to claims for compensation.</w:t>
      </w:r>
    </w:p>
    <w:p w14:paraId="558C78B2" w14:textId="77777777" w:rsidR="00675459" w:rsidRPr="006610F3" w:rsidRDefault="00675459" w:rsidP="00675459">
      <w:pPr>
        <w:pStyle w:val="ListParagraph"/>
        <w:spacing w:after="0"/>
        <w:ind w:left="0"/>
        <w:rPr>
          <w:rFonts w:ascii="Arial" w:hAnsi="Arial" w:cs="Arial"/>
        </w:rPr>
      </w:pPr>
    </w:p>
    <w:p w14:paraId="08FF1FB5" w14:textId="77777777" w:rsidR="00675459" w:rsidRPr="006610F3" w:rsidRDefault="00675459" w:rsidP="00675459">
      <w:pPr>
        <w:pStyle w:val="ListParagraph"/>
        <w:spacing w:after="0"/>
        <w:ind w:left="0"/>
        <w:rPr>
          <w:rFonts w:ascii="Arial" w:hAnsi="Arial" w:cs="Arial"/>
          <w:b/>
          <w:lang w:eastAsia="en-GB"/>
        </w:rPr>
      </w:pPr>
      <w:r w:rsidRPr="006610F3">
        <w:rPr>
          <w:rFonts w:ascii="Arial" w:hAnsi="Arial" w:cs="Arial"/>
          <w:b/>
          <w:lang w:eastAsia="en-GB"/>
        </w:rPr>
        <w:t>Compliance risks</w:t>
      </w:r>
    </w:p>
    <w:p w14:paraId="3E700A77" w14:textId="77777777" w:rsidR="00675459" w:rsidRPr="006610F3" w:rsidRDefault="00675459" w:rsidP="00675459">
      <w:pPr>
        <w:pStyle w:val="ListParagraph"/>
        <w:spacing w:after="0"/>
        <w:ind w:left="0"/>
        <w:rPr>
          <w:rFonts w:ascii="Arial" w:hAnsi="Arial" w:cs="Arial"/>
          <w:b/>
          <w:lang w:eastAsia="en-GB"/>
        </w:rPr>
      </w:pPr>
    </w:p>
    <w:p w14:paraId="6B4E5B68" w14:textId="77777777" w:rsidR="00675459" w:rsidRPr="006610F3" w:rsidRDefault="00675459" w:rsidP="00675459">
      <w:pPr>
        <w:pStyle w:val="ListParagraph"/>
        <w:numPr>
          <w:ilvl w:val="0"/>
          <w:numId w:val="19"/>
        </w:numPr>
        <w:spacing w:after="0"/>
        <w:ind w:left="567" w:hanging="283"/>
        <w:rPr>
          <w:rFonts w:ascii="Arial" w:hAnsi="Arial" w:cs="Arial"/>
          <w:lang w:eastAsia="en-GB"/>
        </w:rPr>
      </w:pPr>
      <w:r w:rsidRPr="006610F3">
        <w:rPr>
          <w:rFonts w:ascii="Arial" w:hAnsi="Arial" w:cs="Arial"/>
          <w:lang w:eastAsia="en-GB"/>
        </w:rPr>
        <w:t xml:space="preserve">Non-compliance with the </w:t>
      </w:r>
      <w:r w:rsidR="00BB1C2B" w:rsidRPr="006610F3">
        <w:rPr>
          <w:rFonts w:ascii="Arial" w:hAnsi="Arial" w:cs="Arial"/>
          <w:lang w:eastAsia="en-GB"/>
        </w:rPr>
        <w:t>Data Protection Act 1998/General Data Protection Regulation (EU) 2016/679</w:t>
      </w:r>
      <w:r w:rsidRPr="006610F3">
        <w:rPr>
          <w:rFonts w:ascii="Arial" w:hAnsi="Arial" w:cs="Arial"/>
          <w:lang w:eastAsia="en-GB"/>
        </w:rPr>
        <w:t>.</w:t>
      </w:r>
    </w:p>
    <w:p w14:paraId="38159F5D" w14:textId="77777777" w:rsidR="00DC5505" w:rsidRPr="006610F3" w:rsidRDefault="00DC5505" w:rsidP="00675459">
      <w:pPr>
        <w:pStyle w:val="ListParagraph"/>
        <w:numPr>
          <w:ilvl w:val="0"/>
          <w:numId w:val="19"/>
        </w:numPr>
        <w:spacing w:after="0"/>
        <w:ind w:left="567" w:hanging="283"/>
        <w:rPr>
          <w:rFonts w:ascii="Arial" w:hAnsi="Arial" w:cs="Arial"/>
          <w:lang w:eastAsia="en-GB"/>
        </w:rPr>
      </w:pPr>
      <w:r w:rsidRPr="006610F3">
        <w:rPr>
          <w:rFonts w:ascii="Arial" w:hAnsi="Arial" w:cs="Arial"/>
          <w:lang w:eastAsia="en-GB"/>
        </w:rPr>
        <w:t>Non-compliance with the Common Law Duty of Confidentiality.</w:t>
      </w:r>
    </w:p>
    <w:p w14:paraId="308F92EB" w14:textId="77777777" w:rsidR="00675459" w:rsidRPr="006610F3" w:rsidRDefault="00675459" w:rsidP="00675459">
      <w:pPr>
        <w:pStyle w:val="ListParagraph"/>
        <w:numPr>
          <w:ilvl w:val="0"/>
          <w:numId w:val="19"/>
        </w:numPr>
        <w:spacing w:after="0"/>
        <w:ind w:left="567" w:hanging="283"/>
        <w:rPr>
          <w:rFonts w:ascii="Arial" w:hAnsi="Arial" w:cs="Arial"/>
          <w:lang w:eastAsia="en-GB"/>
        </w:rPr>
      </w:pPr>
      <w:r w:rsidRPr="006610F3">
        <w:rPr>
          <w:rFonts w:ascii="Arial" w:hAnsi="Arial" w:cs="Arial"/>
          <w:lang w:eastAsia="en-GB"/>
        </w:rPr>
        <w:t>Non-compliance with the Privacy and Electronic Communications Regulations (PECR).</w:t>
      </w:r>
    </w:p>
    <w:p w14:paraId="0F041CF0" w14:textId="77777777" w:rsidR="00675459" w:rsidRPr="006610F3" w:rsidRDefault="00675459" w:rsidP="00675459">
      <w:pPr>
        <w:pStyle w:val="ListParagraph"/>
        <w:numPr>
          <w:ilvl w:val="0"/>
          <w:numId w:val="19"/>
        </w:numPr>
        <w:spacing w:after="0"/>
        <w:ind w:left="567" w:hanging="283"/>
        <w:rPr>
          <w:rFonts w:ascii="Arial" w:hAnsi="Arial" w:cs="Arial"/>
        </w:rPr>
      </w:pPr>
      <w:r w:rsidRPr="006610F3">
        <w:rPr>
          <w:rFonts w:ascii="Arial" w:hAnsi="Arial" w:cs="Arial"/>
          <w:lang w:eastAsia="en-GB"/>
        </w:rPr>
        <w:t xml:space="preserve">Non-compliance with </w:t>
      </w:r>
      <w:r w:rsidR="00696E77" w:rsidRPr="006610F3">
        <w:rPr>
          <w:rFonts w:ascii="Arial" w:hAnsi="Arial" w:cs="Arial"/>
          <w:lang w:eastAsia="en-GB"/>
        </w:rPr>
        <w:t>Human Rights Act 1998</w:t>
      </w:r>
      <w:r w:rsidRPr="006610F3">
        <w:rPr>
          <w:rFonts w:ascii="Arial" w:hAnsi="Arial" w:cs="Arial"/>
          <w:lang w:eastAsia="en-GB"/>
        </w:rPr>
        <w:t xml:space="preserve"> </w:t>
      </w:r>
      <w:r w:rsidR="00DC5505" w:rsidRPr="006610F3">
        <w:rPr>
          <w:rFonts w:ascii="Arial" w:hAnsi="Arial" w:cs="Arial"/>
          <w:lang w:eastAsia="en-GB"/>
        </w:rPr>
        <w:t xml:space="preserve">and </w:t>
      </w:r>
      <w:r w:rsidR="00696E77" w:rsidRPr="006610F3">
        <w:rPr>
          <w:rFonts w:ascii="Arial" w:hAnsi="Arial" w:cs="Arial"/>
          <w:lang w:eastAsia="en-GB"/>
        </w:rPr>
        <w:t>Equality Act 2010</w:t>
      </w:r>
      <w:r w:rsidRPr="006610F3">
        <w:rPr>
          <w:rFonts w:ascii="Arial" w:hAnsi="Arial" w:cs="Arial"/>
          <w:lang w:eastAsia="en-GB"/>
        </w:rPr>
        <w:t>.</w:t>
      </w:r>
    </w:p>
    <w:p w14:paraId="2BD6D551" w14:textId="77777777" w:rsidR="00675459" w:rsidRPr="006610F3" w:rsidRDefault="00675459">
      <w:pPr>
        <w:spacing w:after="0"/>
        <w:ind w:left="0"/>
        <w:rPr>
          <w:rFonts w:ascii="Arial" w:hAnsi="Arial" w:cs="Arial"/>
          <w:b/>
          <w:bCs/>
          <w:kern w:val="32"/>
          <w:u w:val="single"/>
          <w:lang w:eastAsia="en-GB"/>
        </w:rPr>
      </w:pPr>
      <w:r w:rsidRPr="006610F3">
        <w:rPr>
          <w:rFonts w:ascii="Arial" w:hAnsi="Arial" w:cs="Arial"/>
        </w:rPr>
        <w:br w:type="page"/>
      </w:r>
    </w:p>
    <w:p w14:paraId="6BC24BC1" w14:textId="77777777" w:rsidR="00D03660" w:rsidRPr="001E6D31" w:rsidRDefault="00D03660" w:rsidP="00F2041A">
      <w:pPr>
        <w:pStyle w:val="Heading1"/>
        <w:numPr>
          <w:ilvl w:val="0"/>
          <w:numId w:val="0"/>
        </w:numPr>
        <w:spacing w:before="0" w:after="0"/>
        <w:rPr>
          <w:rFonts w:ascii="Arial" w:hAnsi="Arial"/>
          <w:sz w:val="32"/>
          <w:szCs w:val="24"/>
          <w:u w:val="none"/>
        </w:rPr>
      </w:pPr>
      <w:bookmarkStart w:id="3" w:name="_Toc486499572"/>
      <w:r w:rsidRPr="001E6D31">
        <w:rPr>
          <w:rFonts w:ascii="Arial" w:hAnsi="Arial"/>
          <w:sz w:val="32"/>
          <w:szCs w:val="24"/>
          <w:u w:val="none"/>
        </w:rPr>
        <w:t>Appendix</w:t>
      </w:r>
      <w:r w:rsidR="00675459" w:rsidRPr="001E6D31">
        <w:rPr>
          <w:rFonts w:ascii="Arial" w:hAnsi="Arial"/>
          <w:sz w:val="32"/>
          <w:szCs w:val="24"/>
          <w:u w:val="none"/>
        </w:rPr>
        <w:t xml:space="preserve"> B</w:t>
      </w:r>
      <w:r w:rsidR="0082783F" w:rsidRPr="001E6D31">
        <w:rPr>
          <w:rFonts w:ascii="Arial" w:hAnsi="Arial"/>
          <w:sz w:val="32"/>
          <w:szCs w:val="24"/>
          <w:u w:val="none"/>
        </w:rPr>
        <w:t xml:space="preserve">: </w:t>
      </w:r>
      <w:r w:rsidRPr="001E6D31">
        <w:rPr>
          <w:rFonts w:ascii="Arial" w:hAnsi="Arial"/>
          <w:sz w:val="32"/>
          <w:szCs w:val="24"/>
          <w:u w:val="none"/>
        </w:rPr>
        <w:t>Glossary</w:t>
      </w:r>
      <w:bookmarkEnd w:id="3"/>
    </w:p>
    <w:p w14:paraId="17E12852" w14:textId="77777777" w:rsidR="00D03660" w:rsidRPr="006610F3" w:rsidRDefault="00D03660" w:rsidP="00F2041A">
      <w:pPr>
        <w:spacing w:after="0"/>
        <w:ind w:left="0"/>
        <w:rPr>
          <w:rFonts w:ascii="Arial" w:hAnsi="Arial" w:cs="Arial"/>
        </w:rPr>
      </w:pPr>
    </w:p>
    <w:tbl>
      <w:tblPr>
        <w:tblW w:w="0" w:type="auto"/>
        <w:jc w:val="center"/>
        <w:shd w:val="clear" w:color="auto" w:fill="FFFFFF" w:themeFill="background1"/>
        <w:tblCellMar>
          <w:bottom w:w="284" w:type="dxa"/>
        </w:tblCellMar>
        <w:tblLook w:val="04A0" w:firstRow="1" w:lastRow="0" w:firstColumn="1" w:lastColumn="0" w:noHBand="0" w:noVBand="1"/>
      </w:tblPr>
      <w:tblGrid>
        <w:gridCol w:w="2137"/>
        <w:gridCol w:w="7502"/>
      </w:tblGrid>
      <w:tr w:rsidR="00FA2F96" w:rsidRPr="006610F3" w14:paraId="21873DF7" w14:textId="77777777" w:rsidTr="001947F2">
        <w:trPr>
          <w:jc w:val="center"/>
        </w:trPr>
        <w:tc>
          <w:tcPr>
            <w:tcW w:w="2138" w:type="dxa"/>
            <w:shd w:val="clear" w:color="auto" w:fill="FFFFFF" w:themeFill="background1"/>
          </w:tcPr>
          <w:p w14:paraId="33D49959" w14:textId="77777777" w:rsidR="00FA2F96" w:rsidRPr="006610F3" w:rsidRDefault="00FA2F96" w:rsidP="00F2041A">
            <w:pPr>
              <w:spacing w:after="0"/>
              <w:ind w:left="0"/>
              <w:rPr>
                <w:rFonts w:ascii="Arial" w:hAnsi="Arial" w:cs="Arial"/>
                <w:b/>
                <w:i/>
              </w:rPr>
            </w:pPr>
            <w:r w:rsidRPr="006610F3">
              <w:rPr>
                <w:rFonts w:ascii="Arial" w:hAnsi="Arial" w:cs="Arial"/>
                <w:b/>
                <w:i/>
              </w:rPr>
              <w:t xml:space="preserve">Item </w:t>
            </w:r>
          </w:p>
        </w:tc>
        <w:tc>
          <w:tcPr>
            <w:tcW w:w="7522" w:type="dxa"/>
            <w:shd w:val="clear" w:color="auto" w:fill="FFFFFF" w:themeFill="background1"/>
          </w:tcPr>
          <w:p w14:paraId="7E0BB0B6" w14:textId="77777777" w:rsidR="00FA2F96" w:rsidRPr="006610F3" w:rsidRDefault="00FA2F96" w:rsidP="00F2041A">
            <w:pPr>
              <w:spacing w:after="0"/>
              <w:ind w:left="0"/>
              <w:rPr>
                <w:rFonts w:ascii="Arial" w:hAnsi="Arial" w:cs="Arial"/>
                <w:b/>
                <w:i/>
              </w:rPr>
            </w:pPr>
            <w:r w:rsidRPr="006610F3">
              <w:rPr>
                <w:rFonts w:ascii="Arial" w:hAnsi="Arial" w:cs="Arial"/>
                <w:b/>
                <w:i/>
              </w:rPr>
              <w:t xml:space="preserve">Definition </w:t>
            </w:r>
          </w:p>
        </w:tc>
      </w:tr>
      <w:tr w:rsidR="00FA2F96" w:rsidRPr="006610F3" w14:paraId="7C85B9C5" w14:textId="77777777" w:rsidTr="001947F2">
        <w:trPr>
          <w:jc w:val="center"/>
        </w:trPr>
        <w:tc>
          <w:tcPr>
            <w:tcW w:w="2138" w:type="dxa"/>
            <w:shd w:val="clear" w:color="auto" w:fill="FFFFFF" w:themeFill="background1"/>
          </w:tcPr>
          <w:p w14:paraId="5C60EC58" w14:textId="77777777" w:rsidR="00FA2F96" w:rsidRPr="006610F3" w:rsidRDefault="00FA2F96" w:rsidP="00F2041A">
            <w:pPr>
              <w:spacing w:after="0"/>
              <w:ind w:left="0"/>
              <w:rPr>
                <w:rFonts w:ascii="Arial" w:hAnsi="Arial" w:cs="Arial"/>
                <w:b/>
              </w:rPr>
            </w:pPr>
            <w:r w:rsidRPr="006610F3">
              <w:rPr>
                <w:rFonts w:ascii="Arial" w:hAnsi="Arial" w:cs="Arial"/>
                <w:b/>
              </w:rPr>
              <w:t xml:space="preserve">Anonymity </w:t>
            </w:r>
          </w:p>
        </w:tc>
        <w:tc>
          <w:tcPr>
            <w:tcW w:w="7522" w:type="dxa"/>
            <w:shd w:val="clear" w:color="auto" w:fill="FFFFFF" w:themeFill="background1"/>
          </w:tcPr>
          <w:p w14:paraId="0D57CDFA" w14:textId="77777777" w:rsidR="00FA2F96" w:rsidRPr="006610F3" w:rsidRDefault="00FA2F96" w:rsidP="00F2041A">
            <w:pPr>
              <w:spacing w:after="0"/>
              <w:ind w:left="0"/>
              <w:rPr>
                <w:rFonts w:ascii="Arial" w:hAnsi="Arial" w:cs="Arial"/>
              </w:rPr>
            </w:pPr>
            <w:r w:rsidRPr="006610F3">
              <w:rPr>
                <w:rFonts w:ascii="Arial" w:hAnsi="Arial" w:cs="Arial"/>
              </w:rPr>
              <w:t>Information may be used more freely if the subject of the information is not identifiable in any way – this is anonymised data. However, even where such obvious identifiers are missing, rare diseases, drug treatments or statistical analyses which may have very small numbers within a small population may allow individuals to be identified. A combination of items increases the chances of patient identification. When anonymised data will serve the purpose, health professionals must anonymise data and whilst it is not necessary to seek consent, general information about when anonymised data will be used should be made available to patients.</w:t>
            </w:r>
          </w:p>
        </w:tc>
      </w:tr>
      <w:tr w:rsidR="00FA2F96" w:rsidRPr="006610F3" w14:paraId="317488A8" w14:textId="77777777" w:rsidTr="001947F2">
        <w:trPr>
          <w:jc w:val="center"/>
        </w:trPr>
        <w:tc>
          <w:tcPr>
            <w:tcW w:w="2138" w:type="dxa"/>
            <w:shd w:val="clear" w:color="auto" w:fill="FFFFFF" w:themeFill="background1"/>
          </w:tcPr>
          <w:p w14:paraId="3134C57C" w14:textId="77777777" w:rsidR="00FA2F96" w:rsidRPr="006610F3" w:rsidRDefault="00FA2F96" w:rsidP="00F2041A">
            <w:pPr>
              <w:spacing w:after="0"/>
              <w:ind w:left="0"/>
              <w:rPr>
                <w:rFonts w:ascii="Arial" w:hAnsi="Arial" w:cs="Arial"/>
                <w:b/>
              </w:rPr>
            </w:pPr>
            <w:r w:rsidRPr="006610F3">
              <w:rPr>
                <w:rFonts w:ascii="Arial" w:hAnsi="Arial" w:cs="Arial"/>
                <w:b/>
              </w:rPr>
              <w:t xml:space="preserve">Authentication Requirements </w:t>
            </w:r>
          </w:p>
        </w:tc>
        <w:tc>
          <w:tcPr>
            <w:tcW w:w="7522" w:type="dxa"/>
            <w:shd w:val="clear" w:color="auto" w:fill="FFFFFF" w:themeFill="background1"/>
          </w:tcPr>
          <w:p w14:paraId="5088F6E5" w14:textId="77777777" w:rsidR="00FA2F96" w:rsidRPr="006610F3" w:rsidRDefault="00FA2F96" w:rsidP="00F2041A">
            <w:pPr>
              <w:spacing w:after="0"/>
              <w:ind w:left="0"/>
              <w:rPr>
                <w:rFonts w:ascii="Arial" w:hAnsi="Arial" w:cs="Arial"/>
              </w:rPr>
            </w:pPr>
            <w:r w:rsidRPr="006610F3">
              <w:rPr>
                <w:rFonts w:ascii="Arial" w:hAnsi="Arial" w:cs="Arial"/>
              </w:rPr>
              <w:t xml:space="preserve">An identifier enables organisations to collate data about an individual. There are increasingly onerous registration processes and document production requirements imposed to ensure the correct person can have, for example, the correct access to a system or have a smartcard. These are warning signs of potential privacy risks. </w:t>
            </w:r>
          </w:p>
        </w:tc>
      </w:tr>
      <w:tr w:rsidR="00FA2F96" w:rsidRPr="006610F3" w14:paraId="12A26A73" w14:textId="77777777" w:rsidTr="001947F2">
        <w:trPr>
          <w:jc w:val="center"/>
        </w:trPr>
        <w:tc>
          <w:tcPr>
            <w:tcW w:w="2138" w:type="dxa"/>
            <w:shd w:val="clear" w:color="auto" w:fill="FFFFFF" w:themeFill="background1"/>
          </w:tcPr>
          <w:p w14:paraId="5EAB6A39" w14:textId="77777777" w:rsidR="00FA2F96" w:rsidRPr="006610F3" w:rsidRDefault="00FA2F96" w:rsidP="00F2041A">
            <w:pPr>
              <w:spacing w:after="0"/>
              <w:ind w:left="0"/>
              <w:rPr>
                <w:rFonts w:ascii="Arial" w:hAnsi="Arial" w:cs="Arial"/>
                <w:b/>
              </w:rPr>
            </w:pPr>
            <w:r w:rsidRPr="006610F3">
              <w:rPr>
                <w:rFonts w:ascii="Arial" w:hAnsi="Arial" w:cs="Arial"/>
                <w:b/>
              </w:rPr>
              <w:t>Caldicott</w:t>
            </w:r>
          </w:p>
        </w:tc>
        <w:tc>
          <w:tcPr>
            <w:tcW w:w="7522" w:type="dxa"/>
            <w:shd w:val="clear" w:color="auto" w:fill="FFFFFF" w:themeFill="background1"/>
          </w:tcPr>
          <w:p w14:paraId="7116FAB3" w14:textId="77777777" w:rsidR="00FA2F96" w:rsidRPr="006610F3" w:rsidRDefault="00FA2F96" w:rsidP="00F2041A">
            <w:pPr>
              <w:spacing w:after="0"/>
              <w:ind w:left="0"/>
              <w:rPr>
                <w:rFonts w:ascii="Arial" w:hAnsi="Arial" w:cs="Arial"/>
              </w:rPr>
            </w:pPr>
            <w:r w:rsidRPr="006610F3">
              <w:rPr>
                <w:rFonts w:ascii="Arial" w:hAnsi="Arial" w:cs="Arial"/>
              </w:rPr>
              <w:t>Seven Caldicott Principles were established following the original reviewed in 1997 and further development in 2013. The principles include:</w:t>
            </w:r>
          </w:p>
          <w:p w14:paraId="199C97BF" w14:textId="77777777" w:rsidR="00FA2F96" w:rsidRPr="006610F3" w:rsidRDefault="00FA2F96" w:rsidP="00F2041A">
            <w:pPr>
              <w:pStyle w:val="ListParagraph"/>
              <w:numPr>
                <w:ilvl w:val="0"/>
                <w:numId w:val="24"/>
              </w:numPr>
              <w:spacing w:after="0"/>
              <w:ind w:left="459" w:hanging="459"/>
              <w:rPr>
                <w:rFonts w:ascii="Arial" w:hAnsi="Arial" w:cs="Arial"/>
              </w:rPr>
            </w:pPr>
            <w:r w:rsidRPr="006610F3">
              <w:rPr>
                <w:rFonts w:ascii="Arial" w:hAnsi="Arial" w:cs="Arial"/>
              </w:rPr>
              <w:t>justify the purpose(s)</w:t>
            </w:r>
          </w:p>
          <w:p w14:paraId="27763176" w14:textId="77777777" w:rsidR="00FA2F96" w:rsidRPr="006610F3" w:rsidRDefault="00FA2F96" w:rsidP="00F2041A">
            <w:pPr>
              <w:pStyle w:val="ListParagraph"/>
              <w:numPr>
                <w:ilvl w:val="0"/>
                <w:numId w:val="24"/>
              </w:numPr>
              <w:spacing w:after="0"/>
              <w:ind w:left="459" w:hanging="459"/>
              <w:rPr>
                <w:rFonts w:ascii="Arial" w:hAnsi="Arial" w:cs="Arial"/>
              </w:rPr>
            </w:pPr>
            <w:r w:rsidRPr="006610F3">
              <w:rPr>
                <w:rFonts w:ascii="Arial" w:hAnsi="Arial" w:cs="Arial"/>
              </w:rPr>
              <w:t>don't use patient identifiable information unless it is necessary</w:t>
            </w:r>
          </w:p>
          <w:p w14:paraId="7C5442BF" w14:textId="77777777" w:rsidR="00FA2F96" w:rsidRPr="006610F3" w:rsidRDefault="00FA2F96" w:rsidP="00F2041A">
            <w:pPr>
              <w:pStyle w:val="ListParagraph"/>
              <w:numPr>
                <w:ilvl w:val="0"/>
                <w:numId w:val="24"/>
              </w:numPr>
              <w:spacing w:after="0"/>
              <w:ind w:left="459" w:hanging="459"/>
              <w:rPr>
                <w:rFonts w:ascii="Arial" w:hAnsi="Arial" w:cs="Arial"/>
              </w:rPr>
            </w:pPr>
            <w:r w:rsidRPr="006610F3">
              <w:rPr>
                <w:rFonts w:ascii="Arial" w:hAnsi="Arial" w:cs="Arial"/>
              </w:rPr>
              <w:t>use the minimum necessary patient-identifiable information</w:t>
            </w:r>
          </w:p>
          <w:p w14:paraId="47919325" w14:textId="77777777" w:rsidR="00FA2F96" w:rsidRPr="006610F3" w:rsidRDefault="00FA2F96" w:rsidP="00F2041A">
            <w:pPr>
              <w:pStyle w:val="ListParagraph"/>
              <w:numPr>
                <w:ilvl w:val="0"/>
                <w:numId w:val="24"/>
              </w:numPr>
              <w:spacing w:after="0"/>
              <w:ind w:left="459" w:hanging="459"/>
              <w:rPr>
                <w:rFonts w:ascii="Arial" w:hAnsi="Arial" w:cs="Arial"/>
              </w:rPr>
            </w:pPr>
            <w:r w:rsidRPr="006610F3">
              <w:rPr>
                <w:rFonts w:ascii="Arial" w:hAnsi="Arial" w:cs="Arial"/>
              </w:rPr>
              <w:t>access to patient identifiable information should be on a strict need-to-know basis</w:t>
            </w:r>
          </w:p>
          <w:p w14:paraId="36C6D2BA" w14:textId="77777777" w:rsidR="00FA2F96" w:rsidRPr="006610F3" w:rsidRDefault="00FA2F96" w:rsidP="00F2041A">
            <w:pPr>
              <w:pStyle w:val="ListParagraph"/>
              <w:numPr>
                <w:ilvl w:val="0"/>
                <w:numId w:val="24"/>
              </w:numPr>
              <w:spacing w:after="0"/>
              <w:ind w:left="459" w:hanging="459"/>
              <w:rPr>
                <w:rFonts w:ascii="Arial" w:hAnsi="Arial" w:cs="Arial"/>
              </w:rPr>
            </w:pPr>
            <w:r w:rsidRPr="006610F3">
              <w:rPr>
                <w:rFonts w:ascii="Arial" w:hAnsi="Arial" w:cs="Arial"/>
              </w:rPr>
              <w:t>everyone with access to patient identifiable information should be aware of their responsibilities</w:t>
            </w:r>
          </w:p>
          <w:p w14:paraId="048EECB6" w14:textId="77777777" w:rsidR="00FA2F96" w:rsidRPr="006610F3" w:rsidRDefault="00FA2F96" w:rsidP="00F2041A">
            <w:pPr>
              <w:pStyle w:val="ListParagraph"/>
              <w:numPr>
                <w:ilvl w:val="0"/>
                <w:numId w:val="24"/>
              </w:numPr>
              <w:spacing w:after="0"/>
              <w:ind w:left="459" w:hanging="459"/>
              <w:rPr>
                <w:rFonts w:ascii="Arial" w:hAnsi="Arial" w:cs="Arial"/>
              </w:rPr>
            </w:pPr>
            <w:r w:rsidRPr="006610F3">
              <w:rPr>
                <w:rFonts w:ascii="Arial" w:hAnsi="Arial" w:cs="Arial"/>
              </w:rPr>
              <w:t>understand and comply with the law</w:t>
            </w:r>
          </w:p>
          <w:p w14:paraId="7A1BAC00" w14:textId="77777777" w:rsidR="00FA2F96" w:rsidRPr="006610F3" w:rsidRDefault="00FA2F96" w:rsidP="00F2041A">
            <w:pPr>
              <w:pStyle w:val="ListParagraph"/>
              <w:numPr>
                <w:ilvl w:val="0"/>
                <w:numId w:val="24"/>
              </w:numPr>
              <w:spacing w:after="0"/>
              <w:ind w:left="459" w:hanging="459"/>
              <w:rPr>
                <w:rFonts w:ascii="Arial" w:hAnsi="Arial" w:cs="Arial"/>
              </w:rPr>
            </w:pPr>
            <w:r w:rsidRPr="006610F3">
              <w:rPr>
                <w:rFonts w:ascii="Arial" w:hAnsi="Arial" w:cs="Arial"/>
              </w:rPr>
              <w:t>the duty to share information can be as important as the duty to protect patient confidentiality</w:t>
            </w:r>
          </w:p>
        </w:tc>
      </w:tr>
      <w:tr w:rsidR="001C5838" w:rsidRPr="006610F3" w14:paraId="798081F1" w14:textId="77777777" w:rsidTr="001947F2">
        <w:trPr>
          <w:jc w:val="center"/>
        </w:trPr>
        <w:tc>
          <w:tcPr>
            <w:tcW w:w="2138" w:type="dxa"/>
            <w:shd w:val="clear" w:color="auto" w:fill="FFFFFF" w:themeFill="background1"/>
          </w:tcPr>
          <w:p w14:paraId="7BDA675C" w14:textId="77777777" w:rsidR="001C5838" w:rsidRPr="006610F3" w:rsidRDefault="001C5838" w:rsidP="00BB1C2B">
            <w:pPr>
              <w:spacing w:after="0"/>
              <w:ind w:left="0"/>
              <w:rPr>
                <w:rFonts w:ascii="Arial" w:hAnsi="Arial" w:cs="Arial"/>
                <w:b/>
              </w:rPr>
            </w:pPr>
            <w:bookmarkStart w:id="4" w:name="CommonLaw"/>
            <w:r w:rsidRPr="006610F3">
              <w:rPr>
                <w:rFonts w:ascii="Arial" w:hAnsi="Arial" w:cs="Arial"/>
                <w:b/>
              </w:rPr>
              <w:t>Common Law Duty of Confidentiality</w:t>
            </w:r>
            <w:bookmarkEnd w:id="4"/>
          </w:p>
        </w:tc>
        <w:tc>
          <w:tcPr>
            <w:tcW w:w="7522" w:type="dxa"/>
            <w:shd w:val="clear" w:color="auto" w:fill="FFFFFF" w:themeFill="background1"/>
          </w:tcPr>
          <w:p w14:paraId="04BC2D5C" w14:textId="77777777" w:rsidR="00076AFF" w:rsidRPr="006610F3" w:rsidRDefault="00076AFF" w:rsidP="00076AFF">
            <w:pPr>
              <w:spacing w:after="0"/>
              <w:ind w:left="0"/>
              <w:rPr>
                <w:rFonts w:ascii="Arial" w:hAnsi="Arial" w:cs="Arial"/>
              </w:rPr>
            </w:pPr>
            <w:r w:rsidRPr="006610F3">
              <w:rPr>
                <w:rFonts w:ascii="Arial" w:hAnsi="Arial" w:cs="Arial"/>
              </w:rPr>
              <w:t>This duty is derived from case law and a series of court judgements based on the key principle that information given or obtained in confidence should not be used or disclosed further except in certain circumstances:</w:t>
            </w:r>
          </w:p>
          <w:p w14:paraId="4224DC7E" w14:textId="77777777" w:rsidR="00076AFF" w:rsidRPr="006610F3" w:rsidRDefault="00076AFF" w:rsidP="00076AFF">
            <w:pPr>
              <w:pStyle w:val="ListParagraph"/>
              <w:numPr>
                <w:ilvl w:val="0"/>
                <w:numId w:val="40"/>
              </w:numPr>
              <w:spacing w:after="0"/>
              <w:rPr>
                <w:rFonts w:ascii="Arial" w:hAnsi="Arial" w:cs="Arial"/>
              </w:rPr>
            </w:pPr>
            <w:r w:rsidRPr="006610F3">
              <w:rPr>
                <w:rFonts w:ascii="Arial" w:hAnsi="Arial" w:cs="Arial"/>
              </w:rPr>
              <w:t>Where the individual to whom the information relates has consented</w:t>
            </w:r>
          </w:p>
          <w:p w14:paraId="1B2B9ED9" w14:textId="77777777" w:rsidR="00076AFF" w:rsidRPr="006610F3" w:rsidRDefault="00076AFF" w:rsidP="00076AFF">
            <w:pPr>
              <w:pStyle w:val="ListParagraph"/>
              <w:numPr>
                <w:ilvl w:val="0"/>
                <w:numId w:val="40"/>
              </w:numPr>
              <w:spacing w:after="0"/>
              <w:rPr>
                <w:rFonts w:ascii="Arial" w:hAnsi="Arial" w:cs="Arial"/>
              </w:rPr>
            </w:pPr>
            <w:r w:rsidRPr="006610F3">
              <w:rPr>
                <w:rFonts w:ascii="Arial" w:hAnsi="Arial" w:cs="Arial"/>
              </w:rPr>
              <w:t>Where disclosure is in the overriding public interest; and</w:t>
            </w:r>
          </w:p>
          <w:p w14:paraId="7379B2D6" w14:textId="77777777" w:rsidR="00076AFF" w:rsidRPr="006610F3" w:rsidRDefault="00076AFF" w:rsidP="00076AFF">
            <w:pPr>
              <w:pStyle w:val="ListParagraph"/>
              <w:numPr>
                <w:ilvl w:val="0"/>
                <w:numId w:val="40"/>
              </w:numPr>
              <w:spacing w:after="0"/>
              <w:rPr>
                <w:rFonts w:ascii="Arial" w:hAnsi="Arial" w:cs="Arial"/>
              </w:rPr>
            </w:pPr>
            <w:r w:rsidRPr="006610F3">
              <w:rPr>
                <w:rFonts w:ascii="Arial" w:hAnsi="Arial" w:cs="Arial"/>
              </w:rPr>
              <w:t>Where there is a legal duty to do so, for example a court order</w:t>
            </w:r>
          </w:p>
          <w:p w14:paraId="1ECEAAF0" w14:textId="77777777" w:rsidR="001C5838" w:rsidRPr="006610F3" w:rsidRDefault="00076AFF" w:rsidP="00076AFF">
            <w:pPr>
              <w:pStyle w:val="ListParagraph"/>
              <w:numPr>
                <w:ilvl w:val="0"/>
                <w:numId w:val="40"/>
              </w:numPr>
              <w:spacing w:after="0"/>
              <w:rPr>
                <w:rFonts w:ascii="Arial" w:hAnsi="Arial" w:cs="Arial"/>
              </w:rPr>
            </w:pPr>
            <w:r w:rsidRPr="006610F3">
              <w:rPr>
                <w:rFonts w:ascii="Arial" w:hAnsi="Arial" w:cs="Arial"/>
              </w:rPr>
              <w:t>The common law applies to information of both living and deceased patients.</w:t>
            </w:r>
          </w:p>
        </w:tc>
      </w:tr>
    </w:tbl>
    <w:p w14:paraId="5205E2B3" w14:textId="77777777" w:rsidR="008A3350" w:rsidRPr="006610F3" w:rsidRDefault="008A3350">
      <w:pPr>
        <w:rPr>
          <w:rFonts w:ascii="Arial" w:hAnsi="Arial" w:cs="Arial"/>
        </w:rPr>
      </w:pPr>
      <w:bookmarkStart w:id="5" w:name="DPA"/>
      <w:r w:rsidRPr="006610F3">
        <w:rPr>
          <w:rFonts w:ascii="Arial" w:hAnsi="Arial" w:cs="Arial"/>
        </w:rPr>
        <w:br w:type="page"/>
      </w:r>
    </w:p>
    <w:tbl>
      <w:tblPr>
        <w:tblW w:w="0" w:type="auto"/>
        <w:jc w:val="center"/>
        <w:shd w:val="clear" w:color="auto" w:fill="FFFFFF" w:themeFill="background1"/>
        <w:tblCellMar>
          <w:bottom w:w="284" w:type="dxa"/>
        </w:tblCellMar>
        <w:tblLook w:val="04A0" w:firstRow="1" w:lastRow="0" w:firstColumn="1" w:lastColumn="0" w:noHBand="0" w:noVBand="1"/>
      </w:tblPr>
      <w:tblGrid>
        <w:gridCol w:w="2350"/>
        <w:gridCol w:w="7289"/>
      </w:tblGrid>
      <w:tr w:rsidR="00FA2F96" w:rsidRPr="006610F3" w14:paraId="77875637" w14:textId="77777777" w:rsidTr="001947F2">
        <w:trPr>
          <w:jc w:val="center"/>
        </w:trPr>
        <w:tc>
          <w:tcPr>
            <w:tcW w:w="2138" w:type="dxa"/>
            <w:shd w:val="clear" w:color="auto" w:fill="FFFFFF" w:themeFill="background1"/>
          </w:tcPr>
          <w:p w14:paraId="46D6D973" w14:textId="77777777" w:rsidR="008A3350" w:rsidRPr="006610F3" w:rsidRDefault="008A3350" w:rsidP="00BB1C2B">
            <w:pPr>
              <w:spacing w:after="0"/>
              <w:ind w:left="0"/>
              <w:rPr>
                <w:rFonts w:ascii="Arial" w:hAnsi="Arial" w:cs="Arial"/>
                <w:b/>
              </w:rPr>
            </w:pPr>
          </w:p>
          <w:p w14:paraId="3B60E440" w14:textId="77777777" w:rsidR="00FA2F96" w:rsidRPr="006610F3" w:rsidRDefault="00FA2F96" w:rsidP="00BB1C2B">
            <w:pPr>
              <w:spacing w:after="0"/>
              <w:ind w:left="0"/>
              <w:rPr>
                <w:rFonts w:ascii="Arial" w:hAnsi="Arial" w:cs="Arial"/>
                <w:b/>
              </w:rPr>
            </w:pPr>
            <w:r w:rsidRPr="006610F3">
              <w:rPr>
                <w:rFonts w:ascii="Arial" w:hAnsi="Arial" w:cs="Arial"/>
                <w:b/>
              </w:rPr>
              <w:t xml:space="preserve">Data Protection Act 1998 </w:t>
            </w:r>
            <w:bookmarkEnd w:id="5"/>
            <w:r w:rsidR="00BB1C2B" w:rsidRPr="006610F3">
              <w:rPr>
                <w:rFonts w:ascii="Arial" w:hAnsi="Arial" w:cs="Arial"/>
                <w:b/>
              </w:rPr>
              <w:t>(</w:t>
            </w:r>
            <w:r w:rsidR="00931542" w:rsidRPr="006610F3">
              <w:rPr>
                <w:rFonts w:ascii="Arial" w:hAnsi="Arial" w:cs="Arial"/>
                <w:b/>
              </w:rPr>
              <w:t xml:space="preserve">fully </w:t>
            </w:r>
            <w:r w:rsidR="00BB1C2B" w:rsidRPr="006610F3">
              <w:rPr>
                <w:rFonts w:ascii="Arial" w:hAnsi="Arial" w:cs="Arial"/>
                <w:b/>
              </w:rPr>
              <w:t>applicable up to 25 May 2018)</w:t>
            </w:r>
          </w:p>
        </w:tc>
        <w:tc>
          <w:tcPr>
            <w:tcW w:w="7522" w:type="dxa"/>
            <w:shd w:val="clear" w:color="auto" w:fill="FFFFFF" w:themeFill="background1"/>
          </w:tcPr>
          <w:p w14:paraId="0F212C11" w14:textId="77777777" w:rsidR="008A3350" w:rsidRPr="006610F3" w:rsidRDefault="008A3350" w:rsidP="00F2041A">
            <w:pPr>
              <w:spacing w:after="0"/>
              <w:ind w:left="0"/>
              <w:rPr>
                <w:rFonts w:ascii="Arial" w:hAnsi="Arial" w:cs="Arial"/>
              </w:rPr>
            </w:pPr>
          </w:p>
          <w:p w14:paraId="06A4403A" w14:textId="77777777" w:rsidR="00FA2F96" w:rsidRPr="006610F3" w:rsidRDefault="00FA2F96" w:rsidP="00F2041A">
            <w:pPr>
              <w:spacing w:after="0"/>
              <w:ind w:left="0"/>
              <w:rPr>
                <w:rFonts w:ascii="Arial" w:hAnsi="Arial" w:cs="Arial"/>
              </w:rPr>
            </w:pPr>
            <w:r w:rsidRPr="006610F3">
              <w:rPr>
                <w:rFonts w:ascii="Arial" w:hAnsi="Arial" w:cs="Arial"/>
              </w:rPr>
              <w:t>Th</w:t>
            </w:r>
            <w:r w:rsidR="00BB1C2B" w:rsidRPr="006610F3">
              <w:rPr>
                <w:rFonts w:ascii="Arial" w:hAnsi="Arial" w:cs="Arial"/>
              </w:rPr>
              <w:t>e DPA</w:t>
            </w:r>
            <w:r w:rsidRPr="006610F3">
              <w:rPr>
                <w:rFonts w:ascii="Arial" w:hAnsi="Arial" w:cs="Arial"/>
              </w:rPr>
              <w:t xml:space="preserve"> defines the ways in which information about living people may be legally used and handled. The main intent is to protect individuals against misuse or abuse of information about them. The 8 principles of the Act state The fundamental principles of DPA 1998 specify that personal data must: </w:t>
            </w:r>
          </w:p>
          <w:p w14:paraId="66409F73" w14:textId="77777777" w:rsidR="00FA2F96" w:rsidRPr="006610F3" w:rsidRDefault="00FA2F96" w:rsidP="00F2041A">
            <w:pPr>
              <w:pStyle w:val="ListParagraph"/>
              <w:numPr>
                <w:ilvl w:val="0"/>
                <w:numId w:val="23"/>
              </w:numPr>
              <w:spacing w:after="0"/>
              <w:ind w:left="459" w:hanging="426"/>
              <w:rPr>
                <w:rFonts w:ascii="Arial" w:hAnsi="Arial" w:cs="Arial"/>
              </w:rPr>
            </w:pPr>
            <w:r w:rsidRPr="006610F3">
              <w:rPr>
                <w:rFonts w:ascii="Arial" w:hAnsi="Arial" w:cs="Arial"/>
              </w:rPr>
              <w:t xml:space="preserve">be processed fairly and lawfully. </w:t>
            </w:r>
          </w:p>
          <w:p w14:paraId="5831E953" w14:textId="77777777" w:rsidR="00FA2F96" w:rsidRPr="006610F3" w:rsidRDefault="00FA2F96" w:rsidP="00F2041A">
            <w:pPr>
              <w:pStyle w:val="ListParagraph"/>
              <w:numPr>
                <w:ilvl w:val="0"/>
                <w:numId w:val="23"/>
              </w:numPr>
              <w:spacing w:after="0"/>
              <w:ind w:left="459" w:hanging="426"/>
              <w:rPr>
                <w:rFonts w:ascii="Arial" w:hAnsi="Arial" w:cs="Arial"/>
              </w:rPr>
            </w:pPr>
            <w:r w:rsidRPr="006610F3">
              <w:rPr>
                <w:rFonts w:ascii="Arial" w:hAnsi="Arial" w:cs="Arial"/>
              </w:rPr>
              <w:t xml:space="preserve">be obtained only for lawful purposes and not processed in any manner incompatible with those purposes. </w:t>
            </w:r>
          </w:p>
          <w:p w14:paraId="0DD0FA3C" w14:textId="77777777" w:rsidR="00FA2F96" w:rsidRPr="006610F3" w:rsidRDefault="00FA2F96" w:rsidP="00F2041A">
            <w:pPr>
              <w:pStyle w:val="ListParagraph"/>
              <w:numPr>
                <w:ilvl w:val="0"/>
                <w:numId w:val="23"/>
              </w:numPr>
              <w:spacing w:after="0"/>
              <w:ind w:left="459" w:hanging="426"/>
              <w:rPr>
                <w:rFonts w:ascii="Arial" w:hAnsi="Arial" w:cs="Arial"/>
              </w:rPr>
            </w:pPr>
            <w:r w:rsidRPr="006610F3">
              <w:rPr>
                <w:rFonts w:ascii="Arial" w:hAnsi="Arial" w:cs="Arial"/>
              </w:rPr>
              <w:t xml:space="preserve">be adequate, relevant and not excessive. </w:t>
            </w:r>
          </w:p>
          <w:p w14:paraId="251C848C" w14:textId="77777777" w:rsidR="00FA2F96" w:rsidRPr="006610F3" w:rsidRDefault="00FA2F96" w:rsidP="00F2041A">
            <w:pPr>
              <w:pStyle w:val="ListParagraph"/>
              <w:numPr>
                <w:ilvl w:val="0"/>
                <w:numId w:val="23"/>
              </w:numPr>
              <w:spacing w:after="0"/>
              <w:ind w:left="459" w:hanging="426"/>
              <w:rPr>
                <w:rFonts w:ascii="Arial" w:hAnsi="Arial" w:cs="Arial"/>
              </w:rPr>
            </w:pPr>
            <w:r w:rsidRPr="006610F3">
              <w:rPr>
                <w:rFonts w:ascii="Arial" w:hAnsi="Arial" w:cs="Arial"/>
              </w:rPr>
              <w:t xml:space="preserve">be accurate and current. </w:t>
            </w:r>
          </w:p>
          <w:p w14:paraId="5215C3E7" w14:textId="77777777" w:rsidR="00FA2F96" w:rsidRPr="006610F3" w:rsidRDefault="00FA2F96" w:rsidP="00F2041A">
            <w:pPr>
              <w:pStyle w:val="ListParagraph"/>
              <w:numPr>
                <w:ilvl w:val="0"/>
                <w:numId w:val="23"/>
              </w:numPr>
              <w:spacing w:after="0"/>
              <w:ind w:left="459" w:hanging="426"/>
              <w:rPr>
                <w:rFonts w:ascii="Arial" w:hAnsi="Arial" w:cs="Arial"/>
              </w:rPr>
            </w:pPr>
            <w:r w:rsidRPr="006610F3">
              <w:rPr>
                <w:rFonts w:ascii="Arial" w:hAnsi="Arial" w:cs="Arial"/>
              </w:rPr>
              <w:t xml:space="preserve">not be retained for longer than necessary. </w:t>
            </w:r>
          </w:p>
          <w:p w14:paraId="280954FA" w14:textId="77777777" w:rsidR="00FA2F96" w:rsidRPr="006610F3" w:rsidRDefault="00FA2F96" w:rsidP="00F2041A">
            <w:pPr>
              <w:pStyle w:val="ListParagraph"/>
              <w:numPr>
                <w:ilvl w:val="0"/>
                <w:numId w:val="23"/>
              </w:numPr>
              <w:spacing w:after="0"/>
              <w:ind w:left="459" w:hanging="426"/>
              <w:rPr>
                <w:rFonts w:ascii="Arial" w:hAnsi="Arial" w:cs="Arial"/>
              </w:rPr>
            </w:pPr>
            <w:r w:rsidRPr="006610F3">
              <w:rPr>
                <w:rFonts w:ascii="Arial" w:hAnsi="Arial" w:cs="Arial"/>
              </w:rPr>
              <w:t xml:space="preserve">be processed in accordance with the rights and freedoms of data subjects. </w:t>
            </w:r>
          </w:p>
          <w:p w14:paraId="090DCF6B" w14:textId="77777777" w:rsidR="00FA2F96" w:rsidRPr="006610F3" w:rsidRDefault="00FA2F96" w:rsidP="00F2041A">
            <w:pPr>
              <w:pStyle w:val="ListParagraph"/>
              <w:numPr>
                <w:ilvl w:val="0"/>
                <w:numId w:val="23"/>
              </w:numPr>
              <w:spacing w:after="0"/>
              <w:ind w:left="459" w:hanging="426"/>
              <w:rPr>
                <w:rFonts w:ascii="Arial" w:hAnsi="Arial" w:cs="Arial"/>
              </w:rPr>
            </w:pPr>
            <w:r w:rsidRPr="006610F3">
              <w:rPr>
                <w:rFonts w:ascii="Arial" w:hAnsi="Arial" w:cs="Arial"/>
              </w:rPr>
              <w:t xml:space="preserve">be protected against unauthorized or unlawful processing and against accidental loss, destruction or damage. </w:t>
            </w:r>
          </w:p>
          <w:p w14:paraId="71DAF21E" w14:textId="77777777" w:rsidR="00FA2F96" w:rsidRPr="006610F3" w:rsidRDefault="00FA2F96" w:rsidP="00F2041A">
            <w:pPr>
              <w:pStyle w:val="ListParagraph"/>
              <w:numPr>
                <w:ilvl w:val="0"/>
                <w:numId w:val="23"/>
              </w:numPr>
              <w:spacing w:after="0"/>
              <w:ind w:left="459" w:hanging="426"/>
              <w:rPr>
                <w:rFonts w:ascii="Arial" w:hAnsi="Arial" w:cs="Arial"/>
              </w:rPr>
            </w:pPr>
            <w:r w:rsidRPr="006610F3">
              <w:rPr>
                <w:rFonts w:ascii="Arial" w:hAnsi="Arial" w:cs="Arial"/>
              </w:rPr>
              <w:t xml:space="preserve">not be transferred to a country or territory outside the European Economic Area unless that country or territory protects the rights and freedoms of the data subjects. </w:t>
            </w:r>
          </w:p>
        </w:tc>
      </w:tr>
      <w:tr w:rsidR="00FA2F96" w:rsidRPr="006610F3" w14:paraId="7D86EFC5" w14:textId="77777777" w:rsidTr="001947F2">
        <w:trPr>
          <w:jc w:val="center"/>
        </w:trPr>
        <w:tc>
          <w:tcPr>
            <w:tcW w:w="2138" w:type="dxa"/>
            <w:shd w:val="clear" w:color="auto" w:fill="FFFFFF" w:themeFill="background1"/>
          </w:tcPr>
          <w:p w14:paraId="1E037CC9" w14:textId="77777777" w:rsidR="00FA2F96" w:rsidRPr="006610F3" w:rsidRDefault="00FA2F96" w:rsidP="00F2041A">
            <w:pPr>
              <w:spacing w:after="0"/>
              <w:ind w:left="0"/>
              <w:rPr>
                <w:rFonts w:ascii="Arial" w:hAnsi="Arial" w:cs="Arial"/>
                <w:b/>
              </w:rPr>
            </w:pPr>
            <w:r w:rsidRPr="006610F3">
              <w:rPr>
                <w:rFonts w:ascii="Arial" w:hAnsi="Arial" w:cs="Arial"/>
                <w:b/>
              </w:rPr>
              <w:t>European Economic Area (</w:t>
            </w:r>
            <w:bookmarkStart w:id="6" w:name="EEA"/>
            <w:r w:rsidRPr="006610F3">
              <w:rPr>
                <w:rFonts w:ascii="Arial" w:hAnsi="Arial" w:cs="Arial"/>
                <w:b/>
              </w:rPr>
              <w:t>EEA</w:t>
            </w:r>
            <w:bookmarkEnd w:id="6"/>
            <w:r w:rsidRPr="006610F3">
              <w:rPr>
                <w:rFonts w:ascii="Arial" w:hAnsi="Arial" w:cs="Arial"/>
                <w:b/>
              </w:rPr>
              <w:t xml:space="preserve">) </w:t>
            </w:r>
          </w:p>
        </w:tc>
        <w:tc>
          <w:tcPr>
            <w:tcW w:w="7522" w:type="dxa"/>
            <w:shd w:val="clear" w:color="auto" w:fill="FFFFFF" w:themeFill="background1"/>
          </w:tcPr>
          <w:p w14:paraId="06D6E7CA" w14:textId="77777777" w:rsidR="00FA2F96" w:rsidRPr="006610F3" w:rsidRDefault="00FA2F96" w:rsidP="00F2041A">
            <w:pPr>
              <w:spacing w:after="0"/>
              <w:ind w:left="0"/>
              <w:rPr>
                <w:rFonts w:ascii="Arial" w:hAnsi="Arial" w:cs="Arial"/>
              </w:rPr>
            </w:pPr>
            <w:r w:rsidRPr="006610F3">
              <w:rPr>
                <w:rFonts w:ascii="Arial" w:hAnsi="Arial" w:cs="Arial"/>
              </w:rPr>
              <w:t xml:space="preserve">The European Economic Area comprises of the EU member states plus Iceland, Liechtenstein and Norway </w:t>
            </w:r>
          </w:p>
        </w:tc>
      </w:tr>
      <w:tr w:rsidR="00FA2F96" w:rsidRPr="006610F3" w14:paraId="56903F02" w14:textId="77777777" w:rsidTr="001947F2">
        <w:trPr>
          <w:jc w:val="center"/>
        </w:trPr>
        <w:tc>
          <w:tcPr>
            <w:tcW w:w="2138" w:type="dxa"/>
            <w:shd w:val="clear" w:color="auto" w:fill="FFFFFF" w:themeFill="background1"/>
          </w:tcPr>
          <w:p w14:paraId="3CA94C08" w14:textId="77777777" w:rsidR="00FA2F96" w:rsidRPr="006610F3" w:rsidRDefault="00FA2F96" w:rsidP="00F2041A">
            <w:pPr>
              <w:spacing w:after="0"/>
              <w:ind w:left="0"/>
              <w:rPr>
                <w:rFonts w:ascii="Arial" w:hAnsi="Arial" w:cs="Arial"/>
                <w:b/>
              </w:rPr>
            </w:pPr>
            <w:bookmarkStart w:id="7" w:name="ExplicitCons"/>
            <w:r w:rsidRPr="006610F3">
              <w:rPr>
                <w:rFonts w:ascii="Arial" w:hAnsi="Arial" w:cs="Arial"/>
                <w:b/>
              </w:rPr>
              <w:t xml:space="preserve">Explicit consent </w:t>
            </w:r>
            <w:bookmarkEnd w:id="7"/>
          </w:p>
        </w:tc>
        <w:tc>
          <w:tcPr>
            <w:tcW w:w="7522" w:type="dxa"/>
            <w:shd w:val="clear" w:color="auto" w:fill="FFFFFF" w:themeFill="background1"/>
          </w:tcPr>
          <w:p w14:paraId="45D6A54C" w14:textId="77777777" w:rsidR="00FA2F96" w:rsidRPr="006610F3" w:rsidRDefault="00FA2F96" w:rsidP="00F2041A">
            <w:pPr>
              <w:spacing w:after="0"/>
              <w:ind w:left="0"/>
              <w:rPr>
                <w:rFonts w:ascii="Arial" w:hAnsi="Arial" w:cs="Arial"/>
              </w:rPr>
            </w:pPr>
            <w:r w:rsidRPr="006610F3">
              <w:rPr>
                <w:rFonts w:ascii="Arial" w:hAnsi="Arial" w:cs="Arial"/>
              </w:rPr>
              <w:t xml:space="preserve">Express or explicit consent is given by a patient agreeing actively, usually orally (which must be documented in the patients case notes) or in writing, to a particular use of disclosure of information. </w:t>
            </w:r>
          </w:p>
        </w:tc>
      </w:tr>
      <w:tr w:rsidR="00BB1C2B" w:rsidRPr="006610F3" w14:paraId="6933505A" w14:textId="77777777" w:rsidTr="001947F2">
        <w:trPr>
          <w:jc w:val="center"/>
        </w:trPr>
        <w:tc>
          <w:tcPr>
            <w:tcW w:w="2138" w:type="dxa"/>
            <w:shd w:val="clear" w:color="auto" w:fill="FFFFFF" w:themeFill="background1"/>
          </w:tcPr>
          <w:p w14:paraId="76CE06DD" w14:textId="77777777" w:rsidR="00BB1C2B" w:rsidRPr="006610F3" w:rsidRDefault="00BB1C2B" w:rsidP="00025F61">
            <w:pPr>
              <w:spacing w:after="0"/>
              <w:ind w:left="0"/>
              <w:rPr>
                <w:rFonts w:ascii="Arial" w:hAnsi="Arial" w:cs="Arial"/>
                <w:b/>
              </w:rPr>
            </w:pPr>
            <w:bookmarkStart w:id="8" w:name="GDPR"/>
            <w:r w:rsidRPr="006610F3">
              <w:rPr>
                <w:rFonts w:ascii="Arial" w:hAnsi="Arial" w:cs="Arial"/>
                <w:b/>
              </w:rPr>
              <w:t xml:space="preserve">General Data Protection Regulation </w:t>
            </w:r>
            <w:r w:rsidR="00025F61" w:rsidRPr="006610F3">
              <w:rPr>
                <w:rFonts w:ascii="Arial" w:hAnsi="Arial" w:cs="Arial"/>
                <w:b/>
              </w:rPr>
              <w:t>(EU) 2016/679</w:t>
            </w:r>
            <w:bookmarkEnd w:id="8"/>
            <w:r w:rsidR="00025F61" w:rsidRPr="006610F3">
              <w:rPr>
                <w:rFonts w:ascii="Arial" w:hAnsi="Arial" w:cs="Arial"/>
                <w:b/>
              </w:rPr>
              <w:br/>
            </w:r>
            <w:r w:rsidR="001929F0" w:rsidRPr="006610F3">
              <w:rPr>
                <w:rFonts w:ascii="Arial" w:hAnsi="Arial" w:cs="Arial"/>
                <w:b/>
              </w:rPr>
              <w:t>Pri</w:t>
            </w:r>
            <w:r w:rsidR="00025F61" w:rsidRPr="006610F3">
              <w:rPr>
                <w:rFonts w:ascii="Arial" w:hAnsi="Arial" w:cs="Arial"/>
                <w:b/>
              </w:rPr>
              <w:t>n</w:t>
            </w:r>
            <w:r w:rsidR="001929F0" w:rsidRPr="006610F3">
              <w:rPr>
                <w:rFonts w:ascii="Arial" w:hAnsi="Arial" w:cs="Arial"/>
                <w:b/>
              </w:rPr>
              <w:t>ciples of Lawful Processing of Personal Identifiable Information</w:t>
            </w:r>
          </w:p>
        </w:tc>
        <w:tc>
          <w:tcPr>
            <w:tcW w:w="7522" w:type="dxa"/>
            <w:shd w:val="clear" w:color="auto" w:fill="FFFFFF" w:themeFill="background1"/>
          </w:tcPr>
          <w:p w14:paraId="58EA5601" w14:textId="77777777" w:rsidR="00BB1C2B" w:rsidRPr="006610F3" w:rsidRDefault="00BB1C2B" w:rsidP="00BB1C2B">
            <w:pPr>
              <w:spacing w:after="0"/>
              <w:ind w:left="0"/>
              <w:rPr>
                <w:rFonts w:ascii="Arial" w:hAnsi="Arial" w:cs="Arial"/>
              </w:rPr>
            </w:pPr>
            <w:r w:rsidRPr="006610F3">
              <w:rPr>
                <w:rFonts w:ascii="Arial" w:hAnsi="Arial" w:cs="Arial"/>
              </w:rPr>
              <w:t>The GDPR requires that data controllers ensure personal data shall be:</w:t>
            </w:r>
          </w:p>
          <w:p w14:paraId="30F238CF" w14:textId="77777777" w:rsidR="00BB1C2B" w:rsidRPr="006610F3" w:rsidRDefault="00BB1C2B" w:rsidP="00BB1C2B">
            <w:pPr>
              <w:pStyle w:val="ListParagraph"/>
              <w:numPr>
                <w:ilvl w:val="0"/>
                <w:numId w:val="31"/>
              </w:numPr>
              <w:spacing w:after="0"/>
              <w:rPr>
                <w:rFonts w:ascii="Arial" w:hAnsi="Arial" w:cs="Arial"/>
              </w:rPr>
            </w:pPr>
            <w:r w:rsidRPr="006610F3">
              <w:rPr>
                <w:rFonts w:ascii="Arial" w:hAnsi="Arial" w:cs="Arial"/>
              </w:rPr>
              <w:t>processed lawfully, fairly and in a transparent manner in relation to individuals</w:t>
            </w:r>
          </w:p>
          <w:p w14:paraId="577A2BDF" w14:textId="77777777" w:rsidR="00BB1C2B" w:rsidRPr="006610F3" w:rsidRDefault="00BB1C2B" w:rsidP="00BB1C2B">
            <w:pPr>
              <w:pStyle w:val="ListParagraph"/>
              <w:numPr>
                <w:ilvl w:val="0"/>
                <w:numId w:val="31"/>
              </w:numPr>
              <w:spacing w:after="0"/>
              <w:rPr>
                <w:rFonts w:ascii="Arial" w:hAnsi="Arial" w:cs="Arial"/>
              </w:rPr>
            </w:pPr>
            <w:r w:rsidRPr="006610F3">
              <w:rPr>
                <w:rFonts w:ascii="Arial" w:hAnsi="Arial" w:cs="Arial"/>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04F1FF94" w14:textId="77777777" w:rsidR="00BB1C2B" w:rsidRPr="006610F3" w:rsidRDefault="00BB1C2B" w:rsidP="00BB1C2B">
            <w:pPr>
              <w:pStyle w:val="ListParagraph"/>
              <w:numPr>
                <w:ilvl w:val="0"/>
                <w:numId w:val="31"/>
              </w:numPr>
              <w:spacing w:after="0"/>
              <w:rPr>
                <w:rFonts w:ascii="Arial" w:hAnsi="Arial" w:cs="Arial"/>
              </w:rPr>
            </w:pPr>
            <w:r w:rsidRPr="006610F3">
              <w:rPr>
                <w:rFonts w:ascii="Arial" w:hAnsi="Arial" w:cs="Arial"/>
              </w:rPr>
              <w:t>adequate, relevant and limited to what is necessary in relation to the purposes for which they are processed</w:t>
            </w:r>
          </w:p>
          <w:p w14:paraId="52E68404" w14:textId="77777777" w:rsidR="00BB1C2B" w:rsidRPr="006610F3" w:rsidRDefault="00BB1C2B" w:rsidP="00BB1C2B">
            <w:pPr>
              <w:pStyle w:val="ListParagraph"/>
              <w:numPr>
                <w:ilvl w:val="0"/>
                <w:numId w:val="31"/>
              </w:numPr>
              <w:spacing w:after="0"/>
              <w:rPr>
                <w:rFonts w:ascii="Arial" w:hAnsi="Arial" w:cs="Arial"/>
              </w:rPr>
            </w:pPr>
            <w:r w:rsidRPr="006610F3">
              <w:rPr>
                <w:rFonts w:ascii="Arial" w:hAnsi="Arial" w:cs="Arial"/>
              </w:rPr>
              <w:t>accurate and, where necessary, kept up to date; every reasonable step must be taken to ensure that personal data that are inaccurate, having regard to the purposes for which they are processed, are erased or rectified without delay</w:t>
            </w:r>
          </w:p>
          <w:p w14:paraId="70637095" w14:textId="77777777" w:rsidR="00BB1C2B" w:rsidRPr="006610F3" w:rsidRDefault="00BB1C2B" w:rsidP="00BB1C2B">
            <w:pPr>
              <w:pStyle w:val="ListParagraph"/>
              <w:numPr>
                <w:ilvl w:val="0"/>
                <w:numId w:val="31"/>
              </w:numPr>
              <w:spacing w:after="0"/>
              <w:rPr>
                <w:rFonts w:ascii="Arial" w:hAnsi="Arial" w:cs="Arial"/>
              </w:rPr>
            </w:pPr>
            <w:r w:rsidRPr="006610F3">
              <w:rPr>
                <w:rFonts w:ascii="Arial" w:hAnsi="Arial" w:cs="Arial"/>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14:paraId="31E2E9E2" w14:textId="77777777" w:rsidR="00BB1C2B" w:rsidRPr="006610F3" w:rsidRDefault="00BB1C2B" w:rsidP="00BB1C2B">
            <w:pPr>
              <w:pStyle w:val="ListParagraph"/>
              <w:numPr>
                <w:ilvl w:val="0"/>
                <w:numId w:val="31"/>
              </w:numPr>
              <w:spacing w:after="0"/>
              <w:rPr>
                <w:rFonts w:ascii="Arial" w:hAnsi="Arial" w:cs="Arial"/>
              </w:rPr>
            </w:pPr>
            <w:r w:rsidRPr="006610F3">
              <w:rPr>
                <w:rFonts w:ascii="Arial" w:hAnsi="Arial" w:cs="Arial"/>
              </w:rPr>
              <w:t>processed in a manner that ensures appropriate security of the personal data, including protection against unauthorised or unlawful processing and against accidental loss, destruction or damage, using appropriate technical or organisational measures</w:t>
            </w:r>
          </w:p>
        </w:tc>
      </w:tr>
      <w:tr w:rsidR="00FA2F96" w:rsidRPr="006610F3" w14:paraId="4158B251" w14:textId="77777777" w:rsidTr="001947F2">
        <w:trPr>
          <w:jc w:val="center"/>
        </w:trPr>
        <w:tc>
          <w:tcPr>
            <w:tcW w:w="2138" w:type="dxa"/>
            <w:shd w:val="clear" w:color="auto" w:fill="FFFFFF" w:themeFill="background1"/>
          </w:tcPr>
          <w:p w14:paraId="709E70F2" w14:textId="77777777" w:rsidR="00FA2F96" w:rsidRPr="006610F3" w:rsidRDefault="00FA2F96" w:rsidP="00F2041A">
            <w:pPr>
              <w:spacing w:after="0"/>
              <w:ind w:left="0"/>
              <w:rPr>
                <w:rFonts w:ascii="Arial" w:hAnsi="Arial" w:cs="Arial"/>
                <w:b/>
              </w:rPr>
            </w:pPr>
            <w:bookmarkStart w:id="9" w:name="IAO"/>
            <w:r w:rsidRPr="006610F3">
              <w:rPr>
                <w:rFonts w:ascii="Arial" w:hAnsi="Arial" w:cs="Arial"/>
                <w:b/>
              </w:rPr>
              <w:t>IAO</w:t>
            </w:r>
            <w:bookmarkEnd w:id="9"/>
            <w:r w:rsidRPr="006610F3">
              <w:rPr>
                <w:rFonts w:ascii="Arial" w:hAnsi="Arial" w:cs="Arial"/>
                <w:b/>
              </w:rPr>
              <w:t xml:space="preserve"> (Information Asset Owner) </w:t>
            </w:r>
          </w:p>
        </w:tc>
        <w:tc>
          <w:tcPr>
            <w:tcW w:w="7522" w:type="dxa"/>
            <w:shd w:val="clear" w:color="auto" w:fill="FFFFFF" w:themeFill="background1"/>
          </w:tcPr>
          <w:p w14:paraId="095FF578" w14:textId="77777777" w:rsidR="00FA2F96" w:rsidRPr="006610F3" w:rsidRDefault="00FA2F96" w:rsidP="006D5690">
            <w:pPr>
              <w:spacing w:after="0"/>
              <w:ind w:left="0"/>
              <w:rPr>
                <w:rFonts w:ascii="Arial" w:hAnsi="Arial" w:cs="Arial"/>
              </w:rPr>
            </w:pPr>
            <w:r w:rsidRPr="006610F3">
              <w:rPr>
                <w:rFonts w:ascii="Arial" w:hAnsi="Arial" w:cs="Arial"/>
              </w:rPr>
              <w:t xml:space="preserve">These are senior individuals involved in running the relevant service/department. Their role is to understand and address risks to the information assets they ‘own’ and to provide assurance on the security and use of those assets. They are responsible for providing regular reports regarding information risks and incidents pertaining to the assets under their control/area. </w:t>
            </w:r>
          </w:p>
        </w:tc>
      </w:tr>
      <w:tr w:rsidR="00FA2F96" w:rsidRPr="006610F3" w14:paraId="403E220A" w14:textId="77777777" w:rsidTr="001947F2">
        <w:trPr>
          <w:jc w:val="center"/>
        </w:trPr>
        <w:tc>
          <w:tcPr>
            <w:tcW w:w="2138" w:type="dxa"/>
            <w:shd w:val="clear" w:color="auto" w:fill="FFFFFF" w:themeFill="background1"/>
          </w:tcPr>
          <w:p w14:paraId="02BDB056" w14:textId="77777777" w:rsidR="00FA2F96" w:rsidRPr="006610F3" w:rsidRDefault="00FA2F96" w:rsidP="00F2041A">
            <w:pPr>
              <w:spacing w:after="0"/>
              <w:ind w:left="0"/>
              <w:rPr>
                <w:rFonts w:ascii="Arial" w:hAnsi="Arial" w:cs="Arial"/>
                <w:b/>
              </w:rPr>
            </w:pPr>
            <w:r w:rsidRPr="006610F3">
              <w:rPr>
                <w:rFonts w:ascii="Arial" w:hAnsi="Arial" w:cs="Arial"/>
                <w:b/>
              </w:rPr>
              <w:t xml:space="preserve">Implied consent </w:t>
            </w:r>
          </w:p>
        </w:tc>
        <w:tc>
          <w:tcPr>
            <w:tcW w:w="7522" w:type="dxa"/>
            <w:shd w:val="clear" w:color="auto" w:fill="FFFFFF" w:themeFill="background1"/>
          </w:tcPr>
          <w:p w14:paraId="42227DBA" w14:textId="77777777" w:rsidR="00FA2F96" w:rsidRPr="006610F3" w:rsidRDefault="00FA2F96" w:rsidP="00F2041A">
            <w:pPr>
              <w:spacing w:after="0"/>
              <w:ind w:left="0"/>
              <w:rPr>
                <w:rFonts w:ascii="Arial" w:hAnsi="Arial" w:cs="Arial"/>
              </w:rPr>
            </w:pPr>
            <w:r w:rsidRPr="006610F3">
              <w:rPr>
                <w:rFonts w:ascii="Arial" w:hAnsi="Arial" w:cs="Arial"/>
              </w:rPr>
              <w:t>Implied consent is given when an individual takes some other action in the knowledge that in doing so he or she has incidentally agreed to a particular use or disclosure of information, for example, a patient who visits the hospital may be taken to imply consent to a consultant consulting his or her medical records in order to assist diagnosis. Patients must be informed about this and the purposes of disclosure and also have the right to object to the disclosure.</w:t>
            </w:r>
            <w:r w:rsidR="00BB1C2B" w:rsidRPr="006610F3">
              <w:rPr>
                <w:rFonts w:ascii="Arial" w:hAnsi="Arial" w:cs="Arial"/>
              </w:rPr>
              <w:t xml:space="preserve"> Implied consent is unique to the health sector and may be revised under the GDPR.</w:t>
            </w:r>
          </w:p>
        </w:tc>
      </w:tr>
      <w:tr w:rsidR="00FA2F96" w:rsidRPr="006610F3" w14:paraId="18C45B13" w14:textId="77777777" w:rsidTr="001947F2">
        <w:trPr>
          <w:jc w:val="center"/>
        </w:trPr>
        <w:tc>
          <w:tcPr>
            <w:tcW w:w="2138" w:type="dxa"/>
            <w:shd w:val="clear" w:color="auto" w:fill="FFFFFF" w:themeFill="background1"/>
          </w:tcPr>
          <w:p w14:paraId="2AAC9F78" w14:textId="77777777" w:rsidR="00FA2F96" w:rsidRPr="006610F3" w:rsidRDefault="00FA2F96" w:rsidP="00F2041A">
            <w:pPr>
              <w:spacing w:after="0"/>
              <w:ind w:left="0"/>
              <w:rPr>
                <w:rFonts w:ascii="Arial" w:hAnsi="Arial" w:cs="Arial"/>
                <w:b/>
              </w:rPr>
            </w:pPr>
            <w:bookmarkStart w:id="10" w:name="InfoAssets"/>
            <w:r w:rsidRPr="006610F3">
              <w:rPr>
                <w:rFonts w:ascii="Arial" w:hAnsi="Arial" w:cs="Arial"/>
                <w:b/>
              </w:rPr>
              <w:t xml:space="preserve">Information Assets </w:t>
            </w:r>
            <w:bookmarkEnd w:id="10"/>
          </w:p>
        </w:tc>
        <w:tc>
          <w:tcPr>
            <w:tcW w:w="7522" w:type="dxa"/>
            <w:shd w:val="clear" w:color="auto" w:fill="FFFFFF" w:themeFill="background1"/>
          </w:tcPr>
          <w:p w14:paraId="3B6E7D29" w14:textId="77777777" w:rsidR="00FA2F96" w:rsidRPr="006610F3" w:rsidRDefault="00FA2F96" w:rsidP="00F2041A">
            <w:pPr>
              <w:spacing w:after="0"/>
              <w:ind w:left="0"/>
              <w:rPr>
                <w:rFonts w:ascii="Arial" w:hAnsi="Arial" w:cs="Arial"/>
              </w:rPr>
            </w:pPr>
            <w:r w:rsidRPr="006610F3">
              <w:rPr>
                <w:rFonts w:ascii="Arial" w:hAnsi="Arial" w:cs="Arial"/>
              </w:rPr>
              <w:t xml:space="preserve">Information assets are records, information of any kind, data of any kind and any format which we use to support our roles and responsibilities. Examples of Information Assets are databases, systems, manual and electronic records, archived data, libraries, operations and support procedures, manual and training materials, contracts and agreements, business continuity plans, software and hardware. </w:t>
            </w:r>
          </w:p>
        </w:tc>
      </w:tr>
      <w:tr w:rsidR="00FA2F96" w:rsidRPr="006610F3" w14:paraId="65A13001" w14:textId="77777777" w:rsidTr="001947F2">
        <w:trPr>
          <w:jc w:val="center"/>
        </w:trPr>
        <w:tc>
          <w:tcPr>
            <w:tcW w:w="2138" w:type="dxa"/>
            <w:shd w:val="clear" w:color="auto" w:fill="FFFFFF" w:themeFill="background1"/>
          </w:tcPr>
          <w:p w14:paraId="3FE69ED3" w14:textId="77777777" w:rsidR="00FA2F96" w:rsidRPr="006610F3" w:rsidRDefault="00FA2F96" w:rsidP="00F2041A">
            <w:pPr>
              <w:spacing w:after="0"/>
              <w:ind w:left="0"/>
              <w:rPr>
                <w:rFonts w:ascii="Arial" w:hAnsi="Arial" w:cs="Arial"/>
                <w:b/>
              </w:rPr>
            </w:pPr>
            <w:r w:rsidRPr="006610F3">
              <w:rPr>
                <w:rFonts w:ascii="Arial" w:hAnsi="Arial" w:cs="Arial"/>
                <w:b/>
              </w:rPr>
              <w:t xml:space="preserve">Information Risk </w:t>
            </w:r>
          </w:p>
        </w:tc>
        <w:tc>
          <w:tcPr>
            <w:tcW w:w="7522" w:type="dxa"/>
            <w:shd w:val="clear" w:color="auto" w:fill="FFFFFF" w:themeFill="background1"/>
          </w:tcPr>
          <w:p w14:paraId="0D67E3F7" w14:textId="77777777" w:rsidR="00FA2F96" w:rsidRPr="006610F3" w:rsidRDefault="00FA2F96" w:rsidP="00F2041A">
            <w:pPr>
              <w:spacing w:after="0"/>
              <w:ind w:left="0"/>
              <w:rPr>
                <w:rFonts w:ascii="Arial" w:hAnsi="Arial" w:cs="Arial"/>
              </w:rPr>
            </w:pPr>
            <w:r w:rsidRPr="006610F3">
              <w:rPr>
                <w:rFonts w:ascii="Arial" w:hAnsi="Arial" w:cs="Arial"/>
              </w:rPr>
              <w:t xml:space="preserve">An identified risk to any information asset that the organisation holds. Please see the Risk Policy for further information. </w:t>
            </w:r>
          </w:p>
        </w:tc>
      </w:tr>
      <w:tr w:rsidR="00FA2F96" w:rsidRPr="006610F3" w14:paraId="1850B07C" w14:textId="77777777" w:rsidTr="001947F2">
        <w:trPr>
          <w:jc w:val="center"/>
        </w:trPr>
        <w:tc>
          <w:tcPr>
            <w:tcW w:w="2138" w:type="dxa"/>
            <w:shd w:val="clear" w:color="auto" w:fill="FFFFFF" w:themeFill="background1"/>
          </w:tcPr>
          <w:p w14:paraId="73BB75D2" w14:textId="77777777" w:rsidR="00FA2F96" w:rsidRPr="006610F3" w:rsidRDefault="00FA2F96" w:rsidP="00F2041A">
            <w:pPr>
              <w:spacing w:after="0"/>
              <w:ind w:left="0"/>
              <w:rPr>
                <w:rFonts w:ascii="Arial" w:hAnsi="Arial" w:cs="Arial"/>
                <w:b/>
              </w:rPr>
            </w:pPr>
            <w:r w:rsidRPr="006610F3">
              <w:rPr>
                <w:rFonts w:ascii="Arial" w:hAnsi="Arial" w:cs="Arial"/>
                <w:b/>
              </w:rPr>
              <w:t xml:space="preserve">Personal Data </w:t>
            </w:r>
          </w:p>
        </w:tc>
        <w:tc>
          <w:tcPr>
            <w:tcW w:w="7522" w:type="dxa"/>
            <w:shd w:val="clear" w:color="auto" w:fill="FFFFFF" w:themeFill="background1"/>
          </w:tcPr>
          <w:p w14:paraId="79A3E2DC" w14:textId="77777777" w:rsidR="00FA2F96" w:rsidRPr="006610F3" w:rsidRDefault="00FA2F96" w:rsidP="00F2041A">
            <w:pPr>
              <w:spacing w:after="0"/>
              <w:ind w:left="0"/>
              <w:rPr>
                <w:rFonts w:ascii="Arial" w:hAnsi="Arial" w:cs="Arial"/>
              </w:rPr>
            </w:pPr>
            <w:r w:rsidRPr="006610F3">
              <w:rPr>
                <w:rFonts w:ascii="Arial" w:hAnsi="Arial" w:cs="Arial"/>
              </w:rPr>
              <w:t>This means data which relates to a living individual which can be identified:</w:t>
            </w:r>
          </w:p>
          <w:p w14:paraId="1F430F94" w14:textId="77777777" w:rsidR="00FA2F96" w:rsidRPr="006610F3" w:rsidRDefault="00FA2F96" w:rsidP="00F2041A">
            <w:pPr>
              <w:pStyle w:val="ListParagraph"/>
              <w:numPr>
                <w:ilvl w:val="0"/>
                <w:numId w:val="20"/>
              </w:numPr>
              <w:spacing w:after="0"/>
              <w:rPr>
                <w:rFonts w:ascii="Arial" w:hAnsi="Arial" w:cs="Arial"/>
              </w:rPr>
            </w:pPr>
            <w:r w:rsidRPr="006610F3">
              <w:rPr>
                <w:rFonts w:ascii="Arial" w:hAnsi="Arial" w:cs="Arial"/>
              </w:rPr>
              <w:t>from those data, or</w:t>
            </w:r>
          </w:p>
          <w:p w14:paraId="6AB96BC4" w14:textId="77777777" w:rsidR="00FA2F96" w:rsidRPr="006610F3" w:rsidRDefault="00FA2F96" w:rsidP="00F2041A">
            <w:pPr>
              <w:pStyle w:val="ListParagraph"/>
              <w:numPr>
                <w:ilvl w:val="0"/>
                <w:numId w:val="20"/>
              </w:numPr>
              <w:spacing w:after="0"/>
              <w:rPr>
                <w:rFonts w:ascii="Arial" w:hAnsi="Arial" w:cs="Arial"/>
              </w:rPr>
            </w:pPr>
            <w:r w:rsidRPr="006610F3">
              <w:rPr>
                <w:rFonts w:ascii="Arial" w:hAnsi="Arial" w:cs="Arial"/>
              </w:rPr>
              <w:t>from those data and any other information which is in the possession of, or is likely to come into the possession of, the data controller.</w:t>
            </w:r>
          </w:p>
          <w:p w14:paraId="66683796" w14:textId="77777777" w:rsidR="00FA2F96" w:rsidRPr="006610F3" w:rsidRDefault="00FA2F96" w:rsidP="00F2041A">
            <w:pPr>
              <w:pStyle w:val="ListParagraph"/>
              <w:spacing w:after="0"/>
              <w:ind w:left="0"/>
              <w:rPr>
                <w:rFonts w:ascii="Arial" w:hAnsi="Arial" w:cs="Arial"/>
              </w:rPr>
            </w:pPr>
          </w:p>
          <w:p w14:paraId="47295939" w14:textId="77777777" w:rsidR="00FA2F96" w:rsidRPr="006610F3" w:rsidRDefault="00FA2F96" w:rsidP="00F2041A">
            <w:pPr>
              <w:spacing w:after="0"/>
              <w:ind w:left="0"/>
              <w:rPr>
                <w:rFonts w:ascii="Arial" w:hAnsi="Arial" w:cs="Arial"/>
              </w:rPr>
            </w:pPr>
            <w:r w:rsidRPr="006610F3">
              <w:rPr>
                <w:rFonts w:ascii="Arial" w:hAnsi="Arial" w:cs="Arial"/>
              </w:rPr>
              <w:t>It also includes any expression of opinion about the individual and any indication of the intentions of the data controller or any other person in respect of the individual</w:t>
            </w:r>
          </w:p>
        </w:tc>
      </w:tr>
      <w:tr w:rsidR="00FA2F96" w:rsidRPr="006610F3" w14:paraId="500852CD" w14:textId="77777777" w:rsidTr="001947F2">
        <w:trPr>
          <w:jc w:val="center"/>
        </w:trPr>
        <w:tc>
          <w:tcPr>
            <w:tcW w:w="2138" w:type="dxa"/>
            <w:shd w:val="clear" w:color="auto" w:fill="FFFFFF" w:themeFill="background1"/>
          </w:tcPr>
          <w:p w14:paraId="6A8F312D" w14:textId="77777777" w:rsidR="00FA2F96" w:rsidRPr="006610F3" w:rsidRDefault="00FA2F96" w:rsidP="00F2041A">
            <w:pPr>
              <w:spacing w:after="0"/>
              <w:ind w:left="0"/>
              <w:rPr>
                <w:rFonts w:ascii="Arial" w:hAnsi="Arial" w:cs="Arial"/>
                <w:b/>
              </w:rPr>
            </w:pPr>
            <w:bookmarkStart w:id="11" w:name="PECR"/>
            <w:r w:rsidRPr="006610F3">
              <w:rPr>
                <w:rFonts w:ascii="Arial" w:hAnsi="Arial" w:cs="Arial"/>
                <w:b/>
              </w:rPr>
              <w:t xml:space="preserve">Privacy and Electronic Communications Regulations 2003 </w:t>
            </w:r>
            <w:bookmarkEnd w:id="11"/>
          </w:p>
        </w:tc>
        <w:tc>
          <w:tcPr>
            <w:tcW w:w="7522" w:type="dxa"/>
            <w:shd w:val="clear" w:color="auto" w:fill="FFFFFF" w:themeFill="background1"/>
          </w:tcPr>
          <w:p w14:paraId="125E8B07" w14:textId="77777777" w:rsidR="00FA2F96" w:rsidRPr="006610F3" w:rsidRDefault="00FA2F96" w:rsidP="00F2041A">
            <w:pPr>
              <w:spacing w:after="0"/>
              <w:ind w:left="0"/>
              <w:rPr>
                <w:rFonts w:ascii="Arial" w:hAnsi="Arial" w:cs="Arial"/>
              </w:rPr>
            </w:pPr>
            <w:r w:rsidRPr="006610F3">
              <w:rPr>
                <w:rFonts w:ascii="Arial" w:hAnsi="Arial" w:cs="Arial"/>
              </w:rPr>
              <w:t xml:space="preserve">These regulations apply to sending unsolicited marketing messages electronically such as telephone, fax, email and text. Unsolicited marketing material should only be sent if the requester has opted in to receive this information. </w:t>
            </w:r>
          </w:p>
        </w:tc>
      </w:tr>
      <w:tr w:rsidR="00FA2F96" w:rsidRPr="006610F3" w14:paraId="6B64143A" w14:textId="77777777" w:rsidTr="001947F2">
        <w:trPr>
          <w:jc w:val="center"/>
        </w:trPr>
        <w:tc>
          <w:tcPr>
            <w:tcW w:w="2138" w:type="dxa"/>
            <w:shd w:val="clear" w:color="auto" w:fill="FFFFFF" w:themeFill="background1"/>
          </w:tcPr>
          <w:p w14:paraId="6A5D5258" w14:textId="77777777" w:rsidR="00FA2F96" w:rsidRPr="006610F3" w:rsidRDefault="00FA2F96" w:rsidP="00F2041A">
            <w:pPr>
              <w:spacing w:after="0"/>
              <w:ind w:left="0"/>
              <w:rPr>
                <w:rFonts w:ascii="Arial" w:hAnsi="Arial" w:cs="Arial"/>
                <w:b/>
              </w:rPr>
            </w:pPr>
            <w:r w:rsidRPr="006610F3">
              <w:rPr>
                <w:rFonts w:ascii="Arial" w:hAnsi="Arial" w:cs="Arial"/>
                <w:b/>
              </w:rPr>
              <w:t xml:space="preserve">Privacy Invasive Technologies </w:t>
            </w:r>
          </w:p>
        </w:tc>
        <w:tc>
          <w:tcPr>
            <w:tcW w:w="7522" w:type="dxa"/>
            <w:shd w:val="clear" w:color="auto" w:fill="FFFFFF" w:themeFill="background1"/>
          </w:tcPr>
          <w:p w14:paraId="192CEBF0" w14:textId="77777777" w:rsidR="00FA2F96" w:rsidRPr="006610F3" w:rsidRDefault="00FA2F96" w:rsidP="00F2041A">
            <w:pPr>
              <w:spacing w:after="0"/>
              <w:ind w:left="0"/>
              <w:rPr>
                <w:rFonts w:ascii="Arial" w:hAnsi="Arial" w:cs="Arial"/>
              </w:rPr>
            </w:pPr>
            <w:r w:rsidRPr="006610F3">
              <w:rPr>
                <w:rFonts w:ascii="Arial" w:hAnsi="Arial" w:cs="Arial"/>
              </w:rPr>
              <w:t xml:space="preserve">Examples of such technologies include, but are not limited to, smart cards, radio frequency identification (RFID) tags, biometrics, locator technologies (including mobile phone location, applications of global positioning systems (GPS) and intelligent transportation systems), visual surveillance, digital image and video recording, profiling, data mining and logging of electronic traffic. Technologies that are inherently intrusive, new and sound threatening are a concern and hence represent a risk </w:t>
            </w:r>
          </w:p>
        </w:tc>
      </w:tr>
      <w:tr w:rsidR="00FA2F96" w:rsidRPr="006610F3" w14:paraId="56D74874" w14:textId="77777777" w:rsidTr="001947F2">
        <w:trPr>
          <w:jc w:val="center"/>
        </w:trPr>
        <w:tc>
          <w:tcPr>
            <w:tcW w:w="2138" w:type="dxa"/>
            <w:shd w:val="clear" w:color="auto" w:fill="FFFFFF" w:themeFill="background1"/>
          </w:tcPr>
          <w:p w14:paraId="7968DE31" w14:textId="77777777" w:rsidR="00FA2F96" w:rsidRPr="006610F3" w:rsidRDefault="00FA2F96" w:rsidP="00F2041A">
            <w:pPr>
              <w:spacing w:after="0"/>
              <w:ind w:left="0"/>
              <w:rPr>
                <w:rFonts w:ascii="Arial" w:hAnsi="Arial" w:cs="Arial"/>
                <w:b/>
              </w:rPr>
            </w:pPr>
            <w:bookmarkStart w:id="12" w:name="Pseudo"/>
            <w:r w:rsidRPr="006610F3">
              <w:rPr>
                <w:rFonts w:ascii="Arial" w:hAnsi="Arial" w:cs="Arial"/>
                <w:b/>
              </w:rPr>
              <w:t xml:space="preserve">Pseudonymisation </w:t>
            </w:r>
            <w:bookmarkEnd w:id="12"/>
          </w:p>
        </w:tc>
        <w:tc>
          <w:tcPr>
            <w:tcW w:w="7522" w:type="dxa"/>
            <w:shd w:val="clear" w:color="auto" w:fill="FFFFFF" w:themeFill="background1"/>
          </w:tcPr>
          <w:p w14:paraId="4720F802" w14:textId="77777777" w:rsidR="00FA2F96" w:rsidRPr="006610F3" w:rsidRDefault="00FA2F96" w:rsidP="00F2041A">
            <w:pPr>
              <w:spacing w:after="0"/>
              <w:ind w:left="0"/>
              <w:rPr>
                <w:rFonts w:ascii="Arial" w:hAnsi="Arial" w:cs="Arial"/>
              </w:rPr>
            </w:pPr>
            <w:r w:rsidRPr="006610F3">
              <w:rPr>
                <w:rFonts w:ascii="Arial" w:hAnsi="Arial" w:cs="Arial"/>
              </w:rPr>
              <w:t xml:space="preserve">Where patient identifiers such as name, address, date of birth are substituted with a pseudonym, code or other unique reference so that the data will only be identifiable to those who have the code or reference. </w:t>
            </w:r>
          </w:p>
        </w:tc>
      </w:tr>
      <w:tr w:rsidR="00FA2F96" w:rsidRPr="006610F3" w14:paraId="421F1733" w14:textId="77777777" w:rsidTr="001947F2">
        <w:trPr>
          <w:jc w:val="center"/>
        </w:trPr>
        <w:tc>
          <w:tcPr>
            <w:tcW w:w="2138" w:type="dxa"/>
            <w:shd w:val="clear" w:color="auto" w:fill="FFFFFF" w:themeFill="background1"/>
          </w:tcPr>
          <w:p w14:paraId="1C038147" w14:textId="77777777" w:rsidR="00FA2F96" w:rsidRPr="006610F3" w:rsidRDefault="00FA2F96" w:rsidP="00F2041A">
            <w:pPr>
              <w:spacing w:after="0"/>
              <w:ind w:left="0"/>
              <w:rPr>
                <w:rFonts w:ascii="Arial" w:hAnsi="Arial" w:cs="Arial"/>
                <w:b/>
              </w:rPr>
            </w:pPr>
            <w:r w:rsidRPr="006610F3">
              <w:rPr>
                <w:rFonts w:ascii="Arial" w:hAnsi="Arial" w:cs="Arial"/>
                <w:b/>
              </w:rPr>
              <w:t xml:space="preserve">Records Management: NHS Code of Practice </w:t>
            </w:r>
          </w:p>
        </w:tc>
        <w:tc>
          <w:tcPr>
            <w:tcW w:w="7522" w:type="dxa"/>
            <w:shd w:val="clear" w:color="auto" w:fill="FFFFFF" w:themeFill="background1"/>
          </w:tcPr>
          <w:p w14:paraId="4D83534A" w14:textId="77777777" w:rsidR="00FA2F96" w:rsidRPr="006610F3" w:rsidRDefault="00FA2F96" w:rsidP="00F2041A">
            <w:pPr>
              <w:spacing w:after="0"/>
              <w:ind w:left="0"/>
              <w:rPr>
                <w:rFonts w:ascii="Arial" w:hAnsi="Arial" w:cs="Arial"/>
              </w:rPr>
            </w:pPr>
            <w:r w:rsidRPr="006610F3">
              <w:rPr>
                <w:rFonts w:ascii="Arial" w:hAnsi="Arial" w:cs="Arial"/>
              </w:rPr>
              <w:t xml:space="preserve">Is a guide to the required standards of practice in the management of records for those who work within or under contract to NHS organisations in </w:t>
            </w:r>
            <w:proofErr w:type="gramStart"/>
            <w:r w:rsidRPr="006610F3">
              <w:rPr>
                <w:rFonts w:ascii="Arial" w:hAnsi="Arial" w:cs="Arial"/>
              </w:rPr>
              <w:t>England.</w:t>
            </w:r>
            <w:proofErr w:type="gramEnd"/>
            <w:r w:rsidRPr="006610F3">
              <w:rPr>
                <w:rFonts w:ascii="Arial" w:hAnsi="Arial" w:cs="Arial"/>
              </w:rPr>
              <w:t xml:space="preserve"> It is based on current legal requirements and professional best practice. The code of practice contains an annex with a health records retention schedule and a Business and Corporate (non-health) records retention schedule.</w:t>
            </w:r>
          </w:p>
        </w:tc>
      </w:tr>
      <w:tr w:rsidR="00FA2F96" w:rsidRPr="006610F3" w14:paraId="0DB608CC" w14:textId="77777777" w:rsidTr="001947F2">
        <w:trPr>
          <w:jc w:val="center"/>
        </w:trPr>
        <w:tc>
          <w:tcPr>
            <w:tcW w:w="2138" w:type="dxa"/>
            <w:shd w:val="clear" w:color="auto" w:fill="FFFFFF" w:themeFill="background1"/>
          </w:tcPr>
          <w:p w14:paraId="3DC9C6C9" w14:textId="77777777" w:rsidR="00FA2F96" w:rsidRPr="006610F3" w:rsidRDefault="00FA2F96" w:rsidP="00F2041A">
            <w:pPr>
              <w:spacing w:after="0"/>
              <w:ind w:left="0"/>
              <w:rPr>
                <w:rFonts w:ascii="Arial" w:hAnsi="Arial" w:cs="Arial"/>
                <w:b/>
              </w:rPr>
            </w:pPr>
            <w:r w:rsidRPr="006610F3">
              <w:rPr>
                <w:rFonts w:ascii="Arial" w:hAnsi="Arial" w:cs="Arial"/>
                <w:b/>
              </w:rPr>
              <w:t xml:space="preserve">Retention Periods </w:t>
            </w:r>
          </w:p>
        </w:tc>
        <w:tc>
          <w:tcPr>
            <w:tcW w:w="7522" w:type="dxa"/>
            <w:shd w:val="clear" w:color="auto" w:fill="FFFFFF" w:themeFill="background1"/>
          </w:tcPr>
          <w:p w14:paraId="00DBDCE6" w14:textId="77777777" w:rsidR="00FA2F96" w:rsidRPr="006610F3" w:rsidRDefault="00FA2F96" w:rsidP="00F2041A">
            <w:pPr>
              <w:spacing w:after="0"/>
              <w:ind w:left="0"/>
              <w:rPr>
                <w:rFonts w:ascii="Arial" w:hAnsi="Arial" w:cs="Arial"/>
              </w:rPr>
            </w:pPr>
            <w:r w:rsidRPr="006610F3">
              <w:rPr>
                <w:rFonts w:ascii="Arial" w:hAnsi="Arial" w:cs="Arial"/>
              </w:rPr>
              <w:t xml:space="preserve">Records are required to be kept for a certain period either because of statutory requirement or because they may be needed for administrative purposes during this time. If an organisation decides that it needs to keep records longer than the recommended minimum period, it can vary the period accordingly and record the decision and the reasons behind. The retention period should be calculated from the beginning of the year after the last date on the record. Any decision to keep records longer than 30 years must obtain approval from The National Archives. </w:t>
            </w:r>
          </w:p>
        </w:tc>
      </w:tr>
      <w:tr w:rsidR="00FA2F96" w:rsidRPr="006610F3" w14:paraId="524CEB77" w14:textId="77777777" w:rsidTr="001947F2">
        <w:trPr>
          <w:jc w:val="center"/>
        </w:trPr>
        <w:tc>
          <w:tcPr>
            <w:tcW w:w="2138" w:type="dxa"/>
            <w:shd w:val="clear" w:color="auto" w:fill="FFFFFF" w:themeFill="background1"/>
          </w:tcPr>
          <w:p w14:paraId="1B7C3827" w14:textId="77777777" w:rsidR="00FA2F96" w:rsidRPr="006610F3" w:rsidRDefault="00BB1C2B" w:rsidP="00BB1C2B">
            <w:pPr>
              <w:spacing w:after="0"/>
              <w:ind w:left="0"/>
              <w:rPr>
                <w:rFonts w:ascii="Arial" w:hAnsi="Arial" w:cs="Arial"/>
                <w:b/>
              </w:rPr>
            </w:pPr>
            <w:r w:rsidRPr="006610F3">
              <w:rPr>
                <w:rFonts w:ascii="Arial" w:hAnsi="Arial" w:cs="Arial"/>
                <w:b/>
              </w:rPr>
              <w:t>Special categories of personal data</w:t>
            </w:r>
            <w:r w:rsidRPr="006610F3">
              <w:rPr>
                <w:rFonts w:ascii="Arial" w:hAnsi="Arial" w:cs="Arial"/>
                <w:b/>
              </w:rPr>
              <w:br/>
              <w:t>(s</w:t>
            </w:r>
            <w:r w:rsidR="00FA2F96" w:rsidRPr="006610F3">
              <w:rPr>
                <w:rFonts w:ascii="Arial" w:hAnsi="Arial" w:cs="Arial"/>
                <w:b/>
              </w:rPr>
              <w:t xml:space="preserve">ensitive </w:t>
            </w:r>
            <w:r w:rsidRPr="006610F3">
              <w:rPr>
                <w:rFonts w:ascii="Arial" w:hAnsi="Arial" w:cs="Arial"/>
                <w:b/>
              </w:rPr>
              <w:t>d</w:t>
            </w:r>
            <w:r w:rsidR="00FA2F96" w:rsidRPr="006610F3">
              <w:rPr>
                <w:rFonts w:ascii="Arial" w:hAnsi="Arial" w:cs="Arial"/>
                <w:b/>
              </w:rPr>
              <w:t>ata</w:t>
            </w:r>
            <w:r w:rsidRPr="006610F3">
              <w:rPr>
                <w:rFonts w:ascii="Arial" w:hAnsi="Arial" w:cs="Arial"/>
                <w:b/>
              </w:rPr>
              <w:t>)</w:t>
            </w:r>
          </w:p>
        </w:tc>
        <w:tc>
          <w:tcPr>
            <w:tcW w:w="7522" w:type="dxa"/>
            <w:shd w:val="clear" w:color="auto" w:fill="FFFFFF" w:themeFill="background1"/>
          </w:tcPr>
          <w:p w14:paraId="0782FE6F" w14:textId="77777777" w:rsidR="00FA2F96" w:rsidRPr="006610F3" w:rsidRDefault="00FA2F96" w:rsidP="00F2041A">
            <w:pPr>
              <w:spacing w:after="0"/>
              <w:ind w:left="0"/>
              <w:rPr>
                <w:rFonts w:ascii="Arial" w:hAnsi="Arial" w:cs="Arial"/>
              </w:rPr>
            </w:pPr>
            <w:r w:rsidRPr="006610F3">
              <w:rPr>
                <w:rFonts w:ascii="Arial" w:hAnsi="Arial" w:cs="Arial"/>
              </w:rPr>
              <w:t>This means personal data consisting of information as to the:</w:t>
            </w:r>
          </w:p>
          <w:p w14:paraId="4767A461" w14:textId="77777777" w:rsidR="00BB1C2B" w:rsidRPr="006610F3" w:rsidRDefault="00BB1C2B" w:rsidP="00BB1C2B">
            <w:pPr>
              <w:pStyle w:val="ListParagraph"/>
              <w:numPr>
                <w:ilvl w:val="0"/>
                <w:numId w:val="10"/>
              </w:numPr>
              <w:spacing w:after="0"/>
              <w:rPr>
                <w:rFonts w:ascii="Arial" w:hAnsi="Arial" w:cs="Arial"/>
              </w:rPr>
            </w:pPr>
            <w:r w:rsidRPr="006610F3">
              <w:rPr>
                <w:rFonts w:ascii="Arial" w:hAnsi="Arial" w:cs="Arial"/>
              </w:rPr>
              <w:t>Concerning health, sex life or sexual orientation</w:t>
            </w:r>
          </w:p>
          <w:p w14:paraId="6E19FA56" w14:textId="77777777" w:rsidR="00BB1C2B" w:rsidRPr="006610F3" w:rsidRDefault="00BB1C2B" w:rsidP="00BB1C2B">
            <w:pPr>
              <w:pStyle w:val="ListParagraph"/>
              <w:numPr>
                <w:ilvl w:val="0"/>
                <w:numId w:val="10"/>
              </w:numPr>
              <w:spacing w:after="0"/>
              <w:rPr>
                <w:rFonts w:ascii="Arial" w:hAnsi="Arial" w:cs="Arial"/>
              </w:rPr>
            </w:pPr>
            <w:r w:rsidRPr="006610F3">
              <w:rPr>
                <w:rFonts w:ascii="Arial" w:hAnsi="Arial" w:cs="Arial"/>
              </w:rPr>
              <w:t>Racial or ethnic origins</w:t>
            </w:r>
          </w:p>
          <w:p w14:paraId="75A59659" w14:textId="77777777" w:rsidR="00BB1C2B" w:rsidRPr="006610F3" w:rsidRDefault="00BB1C2B" w:rsidP="00BB1C2B">
            <w:pPr>
              <w:pStyle w:val="ListParagraph"/>
              <w:numPr>
                <w:ilvl w:val="0"/>
                <w:numId w:val="10"/>
              </w:numPr>
              <w:spacing w:after="0"/>
              <w:rPr>
                <w:rFonts w:ascii="Arial" w:hAnsi="Arial" w:cs="Arial"/>
              </w:rPr>
            </w:pPr>
            <w:r w:rsidRPr="006610F3">
              <w:rPr>
                <w:rFonts w:ascii="Arial" w:hAnsi="Arial" w:cs="Arial"/>
              </w:rPr>
              <w:t>Trade union membership</w:t>
            </w:r>
          </w:p>
          <w:p w14:paraId="6C85BDC1" w14:textId="77777777" w:rsidR="00BB1C2B" w:rsidRPr="006610F3" w:rsidRDefault="00BB1C2B" w:rsidP="00BB1C2B">
            <w:pPr>
              <w:pStyle w:val="ListParagraph"/>
              <w:numPr>
                <w:ilvl w:val="0"/>
                <w:numId w:val="10"/>
              </w:numPr>
              <w:spacing w:after="0"/>
              <w:rPr>
                <w:rFonts w:ascii="Arial" w:hAnsi="Arial" w:cs="Arial"/>
              </w:rPr>
            </w:pPr>
            <w:r w:rsidRPr="006610F3">
              <w:rPr>
                <w:rFonts w:ascii="Arial" w:hAnsi="Arial" w:cs="Arial"/>
              </w:rPr>
              <w:t>Political opinions</w:t>
            </w:r>
          </w:p>
          <w:p w14:paraId="61CD84D4" w14:textId="77777777" w:rsidR="00BB1C2B" w:rsidRPr="006610F3" w:rsidRDefault="00BB1C2B" w:rsidP="00BB1C2B">
            <w:pPr>
              <w:pStyle w:val="ListParagraph"/>
              <w:numPr>
                <w:ilvl w:val="0"/>
                <w:numId w:val="10"/>
              </w:numPr>
              <w:spacing w:after="0"/>
              <w:rPr>
                <w:rFonts w:ascii="Arial" w:hAnsi="Arial" w:cs="Arial"/>
              </w:rPr>
            </w:pPr>
            <w:r w:rsidRPr="006610F3">
              <w:rPr>
                <w:rFonts w:ascii="Arial" w:hAnsi="Arial" w:cs="Arial"/>
              </w:rPr>
              <w:t>Religious or philosophical beliefs</w:t>
            </w:r>
          </w:p>
          <w:p w14:paraId="246DB2A0" w14:textId="77777777" w:rsidR="00BB1C2B" w:rsidRPr="006610F3" w:rsidRDefault="00BB1C2B" w:rsidP="00BB1C2B">
            <w:pPr>
              <w:pStyle w:val="ListParagraph"/>
              <w:numPr>
                <w:ilvl w:val="0"/>
                <w:numId w:val="10"/>
              </w:numPr>
              <w:spacing w:after="0"/>
              <w:rPr>
                <w:rFonts w:ascii="Arial" w:hAnsi="Arial" w:cs="Arial"/>
              </w:rPr>
            </w:pPr>
            <w:r w:rsidRPr="006610F3">
              <w:rPr>
                <w:rFonts w:ascii="Arial" w:hAnsi="Arial" w:cs="Arial"/>
              </w:rPr>
              <w:t>Genetic data</w:t>
            </w:r>
          </w:p>
          <w:p w14:paraId="1F6A7666" w14:textId="77777777" w:rsidR="00FA2F96" w:rsidRPr="006610F3" w:rsidRDefault="00BB1C2B" w:rsidP="00025F61">
            <w:pPr>
              <w:pStyle w:val="ListParagraph"/>
              <w:numPr>
                <w:ilvl w:val="0"/>
                <w:numId w:val="10"/>
              </w:numPr>
              <w:spacing w:after="0"/>
              <w:rPr>
                <w:rFonts w:ascii="Arial" w:hAnsi="Arial" w:cs="Arial"/>
              </w:rPr>
            </w:pPr>
            <w:r w:rsidRPr="006610F3">
              <w:rPr>
                <w:rFonts w:ascii="Arial" w:hAnsi="Arial" w:cs="Arial"/>
              </w:rPr>
              <w:t>Biometric data</w:t>
            </w:r>
          </w:p>
        </w:tc>
      </w:tr>
      <w:tr w:rsidR="00FA2F96" w:rsidRPr="006610F3" w14:paraId="63DE8E28" w14:textId="77777777" w:rsidTr="001947F2">
        <w:trPr>
          <w:jc w:val="center"/>
        </w:trPr>
        <w:tc>
          <w:tcPr>
            <w:tcW w:w="2138" w:type="dxa"/>
            <w:shd w:val="clear" w:color="auto" w:fill="FFFFFF" w:themeFill="background1"/>
          </w:tcPr>
          <w:p w14:paraId="6BF207D9" w14:textId="77777777" w:rsidR="00FA2F96" w:rsidRPr="006610F3" w:rsidRDefault="00FA2F96" w:rsidP="00F2041A">
            <w:pPr>
              <w:spacing w:after="0"/>
              <w:ind w:left="0"/>
              <w:rPr>
                <w:rFonts w:ascii="Arial" w:hAnsi="Arial" w:cs="Arial"/>
                <w:b/>
              </w:rPr>
            </w:pPr>
          </w:p>
        </w:tc>
        <w:tc>
          <w:tcPr>
            <w:tcW w:w="7522" w:type="dxa"/>
            <w:shd w:val="clear" w:color="auto" w:fill="FFFFFF" w:themeFill="background1"/>
          </w:tcPr>
          <w:p w14:paraId="3F2404F2" w14:textId="77777777" w:rsidR="00FA2F96" w:rsidRPr="006610F3" w:rsidRDefault="00FA2F96" w:rsidP="00F2041A">
            <w:pPr>
              <w:spacing w:after="0"/>
              <w:ind w:left="0"/>
              <w:rPr>
                <w:rFonts w:ascii="Arial" w:hAnsi="Arial" w:cs="Arial"/>
              </w:rPr>
            </w:pPr>
          </w:p>
        </w:tc>
      </w:tr>
    </w:tbl>
    <w:p w14:paraId="6C0070FE" w14:textId="77777777" w:rsidR="00D03660" w:rsidRPr="006610F3" w:rsidRDefault="00D03660" w:rsidP="00F2041A">
      <w:pPr>
        <w:spacing w:after="0"/>
        <w:ind w:left="0"/>
        <w:rPr>
          <w:rFonts w:ascii="Arial" w:hAnsi="Arial" w:cs="Arial"/>
        </w:rPr>
      </w:pPr>
    </w:p>
    <w:sectPr w:rsidR="00D03660" w:rsidRPr="006610F3" w:rsidSect="00331173">
      <w:footerReference w:type="default" r:id="rId14"/>
      <w:headerReference w:type="first" r:id="rId15"/>
      <w:footerReference w:type="first" r:id="rId16"/>
      <w:pgSz w:w="11907" w:h="16840" w:code="9"/>
      <w:pgMar w:top="1134" w:right="1134" w:bottom="1134" w:left="1134" w:header="567" w:footer="39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AC017" w14:textId="77777777" w:rsidR="000E0E3A" w:rsidRDefault="000E0E3A" w:rsidP="00341058">
      <w:r>
        <w:separator/>
      </w:r>
    </w:p>
  </w:endnote>
  <w:endnote w:type="continuationSeparator" w:id="0">
    <w:p w14:paraId="74E3A049" w14:textId="77777777" w:rsidR="000E0E3A" w:rsidRDefault="000E0E3A" w:rsidP="0034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747103957"/>
      <w:docPartObj>
        <w:docPartGallery w:val="Page Numbers (Bottom of Page)"/>
        <w:docPartUnique/>
      </w:docPartObj>
    </w:sdtPr>
    <w:sdtEndPr/>
    <w:sdtContent>
      <w:sdt>
        <w:sdtPr>
          <w:rPr>
            <w:sz w:val="20"/>
          </w:rPr>
          <w:id w:val="-1669238322"/>
          <w:docPartObj>
            <w:docPartGallery w:val="Page Numbers (Top of Page)"/>
            <w:docPartUnique/>
          </w:docPartObj>
        </w:sdtPr>
        <w:sdtEndPr/>
        <w:sdtContent>
          <w:p w14:paraId="0BEC9906" w14:textId="77777777" w:rsidR="000E0E3A" w:rsidRDefault="000E0E3A" w:rsidP="007C719D">
            <w:pPr>
              <w:pStyle w:val="Footer"/>
              <w:rPr>
                <w:bCs/>
                <w:sz w:val="20"/>
              </w:rPr>
            </w:pPr>
            <w:r w:rsidRPr="00AC0211">
              <w:rPr>
                <w:sz w:val="20"/>
              </w:rPr>
              <w:t xml:space="preserve">Page </w:t>
            </w:r>
            <w:r w:rsidRPr="00AC0211">
              <w:rPr>
                <w:bCs/>
                <w:sz w:val="20"/>
              </w:rPr>
              <w:fldChar w:fldCharType="begin"/>
            </w:r>
            <w:r w:rsidRPr="00AC0211">
              <w:rPr>
                <w:bCs/>
                <w:sz w:val="20"/>
              </w:rPr>
              <w:instrText xml:space="preserve"> PAGE </w:instrText>
            </w:r>
            <w:r w:rsidRPr="00AC0211">
              <w:rPr>
                <w:bCs/>
                <w:sz w:val="20"/>
              </w:rPr>
              <w:fldChar w:fldCharType="separate"/>
            </w:r>
            <w:r>
              <w:rPr>
                <w:bCs/>
                <w:noProof/>
                <w:sz w:val="20"/>
              </w:rPr>
              <w:t>2</w:t>
            </w:r>
            <w:r w:rsidRPr="00AC0211">
              <w:rPr>
                <w:bCs/>
                <w:sz w:val="20"/>
              </w:rPr>
              <w:fldChar w:fldCharType="end"/>
            </w:r>
            <w:r w:rsidRPr="00AC0211">
              <w:rPr>
                <w:sz w:val="20"/>
              </w:rPr>
              <w:t xml:space="preserve"> of </w:t>
            </w:r>
            <w:r w:rsidRPr="00AC0211">
              <w:rPr>
                <w:bCs/>
                <w:sz w:val="20"/>
              </w:rPr>
              <w:fldChar w:fldCharType="begin"/>
            </w:r>
            <w:r w:rsidRPr="00AC0211">
              <w:rPr>
                <w:bCs/>
                <w:sz w:val="20"/>
              </w:rPr>
              <w:instrText xml:space="preserve"> NUMPAGES  </w:instrText>
            </w:r>
            <w:r w:rsidRPr="00AC0211">
              <w:rPr>
                <w:bCs/>
                <w:sz w:val="20"/>
              </w:rPr>
              <w:fldChar w:fldCharType="separate"/>
            </w:r>
            <w:r>
              <w:rPr>
                <w:bCs/>
                <w:noProof/>
                <w:sz w:val="20"/>
              </w:rPr>
              <w:t>16</w:t>
            </w:r>
            <w:r w:rsidRPr="00AC0211">
              <w:rPr>
                <w:bCs/>
                <w:sz w:val="20"/>
              </w:rPr>
              <w:fldChar w:fldCharType="end"/>
            </w:r>
            <w:r>
              <w:rPr>
                <w:bCs/>
                <w:sz w:val="20"/>
              </w:rPr>
              <w:tab/>
            </w:r>
            <w:r>
              <w:rPr>
                <w:bCs/>
                <w:sz w:val="20"/>
              </w:rPr>
              <w:tab/>
              <w:t>Version: 1.0</w:t>
            </w:r>
          </w:p>
          <w:p w14:paraId="0EB7279E" w14:textId="77777777" w:rsidR="000E0E3A" w:rsidRPr="00AC0211" w:rsidRDefault="00C041C6" w:rsidP="00331173">
            <w:pPr>
              <w:pStyle w:val="Footer"/>
              <w:ind w:left="0"/>
              <w:rPr>
                <w:sz w:val="20"/>
              </w:rPr>
            </w:pPr>
          </w:p>
        </w:sdtContent>
      </w:sdt>
    </w:sdtContent>
  </w:sdt>
  <w:p w14:paraId="237780DD" w14:textId="77777777" w:rsidR="000E0E3A" w:rsidRDefault="000E0E3A" w:rsidP="00341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957025403"/>
      <w:docPartObj>
        <w:docPartGallery w:val="Page Numbers (Top of Page)"/>
        <w:docPartUnique/>
      </w:docPartObj>
    </w:sdtPr>
    <w:sdtEndPr/>
    <w:sdtContent>
      <w:p w14:paraId="4BD8F554" w14:textId="77777777" w:rsidR="000E0E3A" w:rsidRDefault="000E0E3A" w:rsidP="00465DD3">
        <w:pPr>
          <w:pStyle w:val="Footer"/>
          <w:rPr>
            <w:bCs/>
            <w:sz w:val="20"/>
          </w:rPr>
        </w:pPr>
        <w:r w:rsidRPr="00AC0211">
          <w:rPr>
            <w:sz w:val="20"/>
          </w:rPr>
          <w:t xml:space="preserve">Page </w:t>
        </w:r>
        <w:r w:rsidRPr="00AC0211">
          <w:rPr>
            <w:bCs/>
            <w:sz w:val="20"/>
          </w:rPr>
          <w:fldChar w:fldCharType="begin"/>
        </w:r>
        <w:r w:rsidRPr="00AC0211">
          <w:rPr>
            <w:bCs/>
            <w:sz w:val="20"/>
          </w:rPr>
          <w:instrText xml:space="preserve"> PAGE </w:instrText>
        </w:r>
        <w:r w:rsidRPr="00AC0211">
          <w:rPr>
            <w:bCs/>
            <w:sz w:val="20"/>
          </w:rPr>
          <w:fldChar w:fldCharType="separate"/>
        </w:r>
        <w:r>
          <w:rPr>
            <w:bCs/>
            <w:noProof/>
            <w:sz w:val="20"/>
          </w:rPr>
          <w:t>1</w:t>
        </w:r>
        <w:r w:rsidRPr="00AC0211">
          <w:rPr>
            <w:bCs/>
            <w:sz w:val="20"/>
          </w:rPr>
          <w:fldChar w:fldCharType="end"/>
        </w:r>
        <w:r w:rsidRPr="00AC0211">
          <w:rPr>
            <w:sz w:val="20"/>
          </w:rPr>
          <w:t xml:space="preserve"> of </w:t>
        </w:r>
        <w:r w:rsidRPr="00AC0211">
          <w:rPr>
            <w:bCs/>
            <w:sz w:val="20"/>
          </w:rPr>
          <w:fldChar w:fldCharType="begin"/>
        </w:r>
        <w:r w:rsidRPr="00AC0211">
          <w:rPr>
            <w:bCs/>
            <w:sz w:val="20"/>
          </w:rPr>
          <w:instrText xml:space="preserve"> NUMPAGES  </w:instrText>
        </w:r>
        <w:r w:rsidRPr="00AC0211">
          <w:rPr>
            <w:bCs/>
            <w:sz w:val="20"/>
          </w:rPr>
          <w:fldChar w:fldCharType="separate"/>
        </w:r>
        <w:r>
          <w:rPr>
            <w:bCs/>
            <w:noProof/>
            <w:sz w:val="20"/>
          </w:rPr>
          <w:t>16</w:t>
        </w:r>
        <w:r w:rsidRPr="00AC0211">
          <w:rPr>
            <w:bCs/>
            <w:sz w:val="20"/>
          </w:rPr>
          <w:fldChar w:fldCharType="end"/>
        </w:r>
        <w:r>
          <w:rPr>
            <w:bCs/>
            <w:sz w:val="20"/>
          </w:rPr>
          <w:tab/>
        </w:r>
        <w:r>
          <w:rPr>
            <w:bCs/>
            <w:sz w:val="20"/>
          </w:rPr>
          <w:tab/>
          <w:t>Version: 1.0</w:t>
        </w:r>
      </w:p>
      <w:p w14:paraId="5D488822" w14:textId="77777777" w:rsidR="000E0E3A" w:rsidRDefault="00C041C6" w:rsidP="00465DD3">
        <w:pPr>
          <w:pStyle w:val="Footer"/>
          <w:ind w:left="0"/>
          <w:rPr>
            <w:sz w:val="20"/>
          </w:rPr>
        </w:pPr>
      </w:p>
    </w:sdtContent>
  </w:sdt>
  <w:p w14:paraId="429B5A6A" w14:textId="77777777" w:rsidR="000E0E3A" w:rsidRDefault="000E0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B4FED" w14:textId="77777777" w:rsidR="000E0E3A" w:rsidRDefault="000E0E3A" w:rsidP="00341058">
      <w:r>
        <w:separator/>
      </w:r>
    </w:p>
  </w:footnote>
  <w:footnote w:type="continuationSeparator" w:id="0">
    <w:p w14:paraId="3A81B8FD" w14:textId="77777777" w:rsidR="000E0E3A" w:rsidRDefault="000E0E3A" w:rsidP="00341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6F1D2" w14:textId="77777777" w:rsidR="000E0E3A" w:rsidRDefault="000E0E3A" w:rsidP="005B6175">
    <w:pPr>
      <w:pStyle w:val="Header"/>
      <w:jc w:val="right"/>
    </w:pPr>
    <w:r>
      <w:rPr>
        <w:noProof/>
        <w:lang w:eastAsia="en-GB"/>
      </w:rPr>
      <w:drawing>
        <wp:inline distT="0" distB="0" distL="0" distR="0" wp14:anchorId="2DF4372B" wp14:editId="0CF52DD0">
          <wp:extent cx="2232660" cy="998220"/>
          <wp:effectExtent l="0" t="0" r="0" b="0"/>
          <wp:docPr id="1" name="Picture 1" descr="NHS Organisational Logo Standard Template_A4_CMYK_Right Aligned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Organisational Logo Standard Template_A4_CMYK_Right Aligned ti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660" cy="998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6E1"/>
    <w:multiLevelType w:val="hybridMultilevel"/>
    <w:tmpl w:val="6A40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C5108"/>
    <w:multiLevelType w:val="multilevel"/>
    <w:tmpl w:val="D0C0F03E"/>
    <w:lvl w:ilvl="0">
      <w:start w:val="22"/>
      <w:numFmt w:val="decimal"/>
      <w:pStyle w:val="NumberedBold"/>
      <w:lvlText w:val="%1."/>
      <w:lvlJc w:val="left"/>
      <w:pPr>
        <w:tabs>
          <w:tab w:val="num" w:pos="340"/>
        </w:tabs>
        <w:ind w:left="340" w:hanging="340"/>
      </w:pPr>
      <w:rPr>
        <w:rFonts w:ascii="Arial" w:hAnsi="Arial" w:hint="default"/>
        <w:b/>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0E632134"/>
    <w:multiLevelType w:val="hybridMultilevel"/>
    <w:tmpl w:val="E8EC6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5D3010"/>
    <w:multiLevelType w:val="hybridMultilevel"/>
    <w:tmpl w:val="3FC039C8"/>
    <w:lvl w:ilvl="0" w:tplc="1F488AF4">
      <w:start w:val="1"/>
      <w:numFmt w:val="decimal"/>
      <w:lvlText w:val="%1."/>
      <w:lvlJc w:val="left"/>
      <w:pPr>
        <w:ind w:left="677" w:hanging="360"/>
      </w:pPr>
      <w:rPr>
        <w:rFonts w:hint="default"/>
      </w:r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4" w15:restartNumberingAfterBreak="0">
    <w:nsid w:val="14676A40"/>
    <w:multiLevelType w:val="multilevel"/>
    <w:tmpl w:val="F6A0047A"/>
    <w:lvl w:ilvl="0">
      <w:start w:val="1"/>
      <w:numFmt w:val="decimal"/>
      <w:pStyle w:val="TableTitle"/>
      <w:suff w:val="space"/>
      <w:lvlText w:val="%1 - "/>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4C459A3"/>
    <w:multiLevelType w:val="hybridMultilevel"/>
    <w:tmpl w:val="281C28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14DD063D"/>
    <w:multiLevelType w:val="hybridMultilevel"/>
    <w:tmpl w:val="F26E04F8"/>
    <w:lvl w:ilvl="0" w:tplc="69FEB532">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878B5"/>
    <w:multiLevelType w:val="hybridMultilevel"/>
    <w:tmpl w:val="791EFE34"/>
    <w:lvl w:ilvl="0" w:tplc="790AE44A">
      <w:start w:val="1"/>
      <w:numFmt w:val="bullet"/>
      <w:pStyle w:val="List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8916E6"/>
    <w:multiLevelType w:val="hybridMultilevel"/>
    <w:tmpl w:val="58869770"/>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34288E"/>
    <w:multiLevelType w:val="hybridMultilevel"/>
    <w:tmpl w:val="2EEC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EB530A"/>
    <w:multiLevelType w:val="hybridMultilevel"/>
    <w:tmpl w:val="DE725C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C75625"/>
    <w:multiLevelType w:val="hybridMultilevel"/>
    <w:tmpl w:val="06B84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5463AD"/>
    <w:multiLevelType w:val="hybridMultilevel"/>
    <w:tmpl w:val="7EE81D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14E68E0"/>
    <w:multiLevelType w:val="hybridMultilevel"/>
    <w:tmpl w:val="3D24F34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2539301C"/>
    <w:multiLevelType w:val="hybridMultilevel"/>
    <w:tmpl w:val="E24E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2825E6"/>
    <w:multiLevelType w:val="hybridMultilevel"/>
    <w:tmpl w:val="63C0302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2D350EB5"/>
    <w:multiLevelType w:val="hybridMultilevel"/>
    <w:tmpl w:val="D2B4D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3602F9"/>
    <w:multiLevelType w:val="hybridMultilevel"/>
    <w:tmpl w:val="06CCFF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EB17A0F"/>
    <w:multiLevelType w:val="hybridMultilevel"/>
    <w:tmpl w:val="C790516C"/>
    <w:lvl w:ilvl="0" w:tplc="1F488AF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F1205B7"/>
    <w:multiLevelType w:val="hybridMultilevel"/>
    <w:tmpl w:val="F0B4D46A"/>
    <w:lvl w:ilvl="0" w:tplc="0409000F">
      <w:start w:val="1"/>
      <w:numFmt w:val="decimal"/>
      <w:lvlText w:val="%1."/>
      <w:lvlJc w:val="left"/>
      <w:pPr>
        <w:tabs>
          <w:tab w:val="num" w:pos="786"/>
        </w:tabs>
        <w:ind w:left="786"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335C0D41"/>
    <w:multiLevelType w:val="hybridMultilevel"/>
    <w:tmpl w:val="4FA6095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8A849D8"/>
    <w:multiLevelType w:val="hybridMultilevel"/>
    <w:tmpl w:val="2D5231F0"/>
    <w:lvl w:ilvl="0" w:tplc="69FEB532">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1142EF"/>
    <w:multiLevelType w:val="hybridMultilevel"/>
    <w:tmpl w:val="08C23F80"/>
    <w:lvl w:ilvl="0" w:tplc="870EBCB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B264E6"/>
    <w:multiLevelType w:val="hybridMultilevel"/>
    <w:tmpl w:val="2410F0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BFE51E2"/>
    <w:multiLevelType w:val="hybridMultilevel"/>
    <w:tmpl w:val="0AE8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CC0282"/>
    <w:multiLevelType w:val="hybridMultilevel"/>
    <w:tmpl w:val="E462062A"/>
    <w:lvl w:ilvl="0" w:tplc="3446C40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7B7E0D"/>
    <w:multiLevelType w:val="hybridMultilevel"/>
    <w:tmpl w:val="381613BA"/>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DD2265"/>
    <w:multiLevelType w:val="hybridMultilevel"/>
    <w:tmpl w:val="7B8E78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1C12B26"/>
    <w:multiLevelType w:val="hybridMultilevel"/>
    <w:tmpl w:val="0E30CC5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4FA48C9"/>
    <w:multiLevelType w:val="hybridMultilevel"/>
    <w:tmpl w:val="2D2AEDB6"/>
    <w:lvl w:ilvl="0" w:tplc="1F488AF4">
      <w:start w:val="1"/>
      <w:numFmt w:val="decimal"/>
      <w:lvlText w:val="%1."/>
      <w:lvlJc w:val="left"/>
      <w:pPr>
        <w:ind w:left="819" w:hanging="360"/>
      </w:pPr>
      <w:rPr>
        <w:rFonts w:hint="default"/>
      </w:r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30" w15:restartNumberingAfterBreak="0">
    <w:nsid w:val="567A414D"/>
    <w:multiLevelType w:val="hybridMultilevel"/>
    <w:tmpl w:val="EDAA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554A6B"/>
    <w:multiLevelType w:val="hybridMultilevel"/>
    <w:tmpl w:val="6B40E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9D295A"/>
    <w:multiLevelType w:val="hybridMultilevel"/>
    <w:tmpl w:val="BED0C3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65B7834"/>
    <w:multiLevelType w:val="hybridMultilevel"/>
    <w:tmpl w:val="4A8A2102"/>
    <w:lvl w:ilvl="0" w:tplc="1F488AF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D55F27"/>
    <w:multiLevelType w:val="hybridMultilevel"/>
    <w:tmpl w:val="6376F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366B85"/>
    <w:multiLevelType w:val="hybridMultilevel"/>
    <w:tmpl w:val="22965730"/>
    <w:lvl w:ilvl="0" w:tplc="1F488AF4">
      <w:start w:val="1"/>
      <w:numFmt w:val="decimal"/>
      <w:lvlText w:val="%1."/>
      <w:lvlJc w:val="left"/>
      <w:pPr>
        <w:ind w:left="819" w:hanging="360"/>
      </w:pPr>
      <w:rPr>
        <w:rFonts w:hint="default"/>
      </w:r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36" w15:restartNumberingAfterBreak="0">
    <w:nsid w:val="73956578"/>
    <w:multiLevelType w:val="hybridMultilevel"/>
    <w:tmpl w:val="124088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59E0DCD"/>
    <w:multiLevelType w:val="hybridMultilevel"/>
    <w:tmpl w:val="28EA0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63F72"/>
    <w:multiLevelType w:val="hybridMultilevel"/>
    <w:tmpl w:val="6B5C1206"/>
    <w:lvl w:ilvl="0" w:tplc="0809001B">
      <w:start w:val="1"/>
      <w:numFmt w:val="lowerRoman"/>
      <w:lvlText w:val="%1."/>
      <w:lvlJc w:val="right"/>
      <w:pPr>
        <w:ind w:left="360" w:hanging="360"/>
      </w:pPr>
      <w:rPr>
        <w:rFonts w:hint="default"/>
      </w:rPr>
    </w:lvl>
    <w:lvl w:ilvl="1" w:tplc="B73CE626">
      <w:start w:val="1"/>
      <w:numFmt w:val="lowerLetter"/>
      <w:lvlText w:val="(%2)"/>
      <w:lvlJc w:val="left"/>
      <w:pPr>
        <w:ind w:left="1440" w:hanging="72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63D535B"/>
    <w:multiLevelType w:val="hybridMultilevel"/>
    <w:tmpl w:val="D9481D7A"/>
    <w:lvl w:ilvl="0" w:tplc="08090001">
      <w:start w:val="1"/>
      <w:numFmt w:val="bullet"/>
      <w:lvlText w:val=""/>
      <w:lvlJc w:val="left"/>
      <w:pPr>
        <w:ind w:left="720" w:hanging="360"/>
      </w:pPr>
      <w:rPr>
        <w:rFonts w:ascii="Symbol" w:hAnsi="Symbol" w:hint="default"/>
      </w:rPr>
    </w:lvl>
    <w:lvl w:ilvl="1" w:tplc="3260133C">
      <w:numFmt w:val="bullet"/>
      <w:lvlText w:val="•"/>
      <w:lvlJc w:val="left"/>
      <w:pPr>
        <w:ind w:left="1800" w:hanging="72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260E2D"/>
    <w:multiLevelType w:val="hybridMultilevel"/>
    <w:tmpl w:val="E8A6C08A"/>
    <w:lvl w:ilvl="0" w:tplc="69FEB532">
      <w:numFmt w:val="bullet"/>
      <w:lvlText w:val="•"/>
      <w:lvlJc w:val="left"/>
      <w:pPr>
        <w:ind w:left="720" w:hanging="72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8016A9"/>
    <w:multiLevelType w:val="hybridMultilevel"/>
    <w:tmpl w:val="FF04C8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7"/>
  </w:num>
  <w:num w:numId="2">
    <w:abstractNumId w:val="4"/>
  </w:num>
  <w:num w:numId="3">
    <w:abstractNumId w:val="1"/>
  </w:num>
  <w:num w:numId="4">
    <w:abstractNumId w:val="19"/>
  </w:num>
  <w:num w:numId="5">
    <w:abstractNumId w:val="32"/>
  </w:num>
  <w:num w:numId="6">
    <w:abstractNumId w:val="22"/>
  </w:num>
  <w:num w:numId="7">
    <w:abstractNumId w:val="27"/>
  </w:num>
  <w:num w:numId="8">
    <w:abstractNumId w:val="17"/>
  </w:num>
  <w:num w:numId="9">
    <w:abstractNumId w:val="36"/>
  </w:num>
  <w:num w:numId="10">
    <w:abstractNumId w:val="28"/>
  </w:num>
  <w:num w:numId="11">
    <w:abstractNumId w:val="12"/>
  </w:num>
  <w:num w:numId="12">
    <w:abstractNumId w:val="10"/>
  </w:num>
  <w:num w:numId="13">
    <w:abstractNumId w:val="5"/>
  </w:num>
  <w:num w:numId="14">
    <w:abstractNumId w:val="41"/>
  </w:num>
  <w:num w:numId="15">
    <w:abstractNumId w:val="15"/>
  </w:num>
  <w:num w:numId="16">
    <w:abstractNumId w:val="13"/>
  </w:num>
  <w:num w:numId="17">
    <w:abstractNumId w:val="8"/>
  </w:num>
  <w:num w:numId="18">
    <w:abstractNumId w:val="38"/>
  </w:num>
  <w:num w:numId="19">
    <w:abstractNumId w:val="26"/>
  </w:num>
  <w:num w:numId="20">
    <w:abstractNumId w:val="18"/>
  </w:num>
  <w:num w:numId="21">
    <w:abstractNumId w:val="3"/>
  </w:num>
  <w:num w:numId="22">
    <w:abstractNumId w:val="35"/>
  </w:num>
  <w:num w:numId="23">
    <w:abstractNumId w:val="29"/>
  </w:num>
  <w:num w:numId="24">
    <w:abstractNumId w:val="33"/>
  </w:num>
  <w:num w:numId="25">
    <w:abstractNumId w:val="0"/>
  </w:num>
  <w:num w:numId="26">
    <w:abstractNumId w:val="16"/>
  </w:num>
  <w:num w:numId="27">
    <w:abstractNumId w:val="30"/>
  </w:num>
  <w:num w:numId="28">
    <w:abstractNumId w:val="14"/>
  </w:num>
  <w:num w:numId="29">
    <w:abstractNumId w:val="24"/>
  </w:num>
  <w:num w:numId="30">
    <w:abstractNumId w:val="9"/>
  </w:num>
  <w:num w:numId="31">
    <w:abstractNumId w:val="20"/>
  </w:num>
  <w:num w:numId="32">
    <w:abstractNumId w:val="39"/>
  </w:num>
  <w:num w:numId="33">
    <w:abstractNumId w:val="23"/>
  </w:num>
  <w:num w:numId="34">
    <w:abstractNumId w:val="11"/>
  </w:num>
  <w:num w:numId="35">
    <w:abstractNumId w:val="31"/>
  </w:num>
  <w:num w:numId="36">
    <w:abstractNumId w:val="34"/>
  </w:num>
  <w:num w:numId="37">
    <w:abstractNumId w:val="6"/>
  </w:num>
  <w:num w:numId="38">
    <w:abstractNumId w:val="21"/>
  </w:num>
  <w:num w:numId="39">
    <w:abstractNumId w:val="40"/>
  </w:num>
  <w:num w:numId="40">
    <w:abstractNumId w:val="2"/>
  </w:num>
  <w:num w:numId="41">
    <w:abstractNumId w:val="25"/>
  </w:num>
  <w:num w:numId="42">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0A"/>
    <w:rsid w:val="0000106A"/>
    <w:rsid w:val="00005145"/>
    <w:rsid w:val="000079D9"/>
    <w:rsid w:val="00010700"/>
    <w:rsid w:val="0001208E"/>
    <w:rsid w:val="00012F1D"/>
    <w:rsid w:val="00012FFB"/>
    <w:rsid w:val="00025F61"/>
    <w:rsid w:val="00026096"/>
    <w:rsid w:val="00030E5C"/>
    <w:rsid w:val="00031AD3"/>
    <w:rsid w:val="000337AF"/>
    <w:rsid w:val="00037670"/>
    <w:rsid w:val="00042585"/>
    <w:rsid w:val="00042AC2"/>
    <w:rsid w:val="00043084"/>
    <w:rsid w:val="00044773"/>
    <w:rsid w:val="0005537E"/>
    <w:rsid w:val="00060E95"/>
    <w:rsid w:val="0007386B"/>
    <w:rsid w:val="00075022"/>
    <w:rsid w:val="00076AFF"/>
    <w:rsid w:val="00080D87"/>
    <w:rsid w:val="00084798"/>
    <w:rsid w:val="00084BE2"/>
    <w:rsid w:val="00086648"/>
    <w:rsid w:val="00095DF5"/>
    <w:rsid w:val="000A1797"/>
    <w:rsid w:val="000A41A9"/>
    <w:rsid w:val="000A7897"/>
    <w:rsid w:val="000B4603"/>
    <w:rsid w:val="000B4906"/>
    <w:rsid w:val="000C4976"/>
    <w:rsid w:val="000C7082"/>
    <w:rsid w:val="000D1355"/>
    <w:rsid w:val="000D4249"/>
    <w:rsid w:val="000D478A"/>
    <w:rsid w:val="000D731D"/>
    <w:rsid w:val="000D750A"/>
    <w:rsid w:val="000E0E3A"/>
    <w:rsid w:val="000E3B40"/>
    <w:rsid w:val="000E5DC0"/>
    <w:rsid w:val="000F0313"/>
    <w:rsid w:val="000F12CA"/>
    <w:rsid w:val="000F1C80"/>
    <w:rsid w:val="000F2F13"/>
    <w:rsid w:val="000F2F85"/>
    <w:rsid w:val="000F6792"/>
    <w:rsid w:val="001053F6"/>
    <w:rsid w:val="00106D1F"/>
    <w:rsid w:val="00110B1E"/>
    <w:rsid w:val="0011156A"/>
    <w:rsid w:val="00111972"/>
    <w:rsid w:val="00123498"/>
    <w:rsid w:val="001253DC"/>
    <w:rsid w:val="001312B7"/>
    <w:rsid w:val="00131764"/>
    <w:rsid w:val="00132039"/>
    <w:rsid w:val="00134B0B"/>
    <w:rsid w:val="00136B29"/>
    <w:rsid w:val="00141DB0"/>
    <w:rsid w:val="001450A7"/>
    <w:rsid w:val="00145911"/>
    <w:rsid w:val="001463ED"/>
    <w:rsid w:val="00150572"/>
    <w:rsid w:val="00151C02"/>
    <w:rsid w:val="001520A4"/>
    <w:rsid w:val="00161C6B"/>
    <w:rsid w:val="00164049"/>
    <w:rsid w:val="001718C0"/>
    <w:rsid w:val="00171E63"/>
    <w:rsid w:val="00171F21"/>
    <w:rsid w:val="001733E3"/>
    <w:rsid w:val="00174399"/>
    <w:rsid w:val="00174EEC"/>
    <w:rsid w:val="00177597"/>
    <w:rsid w:val="001853F6"/>
    <w:rsid w:val="00190174"/>
    <w:rsid w:val="001919D2"/>
    <w:rsid w:val="001929F0"/>
    <w:rsid w:val="0019477C"/>
    <w:rsid w:val="001947F2"/>
    <w:rsid w:val="001A330A"/>
    <w:rsid w:val="001A4CBF"/>
    <w:rsid w:val="001A600D"/>
    <w:rsid w:val="001A701F"/>
    <w:rsid w:val="001B0899"/>
    <w:rsid w:val="001B2130"/>
    <w:rsid w:val="001B3CF8"/>
    <w:rsid w:val="001C0D9E"/>
    <w:rsid w:val="001C2D03"/>
    <w:rsid w:val="001C473D"/>
    <w:rsid w:val="001C478D"/>
    <w:rsid w:val="001C5838"/>
    <w:rsid w:val="001C6C95"/>
    <w:rsid w:val="001D56D9"/>
    <w:rsid w:val="001D7B07"/>
    <w:rsid w:val="001E3409"/>
    <w:rsid w:val="001E6D31"/>
    <w:rsid w:val="001E7F61"/>
    <w:rsid w:val="001F17AB"/>
    <w:rsid w:val="001F3A40"/>
    <w:rsid w:val="001F6D46"/>
    <w:rsid w:val="001F6DF2"/>
    <w:rsid w:val="001F70DF"/>
    <w:rsid w:val="002104F5"/>
    <w:rsid w:val="002106E9"/>
    <w:rsid w:val="00211FD5"/>
    <w:rsid w:val="002153DA"/>
    <w:rsid w:val="0022774A"/>
    <w:rsid w:val="002467C8"/>
    <w:rsid w:val="002503CA"/>
    <w:rsid w:val="00256CC1"/>
    <w:rsid w:val="0026042A"/>
    <w:rsid w:val="00267C1E"/>
    <w:rsid w:val="002707F8"/>
    <w:rsid w:val="0027379E"/>
    <w:rsid w:val="00276292"/>
    <w:rsid w:val="002777A0"/>
    <w:rsid w:val="00280FBE"/>
    <w:rsid w:val="00283031"/>
    <w:rsid w:val="002833D5"/>
    <w:rsid w:val="00291987"/>
    <w:rsid w:val="00293AFD"/>
    <w:rsid w:val="00297840"/>
    <w:rsid w:val="002B243E"/>
    <w:rsid w:val="002B3C55"/>
    <w:rsid w:val="002B59BB"/>
    <w:rsid w:val="002E3541"/>
    <w:rsid w:val="002F0453"/>
    <w:rsid w:val="002F37E6"/>
    <w:rsid w:val="002F5802"/>
    <w:rsid w:val="002F750D"/>
    <w:rsid w:val="00303695"/>
    <w:rsid w:val="003037AA"/>
    <w:rsid w:val="00307695"/>
    <w:rsid w:val="003164EF"/>
    <w:rsid w:val="00320661"/>
    <w:rsid w:val="0032760A"/>
    <w:rsid w:val="00331173"/>
    <w:rsid w:val="00331973"/>
    <w:rsid w:val="00335A3A"/>
    <w:rsid w:val="00337925"/>
    <w:rsid w:val="00341058"/>
    <w:rsid w:val="003464A0"/>
    <w:rsid w:val="00350411"/>
    <w:rsid w:val="00352515"/>
    <w:rsid w:val="00352A57"/>
    <w:rsid w:val="00361A54"/>
    <w:rsid w:val="00367D68"/>
    <w:rsid w:val="00372D64"/>
    <w:rsid w:val="00377F12"/>
    <w:rsid w:val="00383934"/>
    <w:rsid w:val="00383C55"/>
    <w:rsid w:val="0039290C"/>
    <w:rsid w:val="00396F1B"/>
    <w:rsid w:val="003A22BE"/>
    <w:rsid w:val="003A383F"/>
    <w:rsid w:val="003C1359"/>
    <w:rsid w:val="003C2D64"/>
    <w:rsid w:val="003C5952"/>
    <w:rsid w:val="003D0DF1"/>
    <w:rsid w:val="003D13B7"/>
    <w:rsid w:val="003D1975"/>
    <w:rsid w:val="003D46D6"/>
    <w:rsid w:val="003E349A"/>
    <w:rsid w:val="003E394A"/>
    <w:rsid w:val="003F0ECE"/>
    <w:rsid w:val="003F1C54"/>
    <w:rsid w:val="003F2BED"/>
    <w:rsid w:val="003F3048"/>
    <w:rsid w:val="003F422D"/>
    <w:rsid w:val="003F541F"/>
    <w:rsid w:val="00401EFD"/>
    <w:rsid w:val="00406D5C"/>
    <w:rsid w:val="00410CF2"/>
    <w:rsid w:val="00413ACC"/>
    <w:rsid w:val="00422987"/>
    <w:rsid w:val="004260BA"/>
    <w:rsid w:val="00430F70"/>
    <w:rsid w:val="00432CC0"/>
    <w:rsid w:val="00440F5D"/>
    <w:rsid w:val="004437CE"/>
    <w:rsid w:val="004438D8"/>
    <w:rsid w:val="00444234"/>
    <w:rsid w:val="004472BB"/>
    <w:rsid w:val="00451C35"/>
    <w:rsid w:val="00463F8D"/>
    <w:rsid w:val="004659C2"/>
    <w:rsid w:val="00465DD3"/>
    <w:rsid w:val="00466EF7"/>
    <w:rsid w:val="00471C2F"/>
    <w:rsid w:val="00473D92"/>
    <w:rsid w:val="00480040"/>
    <w:rsid w:val="00482366"/>
    <w:rsid w:val="00494685"/>
    <w:rsid w:val="004A42F4"/>
    <w:rsid w:val="004A4CF4"/>
    <w:rsid w:val="004A6DCE"/>
    <w:rsid w:val="004B0044"/>
    <w:rsid w:val="004B3137"/>
    <w:rsid w:val="004B57D8"/>
    <w:rsid w:val="004B7041"/>
    <w:rsid w:val="004C0983"/>
    <w:rsid w:val="004C5340"/>
    <w:rsid w:val="004E3377"/>
    <w:rsid w:val="004E550B"/>
    <w:rsid w:val="004F1A1C"/>
    <w:rsid w:val="004F5105"/>
    <w:rsid w:val="004F60E8"/>
    <w:rsid w:val="0050067C"/>
    <w:rsid w:val="005054E4"/>
    <w:rsid w:val="00506534"/>
    <w:rsid w:val="00513983"/>
    <w:rsid w:val="00523D96"/>
    <w:rsid w:val="00524E22"/>
    <w:rsid w:val="005250CF"/>
    <w:rsid w:val="00525926"/>
    <w:rsid w:val="00547EE5"/>
    <w:rsid w:val="005528CF"/>
    <w:rsid w:val="00553E49"/>
    <w:rsid w:val="0055776E"/>
    <w:rsid w:val="00557F4C"/>
    <w:rsid w:val="00564295"/>
    <w:rsid w:val="0056516B"/>
    <w:rsid w:val="005803DB"/>
    <w:rsid w:val="005A516B"/>
    <w:rsid w:val="005B08BF"/>
    <w:rsid w:val="005B10B6"/>
    <w:rsid w:val="005B2C7A"/>
    <w:rsid w:val="005B6175"/>
    <w:rsid w:val="005C3A23"/>
    <w:rsid w:val="005C73A4"/>
    <w:rsid w:val="005C7DE0"/>
    <w:rsid w:val="005D1612"/>
    <w:rsid w:val="005D184D"/>
    <w:rsid w:val="005D5BB0"/>
    <w:rsid w:val="005E160B"/>
    <w:rsid w:val="005E41A3"/>
    <w:rsid w:val="005E7A25"/>
    <w:rsid w:val="00600833"/>
    <w:rsid w:val="00620A2A"/>
    <w:rsid w:val="00622003"/>
    <w:rsid w:val="006224F0"/>
    <w:rsid w:val="0062391C"/>
    <w:rsid w:val="006267E2"/>
    <w:rsid w:val="00630E76"/>
    <w:rsid w:val="0063510D"/>
    <w:rsid w:val="00642591"/>
    <w:rsid w:val="00643CF7"/>
    <w:rsid w:val="006444EC"/>
    <w:rsid w:val="00646816"/>
    <w:rsid w:val="00647A91"/>
    <w:rsid w:val="0065631D"/>
    <w:rsid w:val="006610F3"/>
    <w:rsid w:val="00664156"/>
    <w:rsid w:val="00673144"/>
    <w:rsid w:val="00675459"/>
    <w:rsid w:val="00675D1E"/>
    <w:rsid w:val="00676F57"/>
    <w:rsid w:val="00683192"/>
    <w:rsid w:val="00690CEB"/>
    <w:rsid w:val="00696207"/>
    <w:rsid w:val="00696E77"/>
    <w:rsid w:val="006A3A1A"/>
    <w:rsid w:val="006A5B35"/>
    <w:rsid w:val="006B05A3"/>
    <w:rsid w:val="006B6204"/>
    <w:rsid w:val="006B6CB8"/>
    <w:rsid w:val="006C3088"/>
    <w:rsid w:val="006C310A"/>
    <w:rsid w:val="006D0B94"/>
    <w:rsid w:val="006D41A7"/>
    <w:rsid w:val="006D5690"/>
    <w:rsid w:val="006E01E0"/>
    <w:rsid w:val="006F37ED"/>
    <w:rsid w:val="00707B27"/>
    <w:rsid w:val="00710C87"/>
    <w:rsid w:val="00724E83"/>
    <w:rsid w:val="00745BDB"/>
    <w:rsid w:val="00745F5E"/>
    <w:rsid w:val="00747935"/>
    <w:rsid w:val="00750189"/>
    <w:rsid w:val="007578BD"/>
    <w:rsid w:val="00760996"/>
    <w:rsid w:val="00765F6D"/>
    <w:rsid w:val="007751CE"/>
    <w:rsid w:val="0078163B"/>
    <w:rsid w:val="0078247A"/>
    <w:rsid w:val="0078399E"/>
    <w:rsid w:val="00785790"/>
    <w:rsid w:val="00785901"/>
    <w:rsid w:val="00790744"/>
    <w:rsid w:val="00790AA9"/>
    <w:rsid w:val="00794EF7"/>
    <w:rsid w:val="007970EE"/>
    <w:rsid w:val="007B451E"/>
    <w:rsid w:val="007B4BE7"/>
    <w:rsid w:val="007B6A13"/>
    <w:rsid w:val="007B6A74"/>
    <w:rsid w:val="007C1F8A"/>
    <w:rsid w:val="007C3E89"/>
    <w:rsid w:val="007C4A2D"/>
    <w:rsid w:val="007C719D"/>
    <w:rsid w:val="007D45D8"/>
    <w:rsid w:val="007E277E"/>
    <w:rsid w:val="007E7A06"/>
    <w:rsid w:val="007F19E4"/>
    <w:rsid w:val="00804715"/>
    <w:rsid w:val="00804F00"/>
    <w:rsid w:val="0080754F"/>
    <w:rsid w:val="00807B43"/>
    <w:rsid w:val="00807B91"/>
    <w:rsid w:val="00812ACD"/>
    <w:rsid w:val="008135C8"/>
    <w:rsid w:val="008139C6"/>
    <w:rsid w:val="008148DD"/>
    <w:rsid w:val="00816D2C"/>
    <w:rsid w:val="0081704E"/>
    <w:rsid w:val="00823E48"/>
    <w:rsid w:val="00825A90"/>
    <w:rsid w:val="0082783F"/>
    <w:rsid w:val="0083091D"/>
    <w:rsid w:val="00831CCF"/>
    <w:rsid w:val="00835399"/>
    <w:rsid w:val="008362D7"/>
    <w:rsid w:val="008378B4"/>
    <w:rsid w:val="00846056"/>
    <w:rsid w:val="00846BCD"/>
    <w:rsid w:val="00847A88"/>
    <w:rsid w:val="00850829"/>
    <w:rsid w:val="00851BC6"/>
    <w:rsid w:val="00853652"/>
    <w:rsid w:val="00853A49"/>
    <w:rsid w:val="00854683"/>
    <w:rsid w:val="0085502E"/>
    <w:rsid w:val="0085632D"/>
    <w:rsid w:val="00857B33"/>
    <w:rsid w:val="0087202E"/>
    <w:rsid w:val="00872EA4"/>
    <w:rsid w:val="00877CF5"/>
    <w:rsid w:val="00891AD3"/>
    <w:rsid w:val="008976A3"/>
    <w:rsid w:val="00897FEF"/>
    <w:rsid w:val="008A3350"/>
    <w:rsid w:val="008A35C7"/>
    <w:rsid w:val="008B22B3"/>
    <w:rsid w:val="008B7575"/>
    <w:rsid w:val="008C4A90"/>
    <w:rsid w:val="008D0543"/>
    <w:rsid w:val="008E249C"/>
    <w:rsid w:val="008F095B"/>
    <w:rsid w:val="008F2E54"/>
    <w:rsid w:val="008F5002"/>
    <w:rsid w:val="008F6E59"/>
    <w:rsid w:val="008F7851"/>
    <w:rsid w:val="009141B9"/>
    <w:rsid w:val="009153E4"/>
    <w:rsid w:val="00921406"/>
    <w:rsid w:val="009227C1"/>
    <w:rsid w:val="009266CA"/>
    <w:rsid w:val="00926E61"/>
    <w:rsid w:val="00927691"/>
    <w:rsid w:val="00931542"/>
    <w:rsid w:val="00933586"/>
    <w:rsid w:val="00946967"/>
    <w:rsid w:val="00966FD3"/>
    <w:rsid w:val="0097474F"/>
    <w:rsid w:val="00980166"/>
    <w:rsid w:val="00983E27"/>
    <w:rsid w:val="00991CB5"/>
    <w:rsid w:val="009928E6"/>
    <w:rsid w:val="00992B49"/>
    <w:rsid w:val="009942E4"/>
    <w:rsid w:val="009A6D1B"/>
    <w:rsid w:val="009A7427"/>
    <w:rsid w:val="009B079B"/>
    <w:rsid w:val="009B2859"/>
    <w:rsid w:val="009C5946"/>
    <w:rsid w:val="009D3864"/>
    <w:rsid w:val="009E242D"/>
    <w:rsid w:val="009E38EA"/>
    <w:rsid w:val="009E4EE7"/>
    <w:rsid w:val="009F6278"/>
    <w:rsid w:val="00A052C6"/>
    <w:rsid w:val="00A05A42"/>
    <w:rsid w:val="00A133EA"/>
    <w:rsid w:val="00A14FB9"/>
    <w:rsid w:val="00A16E87"/>
    <w:rsid w:val="00A16E95"/>
    <w:rsid w:val="00A243B3"/>
    <w:rsid w:val="00A2627E"/>
    <w:rsid w:val="00A36FCB"/>
    <w:rsid w:val="00A41731"/>
    <w:rsid w:val="00A41F00"/>
    <w:rsid w:val="00A41FC3"/>
    <w:rsid w:val="00A42DD4"/>
    <w:rsid w:val="00A508CE"/>
    <w:rsid w:val="00A5287A"/>
    <w:rsid w:val="00A5622D"/>
    <w:rsid w:val="00A61F4A"/>
    <w:rsid w:val="00A7073F"/>
    <w:rsid w:val="00A7113C"/>
    <w:rsid w:val="00A71280"/>
    <w:rsid w:val="00A71EC2"/>
    <w:rsid w:val="00A73631"/>
    <w:rsid w:val="00A742B9"/>
    <w:rsid w:val="00A74B20"/>
    <w:rsid w:val="00A767FA"/>
    <w:rsid w:val="00A76968"/>
    <w:rsid w:val="00A839F3"/>
    <w:rsid w:val="00A87090"/>
    <w:rsid w:val="00A91923"/>
    <w:rsid w:val="00A93E56"/>
    <w:rsid w:val="00AA2877"/>
    <w:rsid w:val="00AB3BD1"/>
    <w:rsid w:val="00AB3E05"/>
    <w:rsid w:val="00AB4D87"/>
    <w:rsid w:val="00AC0211"/>
    <w:rsid w:val="00AC03B9"/>
    <w:rsid w:val="00AC04F4"/>
    <w:rsid w:val="00AC5998"/>
    <w:rsid w:val="00AC69F9"/>
    <w:rsid w:val="00AD0146"/>
    <w:rsid w:val="00AD0D22"/>
    <w:rsid w:val="00AD1821"/>
    <w:rsid w:val="00AD1DCE"/>
    <w:rsid w:val="00AD57FE"/>
    <w:rsid w:val="00AD60D4"/>
    <w:rsid w:val="00AD6108"/>
    <w:rsid w:val="00AE0373"/>
    <w:rsid w:val="00AE4633"/>
    <w:rsid w:val="00AE68B1"/>
    <w:rsid w:val="00AE7B98"/>
    <w:rsid w:val="00AF19EB"/>
    <w:rsid w:val="00B10275"/>
    <w:rsid w:val="00B14550"/>
    <w:rsid w:val="00B23FA3"/>
    <w:rsid w:val="00B24663"/>
    <w:rsid w:val="00B24EF6"/>
    <w:rsid w:val="00B34AAF"/>
    <w:rsid w:val="00B429E0"/>
    <w:rsid w:val="00B455AF"/>
    <w:rsid w:val="00B52001"/>
    <w:rsid w:val="00B53DF3"/>
    <w:rsid w:val="00B612A6"/>
    <w:rsid w:val="00B76861"/>
    <w:rsid w:val="00B804B9"/>
    <w:rsid w:val="00B82050"/>
    <w:rsid w:val="00B87767"/>
    <w:rsid w:val="00B93739"/>
    <w:rsid w:val="00BA1D32"/>
    <w:rsid w:val="00BA61DA"/>
    <w:rsid w:val="00BB0A64"/>
    <w:rsid w:val="00BB11AA"/>
    <w:rsid w:val="00BB1C2B"/>
    <w:rsid w:val="00BB2F30"/>
    <w:rsid w:val="00BC0044"/>
    <w:rsid w:val="00BC12A3"/>
    <w:rsid w:val="00BC12FF"/>
    <w:rsid w:val="00BC4F3E"/>
    <w:rsid w:val="00BD3226"/>
    <w:rsid w:val="00BE26BC"/>
    <w:rsid w:val="00BE437B"/>
    <w:rsid w:val="00BE6DCF"/>
    <w:rsid w:val="00BE76CE"/>
    <w:rsid w:val="00BF0682"/>
    <w:rsid w:val="00BF526D"/>
    <w:rsid w:val="00C01C91"/>
    <w:rsid w:val="00C041C6"/>
    <w:rsid w:val="00C0503F"/>
    <w:rsid w:val="00C06A9E"/>
    <w:rsid w:val="00C07D21"/>
    <w:rsid w:val="00C13978"/>
    <w:rsid w:val="00C20AA4"/>
    <w:rsid w:val="00C21132"/>
    <w:rsid w:val="00C220FC"/>
    <w:rsid w:val="00C26813"/>
    <w:rsid w:val="00C375C6"/>
    <w:rsid w:val="00C44F06"/>
    <w:rsid w:val="00C617D8"/>
    <w:rsid w:val="00C6463D"/>
    <w:rsid w:val="00C668FD"/>
    <w:rsid w:val="00C765D4"/>
    <w:rsid w:val="00C8596B"/>
    <w:rsid w:val="00C912F2"/>
    <w:rsid w:val="00C92FDF"/>
    <w:rsid w:val="00C975E4"/>
    <w:rsid w:val="00CA057F"/>
    <w:rsid w:val="00CA1EF5"/>
    <w:rsid w:val="00CA2F2F"/>
    <w:rsid w:val="00CA3467"/>
    <w:rsid w:val="00CA44A9"/>
    <w:rsid w:val="00CA55F8"/>
    <w:rsid w:val="00CA79ED"/>
    <w:rsid w:val="00CB41D6"/>
    <w:rsid w:val="00CB6521"/>
    <w:rsid w:val="00CC0082"/>
    <w:rsid w:val="00CC376B"/>
    <w:rsid w:val="00CC7887"/>
    <w:rsid w:val="00CD050E"/>
    <w:rsid w:val="00CD11C4"/>
    <w:rsid w:val="00CE1D78"/>
    <w:rsid w:val="00CF3603"/>
    <w:rsid w:val="00CF3970"/>
    <w:rsid w:val="00CF6D34"/>
    <w:rsid w:val="00CF755C"/>
    <w:rsid w:val="00D03660"/>
    <w:rsid w:val="00D04FED"/>
    <w:rsid w:val="00D05DEC"/>
    <w:rsid w:val="00D0743F"/>
    <w:rsid w:val="00D12860"/>
    <w:rsid w:val="00D135DF"/>
    <w:rsid w:val="00D20817"/>
    <w:rsid w:val="00D22291"/>
    <w:rsid w:val="00D27750"/>
    <w:rsid w:val="00D27A67"/>
    <w:rsid w:val="00D32151"/>
    <w:rsid w:val="00D41B44"/>
    <w:rsid w:val="00D43BEF"/>
    <w:rsid w:val="00D442A4"/>
    <w:rsid w:val="00D442DB"/>
    <w:rsid w:val="00D500E3"/>
    <w:rsid w:val="00D50BEE"/>
    <w:rsid w:val="00D53E4A"/>
    <w:rsid w:val="00D601C0"/>
    <w:rsid w:val="00D62301"/>
    <w:rsid w:val="00D62712"/>
    <w:rsid w:val="00D64BC5"/>
    <w:rsid w:val="00D753E2"/>
    <w:rsid w:val="00D7557B"/>
    <w:rsid w:val="00D77506"/>
    <w:rsid w:val="00D779AC"/>
    <w:rsid w:val="00D80F27"/>
    <w:rsid w:val="00D87979"/>
    <w:rsid w:val="00D974A9"/>
    <w:rsid w:val="00DB5564"/>
    <w:rsid w:val="00DC1669"/>
    <w:rsid w:val="00DC5397"/>
    <w:rsid w:val="00DC5505"/>
    <w:rsid w:val="00DD0543"/>
    <w:rsid w:val="00DE3FF7"/>
    <w:rsid w:val="00DF1C29"/>
    <w:rsid w:val="00E02BAC"/>
    <w:rsid w:val="00E075AD"/>
    <w:rsid w:val="00E23721"/>
    <w:rsid w:val="00E238FC"/>
    <w:rsid w:val="00E26EB7"/>
    <w:rsid w:val="00E30EF9"/>
    <w:rsid w:val="00E31602"/>
    <w:rsid w:val="00E32DD0"/>
    <w:rsid w:val="00E35B1C"/>
    <w:rsid w:val="00E37F0A"/>
    <w:rsid w:val="00E41DE3"/>
    <w:rsid w:val="00E468FA"/>
    <w:rsid w:val="00E477D7"/>
    <w:rsid w:val="00E53691"/>
    <w:rsid w:val="00E60CD1"/>
    <w:rsid w:val="00E61B81"/>
    <w:rsid w:val="00E66872"/>
    <w:rsid w:val="00E70FE5"/>
    <w:rsid w:val="00E71818"/>
    <w:rsid w:val="00E72C6A"/>
    <w:rsid w:val="00E7580A"/>
    <w:rsid w:val="00E82A41"/>
    <w:rsid w:val="00E83BBD"/>
    <w:rsid w:val="00E83DAB"/>
    <w:rsid w:val="00E86797"/>
    <w:rsid w:val="00E87B50"/>
    <w:rsid w:val="00E97C6F"/>
    <w:rsid w:val="00EA23E2"/>
    <w:rsid w:val="00EA6AF3"/>
    <w:rsid w:val="00EA73E9"/>
    <w:rsid w:val="00EB14BD"/>
    <w:rsid w:val="00EB4861"/>
    <w:rsid w:val="00EB5A96"/>
    <w:rsid w:val="00ED2B22"/>
    <w:rsid w:val="00ED41C7"/>
    <w:rsid w:val="00EE4BC9"/>
    <w:rsid w:val="00EF2DBF"/>
    <w:rsid w:val="00EF3B66"/>
    <w:rsid w:val="00EF5AEB"/>
    <w:rsid w:val="00EF6281"/>
    <w:rsid w:val="00F015E7"/>
    <w:rsid w:val="00F02121"/>
    <w:rsid w:val="00F12457"/>
    <w:rsid w:val="00F13BD1"/>
    <w:rsid w:val="00F1490D"/>
    <w:rsid w:val="00F1676D"/>
    <w:rsid w:val="00F2041A"/>
    <w:rsid w:val="00F22FBE"/>
    <w:rsid w:val="00F2422A"/>
    <w:rsid w:val="00F272E6"/>
    <w:rsid w:val="00F3096D"/>
    <w:rsid w:val="00F322A8"/>
    <w:rsid w:val="00F40786"/>
    <w:rsid w:val="00F40AFB"/>
    <w:rsid w:val="00F4138E"/>
    <w:rsid w:val="00F42EEB"/>
    <w:rsid w:val="00F44D52"/>
    <w:rsid w:val="00F45A6F"/>
    <w:rsid w:val="00F52CA1"/>
    <w:rsid w:val="00F60695"/>
    <w:rsid w:val="00F72AF5"/>
    <w:rsid w:val="00F732A6"/>
    <w:rsid w:val="00F75849"/>
    <w:rsid w:val="00F81923"/>
    <w:rsid w:val="00F83F34"/>
    <w:rsid w:val="00F95A7E"/>
    <w:rsid w:val="00FA2F96"/>
    <w:rsid w:val="00FA509D"/>
    <w:rsid w:val="00FB1C07"/>
    <w:rsid w:val="00FB30BB"/>
    <w:rsid w:val="00FB7342"/>
    <w:rsid w:val="00FC30F7"/>
    <w:rsid w:val="00FC4159"/>
    <w:rsid w:val="00FC491D"/>
    <w:rsid w:val="00FC6521"/>
    <w:rsid w:val="00FD1476"/>
    <w:rsid w:val="00FD3BEC"/>
    <w:rsid w:val="00FD4396"/>
    <w:rsid w:val="00FE243D"/>
    <w:rsid w:val="00FE4750"/>
    <w:rsid w:val="00FE490D"/>
    <w:rsid w:val="00FF3494"/>
    <w:rsid w:val="00FF3A52"/>
    <w:rsid w:val="00FF423A"/>
    <w:rsid w:val="00FF7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EF9E77F"/>
  <w15:docId w15:val="{6CB5E658-267A-4D20-8C4B-422771E2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058"/>
    <w:pPr>
      <w:spacing w:after="120"/>
      <w:ind w:left="567"/>
    </w:pPr>
    <w:rPr>
      <w:rFonts w:asciiTheme="minorHAnsi" w:hAnsiTheme="minorHAnsi"/>
      <w:sz w:val="24"/>
      <w:szCs w:val="24"/>
      <w:lang w:eastAsia="en-US"/>
    </w:rPr>
  </w:style>
  <w:style w:type="paragraph" w:styleId="Heading1">
    <w:name w:val="heading 1"/>
    <w:basedOn w:val="Normal"/>
    <w:next w:val="Normal"/>
    <w:link w:val="Heading1Char"/>
    <w:qFormat/>
    <w:rsid w:val="00341058"/>
    <w:pPr>
      <w:keepNext/>
      <w:numPr>
        <w:numId w:val="6"/>
      </w:numPr>
      <w:spacing w:before="120"/>
      <w:outlineLvl w:val="0"/>
    </w:pPr>
    <w:rPr>
      <w:rFonts w:cs="Arial"/>
      <w:b/>
      <w:bCs/>
      <w:kern w:val="32"/>
      <w:szCs w:val="32"/>
      <w:u w:val="single"/>
      <w:lang w:eastAsia="en-GB"/>
    </w:rPr>
  </w:style>
  <w:style w:type="paragraph" w:styleId="Heading2">
    <w:name w:val="heading 2"/>
    <w:basedOn w:val="Normal"/>
    <w:next w:val="Normal"/>
    <w:link w:val="Heading2Char"/>
    <w:qFormat/>
    <w:rsid w:val="00D03660"/>
    <w:pPr>
      <w:keepNext/>
      <w:spacing w:before="120"/>
      <w:outlineLvl w:val="1"/>
    </w:pPr>
    <w:rPr>
      <w:b/>
      <w:sz w:val="28"/>
      <w:szCs w:val="28"/>
      <w:u w:val="single"/>
    </w:rPr>
  </w:style>
  <w:style w:type="paragraph" w:styleId="Heading3">
    <w:name w:val="heading 3"/>
    <w:basedOn w:val="Normal"/>
    <w:next w:val="Normal"/>
    <w:link w:val="Heading3Char"/>
    <w:qFormat/>
    <w:rsid w:val="00D03660"/>
    <w:pPr>
      <w:keepNext/>
      <w:spacing w:before="120"/>
      <w:outlineLvl w:val="2"/>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166"/>
    <w:pPr>
      <w:ind w:left="720"/>
      <w:contextualSpacing/>
    </w:pPr>
  </w:style>
  <w:style w:type="paragraph" w:styleId="Header">
    <w:name w:val="header"/>
    <w:basedOn w:val="Normal"/>
    <w:link w:val="HeaderChar"/>
    <w:uiPriority w:val="99"/>
    <w:rsid w:val="001C473D"/>
    <w:pPr>
      <w:tabs>
        <w:tab w:val="center" w:pos="4513"/>
        <w:tab w:val="right" w:pos="9026"/>
      </w:tabs>
    </w:pPr>
  </w:style>
  <w:style w:type="character" w:customStyle="1" w:styleId="HeaderChar">
    <w:name w:val="Header Char"/>
    <w:basedOn w:val="DefaultParagraphFont"/>
    <w:link w:val="Header"/>
    <w:uiPriority w:val="99"/>
    <w:rsid w:val="001C473D"/>
    <w:rPr>
      <w:sz w:val="24"/>
      <w:szCs w:val="24"/>
      <w:lang w:eastAsia="en-US"/>
    </w:rPr>
  </w:style>
  <w:style w:type="paragraph" w:styleId="Footer">
    <w:name w:val="footer"/>
    <w:basedOn w:val="Normal"/>
    <w:link w:val="FooterChar"/>
    <w:uiPriority w:val="99"/>
    <w:rsid w:val="001C473D"/>
    <w:pPr>
      <w:tabs>
        <w:tab w:val="center" w:pos="4513"/>
        <w:tab w:val="right" w:pos="9026"/>
      </w:tabs>
    </w:pPr>
  </w:style>
  <w:style w:type="character" w:customStyle="1" w:styleId="FooterChar">
    <w:name w:val="Footer Char"/>
    <w:basedOn w:val="DefaultParagraphFont"/>
    <w:link w:val="Footer"/>
    <w:uiPriority w:val="99"/>
    <w:rsid w:val="001C473D"/>
    <w:rPr>
      <w:sz w:val="24"/>
      <w:szCs w:val="24"/>
      <w:lang w:eastAsia="en-US"/>
    </w:rPr>
  </w:style>
  <w:style w:type="paragraph" w:customStyle="1" w:styleId="Default">
    <w:name w:val="Default"/>
    <w:rsid w:val="005D5BB0"/>
    <w:pPr>
      <w:autoSpaceDE w:val="0"/>
      <w:autoSpaceDN w:val="0"/>
      <w:adjustRightInd w:val="0"/>
    </w:pPr>
    <w:rPr>
      <w:rFonts w:ascii="Verdana" w:hAnsi="Verdana" w:cs="Verdana"/>
      <w:color w:val="000000"/>
      <w:sz w:val="24"/>
      <w:szCs w:val="24"/>
    </w:rPr>
  </w:style>
  <w:style w:type="character" w:styleId="Hyperlink">
    <w:name w:val="Hyperlink"/>
    <w:basedOn w:val="DefaultParagraphFont"/>
    <w:uiPriority w:val="99"/>
    <w:rsid w:val="00A41731"/>
    <w:rPr>
      <w:rFonts w:cs="Times New Roman"/>
      <w:color w:val="0000FF"/>
      <w:u w:val="single"/>
    </w:rPr>
  </w:style>
  <w:style w:type="table" w:styleId="TableGrid">
    <w:name w:val="Table Grid"/>
    <w:basedOn w:val="TableNormal"/>
    <w:rsid w:val="00E47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41058"/>
    <w:rPr>
      <w:rFonts w:asciiTheme="minorHAnsi" w:hAnsiTheme="minorHAnsi" w:cs="Arial"/>
      <w:b/>
      <w:bCs/>
      <w:kern w:val="32"/>
      <w:sz w:val="24"/>
      <w:szCs w:val="32"/>
      <w:u w:val="single"/>
    </w:rPr>
  </w:style>
  <w:style w:type="character" w:customStyle="1" w:styleId="Heading2Char">
    <w:name w:val="Heading 2 Char"/>
    <w:basedOn w:val="DefaultParagraphFont"/>
    <w:link w:val="Heading2"/>
    <w:rsid w:val="00D03660"/>
    <w:rPr>
      <w:rFonts w:ascii="Calibri" w:hAnsi="Calibri"/>
      <w:b/>
      <w:sz w:val="28"/>
      <w:szCs w:val="28"/>
      <w:u w:val="single"/>
      <w:lang w:eastAsia="en-US"/>
    </w:rPr>
  </w:style>
  <w:style w:type="character" w:customStyle="1" w:styleId="Heading3Char">
    <w:name w:val="Heading 3 Char"/>
    <w:basedOn w:val="DefaultParagraphFont"/>
    <w:link w:val="Heading3"/>
    <w:rsid w:val="00D03660"/>
    <w:rPr>
      <w:rFonts w:ascii="Calibri" w:hAnsi="Calibri"/>
      <w:b/>
      <w:sz w:val="32"/>
      <w:u w:val="single"/>
      <w:lang w:eastAsia="en-US"/>
    </w:rPr>
  </w:style>
  <w:style w:type="numbering" w:customStyle="1" w:styleId="NoList1">
    <w:name w:val="No List1"/>
    <w:next w:val="NoList"/>
    <w:uiPriority w:val="99"/>
    <w:semiHidden/>
    <w:unhideWhenUsed/>
    <w:rsid w:val="00D03660"/>
  </w:style>
  <w:style w:type="paragraph" w:styleId="ListBullet">
    <w:name w:val="List Bullet"/>
    <w:basedOn w:val="Normal"/>
    <w:rsid w:val="00D03660"/>
    <w:pPr>
      <w:numPr>
        <w:numId w:val="1"/>
      </w:numPr>
      <w:spacing w:before="120"/>
    </w:pPr>
    <w:rPr>
      <w:sz w:val="22"/>
      <w:szCs w:val="20"/>
    </w:rPr>
  </w:style>
  <w:style w:type="paragraph" w:customStyle="1" w:styleId="NumberedPara">
    <w:name w:val="Numbered Para"/>
    <w:basedOn w:val="Normal"/>
    <w:link w:val="NumberedParaCharChar"/>
    <w:rsid w:val="00D03660"/>
    <w:pPr>
      <w:tabs>
        <w:tab w:val="num" w:pos="1080"/>
      </w:tabs>
      <w:ind w:left="1080" w:hanging="360"/>
    </w:pPr>
    <w:rPr>
      <w:sz w:val="20"/>
      <w:szCs w:val="20"/>
      <w:lang w:eastAsia="en-GB"/>
    </w:rPr>
  </w:style>
  <w:style w:type="character" w:styleId="PageNumber">
    <w:name w:val="page number"/>
    <w:basedOn w:val="DefaultParagraphFont"/>
    <w:rsid w:val="00D03660"/>
  </w:style>
  <w:style w:type="character" w:customStyle="1" w:styleId="NumberedParaCharChar">
    <w:name w:val="Numbered Para Char Char"/>
    <w:basedOn w:val="DefaultParagraphFont"/>
    <w:link w:val="NumberedPara"/>
    <w:rsid w:val="00D03660"/>
    <w:rPr>
      <w:rFonts w:ascii="Calibri" w:hAnsi="Calibri"/>
    </w:rPr>
  </w:style>
  <w:style w:type="paragraph" w:styleId="Title">
    <w:name w:val="Title"/>
    <w:basedOn w:val="Normal"/>
    <w:link w:val="TitleChar"/>
    <w:uiPriority w:val="99"/>
    <w:qFormat/>
    <w:rsid w:val="00D03660"/>
    <w:pPr>
      <w:spacing w:before="180" w:after="60"/>
      <w:jc w:val="center"/>
      <w:outlineLvl w:val="0"/>
    </w:pPr>
    <w:rPr>
      <w:rFonts w:cs="Arial"/>
      <w:b/>
      <w:bCs/>
      <w:kern w:val="28"/>
      <w:sz w:val="32"/>
      <w:szCs w:val="32"/>
    </w:rPr>
  </w:style>
  <w:style w:type="character" w:customStyle="1" w:styleId="TitleChar">
    <w:name w:val="Title Char"/>
    <w:basedOn w:val="DefaultParagraphFont"/>
    <w:link w:val="Title"/>
    <w:uiPriority w:val="99"/>
    <w:rsid w:val="00D03660"/>
    <w:rPr>
      <w:rFonts w:ascii="Calibri" w:hAnsi="Calibri" w:cs="Arial"/>
      <w:b/>
      <w:bCs/>
      <w:kern w:val="28"/>
      <w:sz w:val="32"/>
      <w:szCs w:val="32"/>
      <w:lang w:eastAsia="en-US"/>
    </w:rPr>
  </w:style>
  <w:style w:type="paragraph" w:customStyle="1" w:styleId="NumberedBold">
    <w:name w:val="Numbered Bold"/>
    <w:basedOn w:val="Normal"/>
    <w:locked/>
    <w:rsid w:val="00D03660"/>
    <w:pPr>
      <w:numPr>
        <w:numId w:val="3"/>
      </w:numPr>
    </w:pPr>
    <w:rPr>
      <w:b/>
      <w:sz w:val="20"/>
      <w:szCs w:val="20"/>
    </w:rPr>
  </w:style>
  <w:style w:type="table" w:customStyle="1" w:styleId="Mike">
    <w:name w:val="Mike"/>
    <w:basedOn w:val="TableNormal"/>
    <w:locked/>
    <w:rsid w:val="00D0366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Col">
      <w:tblPr/>
      <w:tcPr>
        <w:tcBorders>
          <w:top w:val="nil"/>
          <w:left w:val="nil"/>
          <w:bottom w:val="nil"/>
          <w:right w:val="nil"/>
          <w:insideH w:val="nil"/>
          <w:insideV w:val="nil"/>
          <w:tl2br w:val="nil"/>
          <w:tr2bl w:val="nil"/>
        </w:tcBorders>
        <w:shd w:val="clear" w:color="auto" w:fill="FFFF99"/>
      </w:tcPr>
    </w:tblStylePr>
  </w:style>
  <w:style w:type="paragraph" w:customStyle="1" w:styleId="TableTitle">
    <w:name w:val="Table Title"/>
    <w:basedOn w:val="Normal"/>
    <w:locked/>
    <w:rsid w:val="00D03660"/>
    <w:pPr>
      <w:numPr>
        <w:numId w:val="2"/>
      </w:numPr>
      <w:jc w:val="center"/>
    </w:pPr>
    <w:rPr>
      <w:b/>
    </w:rPr>
  </w:style>
  <w:style w:type="paragraph" w:customStyle="1" w:styleId="Blue">
    <w:name w:val="Blue"/>
    <w:basedOn w:val="Normal"/>
    <w:locked/>
    <w:rsid w:val="00D03660"/>
    <w:pPr>
      <w:ind w:left="357"/>
    </w:pPr>
    <w:rPr>
      <w:color w:val="0000FF"/>
      <w:sz w:val="16"/>
      <w:szCs w:val="18"/>
    </w:rPr>
  </w:style>
  <w:style w:type="paragraph" w:styleId="Quote">
    <w:name w:val="Quote"/>
    <w:basedOn w:val="Normal"/>
    <w:link w:val="QuoteChar"/>
    <w:qFormat/>
    <w:rsid w:val="00D03660"/>
    <w:pPr>
      <w:ind w:right="567"/>
    </w:pPr>
    <w:rPr>
      <w:i/>
      <w:sz w:val="20"/>
    </w:rPr>
  </w:style>
  <w:style w:type="character" w:customStyle="1" w:styleId="QuoteChar">
    <w:name w:val="Quote Char"/>
    <w:basedOn w:val="DefaultParagraphFont"/>
    <w:link w:val="Quote"/>
    <w:rsid w:val="00D03660"/>
    <w:rPr>
      <w:rFonts w:ascii="Calibri" w:hAnsi="Calibri"/>
      <w:i/>
      <w:szCs w:val="24"/>
      <w:lang w:eastAsia="en-US"/>
    </w:rPr>
  </w:style>
  <w:style w:type="paragraph" w:styleId="BodyText">
    <w:name w:val="Body Text"/>
    <w:basedOn w:val="Normal"/>
    <w:link w:val="BodyTextChar"/>
    <w:rsid w:val="00D03660"/>
    <w:pPr>
      <w:spacing w:before="120"/>
    </w:pPr>
    <w:rPr>
      <w:sz w:val="22"/>
      <w:szCs w:val="22"/>
    </w:rPr>
  </w:style>
  <w:style w:type="character" w:customStyle="1" w:styleId="BodyTextChar">
    <w:name w:val="Body Text Char"/>
    <w:basedOn w:val="DefaultParagraphFont"/>
    <w:link w:val="BodyText"/>
    <w:rsid w:val="00D03660"/>
    <w:rPr>
      <w:rFonts w:ascii="Calibri" w:hAnsi="Calibri"/>
      <w:sz w:val="22"/>
      <w:szCs w:val="22"/>
      <w:lang w:eastAsia="en-US"/>
    </w:rPr>
  </w:style>
  <w:style w:type="paragraph" w:styleId="NormalWeb">
    <w:name w:val="Normal (Web)"/>
    <w:basedOn w:val="Normal"/>
    <w:uiPriority w:val="99"/>
    <w:rsid w:val="00D03660"/>
    <w:pPr>
      <w:spacing w:before="75" w:after="150" w:line="270" w:lineRule="atLeast"/>
      <w:ind w:left="675" w:right="675"/>
    </w:pPr>
    <w:rPr>
      <w:lang w:eastAsia="en-GB"/>
    </w:rPr>
  </w:style>
  <w:style w:type="character" w:styleId="Strong">
    <w:name w:val="Strong"/>
    <w:basedOn w:val="DefaultParagraphFont"/>
    <w:qFormat/>
    <w:rsid w:val="00D03660"/>
    <w:rPr>
      <w:b/>
      <w:bCs/>
    </w:rPr>
  </w:style>
  <w:style w:type="paragraph" w:styleId="BalloonText">
    <w:name w:val="Balloon Text"/>
    <w:basedOn w:val="Normal"/>
    <w:link w:val="BalloonTextChar"/>
    <w:rsid w:val="00D03660"/>
    <w:pPr>
      <w:spacing w:before="120"/>
    </w:pPr>
    <w:rPr>
      <w:rFonts w:ascii="Tahoma" w:hAnsi="Tahoma" w:cs="Tahoma"/>
      <w:sz w:val="16"/>
      <w:szCs w:val="16"/>
    </w:rPr>
  </w:style>
  <w:style w:type="character" w:customStyle="1" w:styleId="BalloonTextChar">
    <w:name w:val="Balloon Text Char"/>
    <w:basedOn w:val="DefaultParagraphFont"/>
    <w:link w:val="BalloonText"/>
    <w:rsid w:val="00D03660"/>
    <w:rPr>
      <w:rFonts w:ascii="Tahoma" w:hAnsi="Tahoma" w:cs="Tahoma"/>
      <w:sz w:val="16"/>
      <w:szCs w:val="16"/>
      <w:lang w:eastAsia="en-US"/>
    </w:rPr>
  </w:style>
  <w:style w:type="paragraph" w:styleId="BodyText2">
    <w:name w:val="Body Text 2"/>
    <w:basedOn w:val="Normal"/>
    <w:link w:val="BodyText2Char"/>
    <w:rsid w:val="00D03660"/>
    <w:pPr>
      <w:spacing w:before="120"/>
      <w:jc w:val="both"/>
    </w:pPr>
    <w:rPr>
      <w:sz w:val="20"/>
      <w:szCs w:val="20"/>
    </w:rPr>
  </w:style>
  <w:style w:type="character" w:customStyle="1" w:styleId="BodyText2Char">
    <w:name w:val="Body Text 2 Char"/>
    <w:basedOn w:val="DefaultParagraphFont"/>
    <w:link w:val="BodyText2"/>
    <w:rsid w:val="00D03660"/>
    <w:rPr>
      <w:rFonts w:ascii="Calibri" w:hAnsi="Calibri"/>
      <w:lang w:eastAsia="en-US"/>
    </w:rPr>
  </w:style>
  <w:style w:type="paragraph" w:styleId="NoSpacing">
    <w:name w:val="No Spacing"/>
    <w:link w:val="NoSpacingChar"/>
    <w:uiPriority w:val="1"/>
    <w:qFormat/>
    <w:rsid w:val="00D03660"/>
    <w:rPr>
      <w:rFonts w:ascii="Calibri" w:hAnsi="Calibri"/>
      <w:sz w:val="22"/>
      <w:szCs w:val="22"/>
      <w:lang w:val="en-US" w:eastAsia="en-US"/>
    </w:rPr>
  </w:style>
  <w:style w:type="character" w:customStyle="1" w:styleId="NoSpacingChar">
    <w:name w:val="No Spacing Char"/>
    <w:basedOn w:val="DefaultParagraphFont"/>
    <w:link w:val="NoSpacing"/>
    <w:uiPriority w:val="1"/>
    <w:rsid w:val="00D03660"/>
    <w:rPr>
      <w:rFonts w:ascii="Calibri" w:hAnsi="Calibri"/>
      <w:sz w:val="22"/>
      <w:szCs w:val="22"/>
      <w:lang w:val="en-US" w:eastAsia="en-US"/>
    </w:rPr>
  </w:style>
  <w:style w:type="table" w:customStyle="1" w:styleId="LightList-Accent11">
    <w:name w:val="Light List - Accent 11"/>
    <w:basedOn w:val="TableNormal"/>
    <w:uiPriority w:val="61"/>
    <w:rsid w:val="00D0366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Heading">
    <w:name w:val="TOC Heading"/>
    <w:basedOn w:val="Heading1"/>
    <w:next w:val="Normal"/>
    <w:uiPriority w:val="39"/>
    <w:unhideWhenUsed/>
    <w:qFormat/>
    <w:rsid w:val="00473D92"/>
    <w:pPr>
      <w:keepLines/>
      <w:spacing w:before="480" w:after="0" w:line="276" w:lineRule="auto"/>
      <w:ind w:left="0" w:firstLine="0"/>
      <w:outlineLvl w:val="9"/>
    </w:pPr>
    <w:rPr>
      <w:rFonts w:asciiTheme="majorHAnsi" w:eastAsiaTheme="majorEastAsia" w:hAnsiTheme="majorHAnsi" w:cstheme="majorBidi"/>
      <w:color w:val="365F91" w:themeColor="accent1" w:themeShade="BF"/>
      <w:kern w:val="0"/>
      <w:szCs w:val="28"/>
      <w:u w:val="none"/>
      <w:lang w:val="en-US" w:eastAsia="ja-JP"/>
    </w:rPr>
  </w:style>
  <w:style w:type="paragraph" w:styleId="TOC1">
    <w:name w:val="toc 1"/>
    <w:basedOn w:val="Normal"/>
    <w:next w:val="Normal"/>
    <w:autoRedefine/>
    <w:uiPriority w:val="39"/>
    <w:rsid w:val="00473D92"/>
    <w:pPr>
      <w:spacing w:after="100"/>
    </w:pPr>
  </w:style>
  <w:style w:type="paragraph" w:styleId="TOC2">
    <w:name w:val="toc 2"/>
    <w:basedOn w:val="Normal"/>
    <w:next w:val="Normal"/>
    <w:autoRedefine/>
    <w:uiPriority w:val="39"/>
    <w:rsid w:val="00473D92"/>
    <w:pPr>
      <w:spacing w:after="100"/>
      <w:ind w:left="240"/>
    </w:pPr>
  </w:style>
  <w:style w:type="character" w:styleId="CommentReference">
    <w:name w:val="annotation reference"/>
    <w:basedOn w:val="DefaultParagraphFont"/>
    <w:rsid w:val="008135C8"/>
    <w:rPr>
      <w:sz w:val="16"/>
      <w:szCs w:val="16"/>
    </w:rPr>
  </w:style>
  <w:style w:type="paragraph" w:styleId="CommentText">
    <w:name w:val="annotation text"/>
    <w:basedOn w:val="Normal"/>
    <w:link w:val="CommentTextChar"/>
    <w:rsid w:val="008135C8"/>
    <w:rPr>
      <w:sz w:val="20"/>
      <w:szCs w:val="20"/>
    </w:rPr>
  </w:style>
  <w:style w:type="character" w:customStyle="1" w:styleId="CommentTextChar">
    <w:name w:val="Comment Text Char"/>
    <w:basedOn w:val="DefaultParagraphFont"/>
    <w:link w:val="CommentText"/>
    <w:rsid w:val="008135C8"/>
    <w:rPr>
      <w:rFonts w:ascii="Calibri" w:hAnsi="Calibri"/>
      <w:lang w:eastAsia="en-US"/>
    </w:rPr>
  </w:style>
  <w:style w:type="paragraph" w:styleId="CommentSubject">
    <w:name w:val="annotation subject"/>
    <w:basedOn w:val="CommentText"/>
    <w:next w:val="CommentText"/>
    <w:link w:val="CommentSubjectChar"/>
    <w:rsid w:val="008135C8"/>
    <w:rPr>
      <w:b/>
      <w:bCs/>
    </w:rPr>
  </w:style>
  <w:style w:type="character" w:customStyle="1" w:styleId="CommentSubjectChar">
    <w:name w:val="Comment Subject Char"/>
    <w:basedOn w:val="CommentTextChar"/>
    <w:link w:val="CommentSubject"/>
    <w:rsid w:val="008135C8"/>
    <w:rPr>
      <w:rFonts w:ascii="Calibri" w:hAnsi="Calibri"/>
      <w:b/>
      <w:bCs/>
      <w:lang w:eastAsia="en-US"/>
    </w:rPr>
  </w:style>
  <w:style w:type="numbering" w:customStyle="1" w:styleId="NoList2">
    <w:name w:val="No List2"/>
    <w:next w:val="NoList"/>
    <w:uiPriority w:val="99"/>
    <w:semiHidden/>
    <w:unhideWhenUsed/>
    <w:rsid w:val="007B4BE7"/>
  </w:style>
  <w:style w:type="numbering" w:customStyle="1" w:styleId="NoList11">
    <w:name w:val="No List11"/>
    <w:next w:val="NoList"/>
    <w:uiPriority w:val="99"/>
    <w:semiHidden/>
    <w:unhideWhenUsed/>
    <w:rsid w:val="007B4BE7"/>
  </w:style>
  <w:style w:type="character" w:styleId="FollowedHyperlink">
    <w:name w:val="FollowedHyperlink"/>
    <w:basedOn w:val="DefaultParagraphFont"/>
    <w:rsid w:val="006B6CB8"/>
    <w:rPr>
      <w:color w:val="800080" w:themeColor="followedHyperlink"/>
      <w:u w:val="single"/>
    </w:rPr>
  </w:style>
  <w:style w:type="character" w:styleId="PlaceholderText">
    <w:name w:val="Placeholder Text"/>
    <w:basedOn w:val="DefaultParagraphFont"/>
    <w:uiPriority w:val="99"/>
    <w:semiHidden/>
    <w:rsid w:val="00463F8D"/>
    <w:rPr>
      <w:color w:val="808080"/>
    </w:rPr>
  </w:style>
  <w:style w:type="paragraph" w:styleId="FootnoteText">
    <w:name w:val="footnote text"/>
    <w:basedOn w:val="Normal"/>
    <w:link w:val="FootnoteTextChar"/>
    <w:semiHidden/>
    <w:unhideWhenUsed/>
    <w:rsid w:val="008378B4"/>
    <w:pPr>
      <w:spacing w:after="0"/>
    </w:pPr>
    <w:rPr>
      <w:sz w:val="20"/>
      <w:szCs w:val="20"/>
    </w:rPr>
  </w:style>
  <w:style w:type="character" w:customStyle="1" w:styleId="FootnoteTextChar">
    <w:name w:val="Footnote Text Char"/>
    <w:basedOn w:val="DefaultParagraphFont"/>
    <w:link w:val="FootnoteText"/>
    <w:semiHidden/>
    <w:rsid w:val="008378B4"/>
    <w:rPr>
      <w:rFonts w:asciiTheme="minorHAnsi" w:hAnsiTheme="minorHAnsi"/>
      <w:lang w:eastAsia="en-US"/>
    </w:rPr>
  </w:style>
  <w:style w:type="character" w:styleId="FootnoteReference">
    <w:name w:val="footnote reference"/>
    <w:basedOn w:val="DefaultParagraphFont"/>
    <w:semiHidden/>
    <w:unhideWhenUsed/>
    <w:rsid w:val="00837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94144">
      <w:bodyDiv w:val="1"/>
      <w:marLeft w:val="0"/>
      <w:marRight w:val="0"/>
      <w:marTop w:val="0"/>
      <w:marBottom w:val="0"/>
      <w:divBdr>
        <w:top w:val="none" w:sz="0" w:space="0" w:color="auto"/>
        <w:left w:val="none" w:sz="0" w:space="0" w:color="auto"/>
        <w:bottom w:val="none" w:sz="0" w:space="0" w:color="auto"/>
        <w:right w:val="none" w:sz="0" w:space="0" w:color="auto"/>
      </w:divBdr>
    </w:div>
    <w:div w:id="367726895">
      <w:bodyDiv w:val="1"/>
      <w:marLeft w:val="0"/>
      <w:marRight w:val="0"/>
      <w:marTop w:val="0"/>
      <w:marBottom w:val="0"/>
      <w:divBdr>
        <w:top w:val="none" w:sz="0" w:space="0" w:color="auto"/>
        <w:left w:val="none" w:sz="0" w:space="0" w:color="auto"/>
        <w:bottom w:val="none" w:sz="0" w:space="0" w:color="auto"/>
        <w:right w:val="none" w:sz="0" w:space="0" w:color="auto"/>
      </w:divBdr>
    </w:div>
    <w:div w:id="642931261">
      <w:bodyDiv w:val="1"/>
      <w:marLeft w:val="0"/>
      <w:marRight w:val="0"/>
      <w:marTop w:val="0"/>
      <w:marBottom w:val="0"/>
      <w:divBdr>
        <w:top w:val="none" w:sz="0" w:space="0" w:color="auto"/>
        <w:left w:val="none" w:sz="0" w:space="0" w:color="auto"/>
        <w:bottom w:val="none" w:sz="0" w:space="0" w:color="auto"/>
        <w:right w:val="none" w:sz="0" w:space="0" w:color="auto"/>
      </w:divBdr>
    </w:div>
    <w:div w:id="1086532731">
      <w:bodyDiv w:val="1"/>
      <w:marLeft w:val="0"/>
      <w:marRight w:val="0"/>
      <w:marTop w:val="0"/>
      <w:marBottom w:val="0"/>
      <w:divBdr>
        <w:top w:val="none" w:sz="0" w:space="0" w:color="auto"/>
        <w:left w:val="none" w:sz="0" w:space="0" w:color="auto"/>
        <w:bottom w:val="none" w:sz="0" w:space="0" w:color="auto"/>
        <w:right w:val="none" w:sz="0" w:space="0" w:color="auto"/>
      </w:divBdr>
    </w:div>
    <w:div w:id="1469275171">
      <w:bodyDiv w:val="1"/>
      <w:marLeft w:val="0"/>
      <w:marRight w:val="0"/>
      <w:marTop w:val="0"/>
      <w:marBottom w:val="0"/>
      <w:divBdr>
        <w:top w:val="none" w:sz="0" w:space="0" w:color="auto"/>
        <w:left w:val="none" w:sz="0" w:space="0" w:color="auto"/>
        <w:bottom w:val="none" w:sz="0" w:space="0" w:color="auto"/>
        <w:right w:val="none" w:sz="0" w:space="0" w:color="auto"/>
      </w:divBdr>
    </w:div>
    <w:div w:id="1490056348">
      <w:bodyDiv w:val="1"/>
      <w:marLeft w:val="0"/>
      <w:marRight w:val="0"/>
      <w:marTop w:val="0"/>
      <w:marBottom w:val="0"/>
      <w:divBdr>
        <w:top w:val="none" w:sz="0" w:space="0" w:color="auto"/>
        <w:left w:val="none" w:sz="0" w:space="0" w:color="auto"/>
        <w:bottom w:val="none" w:sz="0" w:space="0" w:color="auto"/>
        <w:right w:val="none" w:sz="0" w:space="0" w:color="auto"/>
      </w:divBdr>
    </w:div>
    <w:div w:id="1613131714">
      <w:bodyDiv w:val="1"/>
      <w:marLeft w:val="0"/>
      <w:marRight w:val="0"/>
      <w:marTop w:val="0"/>
      <w:marBottom w:val="0"/>
      <w:divBdr>
        <w:top w:val="none" w:sz="0" w:space="0" w:color="auto"/>
        <w:left w:val="none" w:sz="0" w:space="0" w:color="auto"/>
        <w:bottom w:val="none" w:sz="0" w:space="0" w:color="auto"/>
        <w:right w:val="none" w:sz="0" w:space="0" w:color="auto"/>
      </w:divBdr>
    </w:div>
    <w:div w:id="1870802746">
      <w:bodyDiv w:val="1"/>
      <w:marLeft w:val="0"/>
      <w:marRight w:val="0"/>
      <w:marTop w:val="0"/>
      <w:marBottom w:val="0"/>
      <w:divBdr>
        <w:top w:val="none" w:sz="0" w:space="0" w:color="auto"/>
        <w:left w:val="none" w:sz="0" w:space="0" w:color="auto"/>
        <w:bottom w:val="none" w:sz="0" w:space="0" w:color="auto"/>
        <w:right w:val="none" w:sz="0" w:space="0" w:color="auto"/>
      </w:divBdr>
    </w:div>
    <w:div w:id="191011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media/1158/Records-Management-Code-of-Practice-for-Health-and-Social-Care-2016/pdf/Records-management-COP-HSC-201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guide-to-data-protection/principle-1-fair-and-lawfu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gt.hscic.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46F721-D008-4FBD-9FFC-F635A20687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C019CE-262D-40FC-9F54-F9463B803A82}">
  <ds:schemaRefs>
    <ds:schemaRef ds:uri="http://schemas.openxmlformats.org/officeDocument/2006/bibliography"/>
  </ds:schemaRefs>
</ds:datastoreItem>
</file>

<file path=customXml/itemProps3.xml><?xml version="1.0" encoding="utf-8"?>
<ds:datastoreItem xmlns:ds="http://schemas.openxmlformats.org/officeDocument/2006/customXml" ds:itemID="{399E301C-BDCA-49A0-BAF0-6AC6DC729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20A8BC-F19B-4D6C-B888-ABF287F1D0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4144</Words>
  <Characters>23247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john.robinson21@nhs.net</dc:creator>
  <cp:lastModifiedBy>Smith Rachael (Information Governance)</cp:lastModifiedBy>
  <cp:revision>4</cp:revision>
  <cp:lastPrinted>2018-05-17T13:26:00Z</cp:lastPrinted>
  <dcterms:created xsi:type="dcterms:W3CDTF">2022-01-17T16:19:00Z</dcterms:created>
  <dcterms:modified xsi:type="dcterms:W3CDTF">2022-01-17T16:50:00Z</dcterms:modified>
</cp:coreProperties>
</file>