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6121" w14:textId="77777777" w:rsidR="004F3B45" w:rsidRPr="004F3B45" w:rsidRDefault="00976D9B" w:rsidP="00976D9B">
      <w:pPr>
        <w:pStyle w:val="BasicParagraph"/>
        <w:tabs>
          <w:tab w:val="left" w:pos="952"/>
          <w:tab w:val="left" w:pos="3631"/>
        </w:tabs>
        <w:suppressAutoHyphens/>
        <w:spacing w:after="50"/>
        <w:rPr>
          <w:rFonts w:ascii="Arial" w:hAnsi="Arial" w:cs="Frutiger-Roman"/>
          <w:lang w:val="en-US"/>
        </w:rPr>
      </w:pPr>
      <w:r>
        <w:rPr>
          <w:rFonts w:ascii="Arial" w:hAnsi="Arial" w:cs="Frutiger-Roman"/>
          <w:lang w:val="en-US"/>
        </w:rPr>
        <w:tab/>
      </w:r>
      <w:r>
        <w:rPr>
          <w:rFonts w:ascii="Arial" w:hAnsi="Arial" w:cs="Frutiger-Roman"/>
          <w:lang w:val="en-US"/>
        </w:rPr>
        <w:tab/>
      </w:r>
    </w:p>
    <w:tbl>
      <w:tblPr>
        <w:tblpPr w:leftFromText="180" w:rightFromText="180" w:vertAnchor="text" w:horzAnchor="margin" w:tblpXSpec="center"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4F3B45" w:rsidRPr="001746CB" w14:paraId="0B4EA9B6" w14:textId="77777777" w:rsidTr="002656B0">
        <w:tc>
          <w:tcPr>
            <w:tcW w:w="4261" w:type="dxa"/>
          </w:tcPr>
          <w:p w14:paraId="7C1F2C74" w14:textId="77777777" w:rsidR="004F3B45" w:rsidRPr="00FB6E91" w:rsidRDefault="004F3B45" w:rsidP="002656B0">
            <w:pPr>
              <w:rPr>
                <w:rFonts w:ascii="Arial" w:hAnsi="Arial" w:cs="Arial"/>
                <w:b/>
              </w:rPr>
            </w:pPr>
            <w:r w:rsidRPr="00FB6E91">
              <w:rPr>
                <w:rFonts w:ascii="Arial" w:hAnsi="Arial" w:cs="Arial"/>
                <w:b/>
              </w:rPr>
              <w:t>Document name:</w:t>
            </w:r>
          </w:p>
          <w:p w14:paraId="52F9514E" w14:textId="77777777" w:rsidR="004F3B45" w:rsidRPr="00FB6E91" w:rsidRDefault="004F3B45" w:rsidP="002656B0">
            <w:pPr>
              <w:rPr>
                <w:rFonts w:ascii="Arial" w:hAnsi="Arial" w:cs="Arial"/>
                <w:b/>
              </w:rPr>
            </w:pPr>
          </w:p>
          <w:p w14:paraId="41B0FE38" w14:textId="77777777" w:rsidR="004F3B45" w:rsidRPr="00FB6E91" w:rsidRDefault="004F3B45" w:rsidP="002656B0">
            <w:pPr>
              <w:rPr>
                <w:rFonts w:ascii="Arial" w:hAnsi="Arial" w:cs="Arial"/>
                <w:b/>
              </w:rPr>
            </w:pPr>
          </w:p>
        </w:tc>
        <w:tc>
          <w:tcPr>
            <w:tcW w:w="4494" w:type="dxa"/>
          </w:tcPr>
          <w:p w14:paraId="3E157EDD" w14:textId="77777777" w:rsidR="004F3B45" w:rsidRPr="00BB099C" w:rsidRDefault="004F3B45" w:rsidP="002656B0">
            <w:pPr>
              <w:autoSpaceDE w:val="0"/>
              <w:autoSpaceDN w:val="0"/>
              <w:adjustRightInd w:val="0"/>
              <w:rPr>
                <w:rFonts w:ascii="Arial" w:hAnsi="Arial" w:cs="Arial"/>
              </w:rPr>
            </w:pPr>
            <w:r w:rsidRPr="00BB099C">
              <w:rPr>
                <w:rFonts w:ascii="Arial" w:hAnsi="Arial" w:cs="Arial"/>
              </w:rPr>
              <w:t>Policy for Granting Special Leave covering:</w:t>
            </w:r>
          </w:p>
          <w:p w14:paraId="59B0B9ED"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Domestic, Personal, Emergency and Family Reasons</w:t>
            </w:r>
            <w:r w:rsidR="0062104D" w:rsidRPr="00BB099C">
              <w:rPr>
                <w:rFonts w:ascii="Arial" w:hAnsi="Arial" w:cs="Arial"/>
              </w:rPr>
              <w:t xml:space="preserve"> including bereavement </w:t>
            </w:r>
            <w:proofErr w:type="gramStart"/>
            <w:r w:rsidR="0062104D" w:rsidRPr="00BB099C">
              <w:rPr>
                <w:rFonts w:ascii="Arial" w:hAnsi="Arial" w:cs="Arial"/>
              </w:rPr>
              <w:t>leave</w:t>
            </w:r>
            <w:proofErr w:type="gramEnd"/>
          </w:p>
          <w:p w14:paraId="6BD9AA89"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Civil and Public Duties</w:t>
            </w:r>
          </w:p>
          <w:p w14:paraId="18704A20"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Leave following Contact with a Notifiable Disease</w:t>
            </w:r>
          </w:p>
          <w:p w14:paraId="26D866F2"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Leave to Attend Appointments</w:t>
            </w:r>
          </w:p>
          <w:p w14:paraId="56F22A07"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Employment Breaks</w:t>
            </w:r>
          </w:p>
          <w:p w14:paraId="23433FC3" w14:textId="77777777" w:rsidR="004F3B45" w:rsidRPr="00BB099C" w:rsidRDefault="004F3B45" w:rsidP="00351BEB">
            <w:pPr>
              <w:numPr>
                <w:ilvl w:val="0"/>
                <w:numId w:val="6"/>
              </w:numPr>
              <w:tabs>
                <w:tab w:val="clear" w:pos="720"/>
                <w:tab w:val="num" w:pos="419"/>
              </w:tabs>
              <w:autoSpaceDE w:val="0"/>
              <w:autoSpaceDN w:val="0"/>
              <w:adjustRightInd w:val="0"/>
              <w:ind w:left="419" w:hanging="419"/>
              <w:rPr>
                <w:rFonts w:ascii="Arial" w:hAnsi="Arial" w:cs="Arial"/>
              </w:rPr>
            </w:pPr>
            <w:r w:rsidRPr="00BB099C">
              <w:rPr>
                <w:rFonts w:ascii="Arial" w:hAnsi="Arial" w:cs="Arial"/>
              </w:rPr>
              <w:t>Leave to Attend Interviews</w:t>
            </w:r>
          </w:p>
          <w:p w14:paraId="65F1E0EC" w14:textId="77777777" w:rsidR="004F3B45" w:rsidRPr="00BB099C" w:rsidRDefault="004F3B45" w:rsidP="002656B0">
            <w:pPr>
              <w:autoSpaceDE w:val="0"/>
              <w:autoSpaceDN w:val="0"/>
              <w:adjustRightInd w:val="0"/>
              <w:ind w:left="720"/>
              <w:rPr>
                <w:rFonts w:ascii="Arial" w:hAnsi="Arial" w:cs="Arial"/>
              </w:rPr>
            </w:pPr>
          </w:p>
        </w:tc>
      </w:tr>
      <w:tr w:rsidR="004F3B45" w:rsidRPr="001746CB" w14:paraId="3B30BEC3" w14:textId="77777777" w:rsidTr="002656B0">
        <w:tc>
          <w:tcPr>
            <w:tcW w:w="4261" w:type="dxa"/>
          </w:tcPr>
          <w:p w14:paraId="63D154C7" w14:textId="77777777" w:rsidR="004F3B45" w:rsidRPr="00FB6E91" w:rsidRDefault="004F3B45" w:rsidP="002656B0">
            <w:pPr>
              <w:rPr>
                <w:rFonts w:ascii="Arial" w:hAnsi="Arial" w:cs="Arial"/>
                <w:b/>
              </w:rPr>
            </w:pPr>
            <w:r w:rsidRPr="00FB6E91">
              <w:rPr>
                <w:rFonts w:ascii="Arial" w:hAnsi="Arial" w:cs="Arial"/>
                <w:b/>
              </w:rPr>
              <w:t>Document type:</w:t>
            </w:r>
          </w:p>
          <w:p w14:paraId="70AE2FD4" w14:textId="77777777" w:rsidR="004F3B45" w:rsidRPr="00FB6E91" w:rsidRDefault="004F3B45" w:rsidP="002656B0">
            <w:pPr>
              <w:rPr>
                <w:rFonts w:ascii="Arial" w:hAnsi="Arial" w:cs="Arial"/>
                <w:b/>
              </w:rPr>
            </w:pPr>
          </w:p>
        </w:tc>
        <w:tc>
          <w:tcPr>
            <w:tcW w:w="4494" w:type="dxa"/>
          </w:tcPr>
          <w:p w14:paraId="656DDA8A" w14:textId="77777777" w:rsidR="004F3B45" w:rsidRPr="00BB099C" w:rsidRDefault="004F3B45" w:rsidP="002656B0">
            <w:pPr>
              <w:rPr>
                <w:rFonts w:ascii="Arial" w:hAnsi="Arial" w:cs="Arial"/>
              </w:rPr>
            </w:pPr>
            <w:r w:rsidRPr="00BB099C">
              <w:rPr>
                <w:rFonts w:ascii="Arial" w:hAnsi="Arial" w:cs="Arial"/>
              </w:rPr>
              <w:t>Human Resources Policy</w:t>
            </w:r>
          </w:p>
          <w:p w14:paraId="4265CA28" w14:textId="77777777" w:rsidR="00976D9B" w:rsidRPr="00BB099C" w:rsidRDefault="00976D9B" w:rsidP="002656B0">
            <w:pPr>
              <w:rPr>
                <w:rFonts w:ascii="Arial" w:hAnsi="Arial" w:cs="Arial"/>
              </w:rPr>
            </w:pPr>
          </w:p>
          <w:p w14:paraId="56093B32" w14:textId="77777777" w:rsidR="00976D9B" w:rsidRPr="00BB099C" w:rsidRDefault="00976D9B" w:rsidP="002656B0">
            <w:pPr>
              <w:rPr>
                <w:rFonts w:ascii="Arial" w:hAnsi="Arial" w:cs="Arial"/>
              </w:rPr>
            </w:pPr>
          </w:p>
        </w:tc>
      </w:tr>
      <w:tr w:rsidR="004F3B45" w:rsidRPr="001746CB" w14:paraId="3E6E8A22" w14:textId="77777777" w:rsidTr="002656B0">
        <w:tc>
          <w:tcPr>
            <w:tcW w:w="4261" w:type="dxa"/>
          </w:tcPr>
          <w:p w14:paraId="58131143" w14:textId="77777777" w:rsidR="004F3B45" w:rsidRPr="00FB6E91" w:rsidRDefault="004F3B45" w:rsidP="002656B0">
            <w:pPr>
              <w:rPr>
                <w:rFonts w:ascii="Arial" w:hAnsi="Arial" w:cs="Arial"/>
                <w:b/>
              </w:rPr>
            </w:pPr>
            <w:r w:rsidRPr="00FB6E91">
              <w:rPr>
                <w:rFonts w:ascii="Arial" w:hAnsi="Arial" w:cs="Arial"/>
                <w:b/>
              </w:rPr>
              <w:t>Staff group to whom it applies:</w:t>
            </w:r>
          </w:p>
          <w:p w14:paraId="6E8A09AF" w14:textId="77777777" w:rsidR="004F3B45" w:rsidRPr="00FB6E91" w:rsidRDefault="004F3B45" w:rsidP="002656B0">
            <w:pPr>
              <w:rPr>
                <w:rFonts w:ascii="Arial" w:hAnsi="Arial" w:cs="Arial"/>
                <w:b/>
              </w:rPr>
            </w:pPr>
          </w:p>
        </w:tc>
        <w:tc>
          <w:tcPr>
            <w:tcW w:w="4494" w:type="dxa"/>
          </w:tcPr>
          <w:p w14:paraId="40A27051" w14:textId="77777777" w:rsidR="004F3B45" w:rsidRPr="00BB099C" w:rsidRDefault="004F3B45" w:rsidP="002656B0">
            <w:pPr>
              <w:rPr>
                <w:rFonts w:ascii="Arial" w:hAnsi="Arial" w:cs="Arial"/>
              </w:rPr>
            </w:pPr>
            <w:r w:rsidRPr="00BB099C">
              <w:rPr>
                <w:rFonts w:ascii="Arial" w:hAnsi="Arial" w:cs="Arial"/>
              </w:rPr>
              <w:t>All staff within the Trust</w:t>
            </w:r>
          </w:p>
          <w:p w14:paraId="32BBA313" w14:textId="77777777" w:rsidR="00976D9B" w:rsidRPr="00BB099C" w:rsidRDefault="00976D9B" w:rsidP="002656B0">
            <w:pPr>
              <w:rPr>
                <w:rFonts w:ascii="Arial" w:hAnsi="Arial" w:cs="Arial"/>
              </w:rPr>
            </w:pPr>
          </w:p>
          <w:p w14:paraId="636BECF6" w14:textId="77777777" w:rsidR="00976D9B" w:rsidRPr="00BB099C" w:rsidRDefault="00976D9B" w:rsidP="002656B0">
            <w:pPr>
              <w:rPr>
                <w:rFonts w:ascii="Arial" w:hAnsi="Arial" w:cs="Arial"/>
              </w:rPr>
            </w:pPr>
          </w:p>
        </w:tc>
      </w:tr>
      <w:tr w:rsidR="004F3B45" w:rsidRPr="001746CB" w14:paraId="378E07B0" w14:textId="77777777" w:rsidTr="002656B0">
        <w:tc>
          <w:tcPr>
            <w:tcW w:w="4261" w:type="dxa"/>
          </w:tcPr>
          <w:p w14:paraId="31B6225A" w14:textId="77777777" w:rsidR="004F3B45" w:rsidRPr="00FB6E91" w:rsidRDefault="004F3B45" w:rsidP="002656B0">
            <w:pPr>
              <w:rPr>
                <w:rFonts w:ascii="Arial" w:hAnsi="Arial" w:cs="Arial"/>
                <w:b/>
              </w:rPr>
            </w:pPr>
            <w:r w:rsidRPr="00FB6E91">
              <w:rPr>
                <w:rFonts w:ascii="Arial" w:hAnsi="Arial" w:cs="Arial"/>
                <w:b/>
              </w:rPr>
              <w:t>Distribution:</w:t>
            </w:r>
          </w:p>
          <w:p w14:paraId="3350B508" w14:textId="77777777" w:rsidR="004F3B45" w:rsidRPr="00FB6E91" w:rsidRDefault="004F3B45" w:rsidP="002656B0">
            <w:pPr>
              <w:rPr>
                <w:rFonts w:ascii="Arial" w:hAnsi="Arial" w:cs="Arial"/>
                <w:b/>
              </w:rPr>
            </w:pPr>
          </w:p>
        </w:tc>
        <w:tc>
          <w:tcPr>
            <w:tcW w:w="4494" w:type="dxa"/>
          </w:tcPr>
          <w:p w14:paraId="3A3DC1AF" w14:textId="77777777" w:rsidR="004F3B45" w:rsidRPr="00BB099C" w:rsidRDefault="004F3B45" w:rsidP="002656B0">
            <w:pPr>
              <w:rPr>
                <w:rFonts w:ascii="Arial" w:hAnsi="Arial" w:cs="Arial"/>
              </w:rPr>
            </w:pPr>
            <w:r w:rsidRPr="00BB099C">
              <w:rPr>
                <w:rFonts w:ascii="Arial" w:hAnsi="Arial" w:cs="Arial"/>
              </w:rPr>
              <w:t>The whole of the Trust</w:t>
            </w:r>
          </w:p>
          <w:p w14:paraId="6E3C1EE1" w14:textId="77777777" w:rsidR="00976D9B" w:rsidRPr="00BB099C" w:rsidRDefault="00976D9B" w:rsidP="002656B0">
            <w:pPr>
              <w:rPr>
                <w:rFonts w:ascii="Arial" w:hAnsi="Arial" w:cs="Arial"/>
              </w:rPr>
            </w:pPr>
          </w:p>
          <w:p w14:paraId="13798272" w14:textId="77777777" w:rsidR="00976D9B" w:rsidRPr="00BB099C" w:rsidRDefault="00976D9B" w:rsidP="002656B0">
            <w:pPr>
              <w:rPr>
                <w:rFonts w:ascii="Arial" w:hAnsi="Arial" w:cs="Arial"/>
              </w:rPr>
            </w:pPr>
          </w:p>
        </w:tc>
      </w:tr>
      <w:tr w:rsidR="004F3B45" w:rsidRPr="001746CB" w14:paraId="70AE9A8B" w14:textId="77777777" w:rsidTr="002656B0">
        <w:tc>
          <w:tcPr>
            <w:tcW w:w="4261" w:type="dxa"/>
          </w:tcPr>
          <w:p w14:paraId="5EC9AE39" w14:textId="77777777" w:rsidR="004F3B45" w:rsidRPr="00FB6E91" w:rsidRDefault="004F3B45" w:rsidP="002656B0">
            <w:pPr>
              <w:rPr>
                <w:rFonts w:ascii="Arial" w:hAnsi="Arial" w:cs="Arial"/>
                <w:b/>
              </w:rPr>
            </w:pPr>
            <w:r w:rsidRPr="00FB6E91">
              <w:rPr>
                <w:rFonts w:ascii="Arial" w:hAnsi="Arial" w:cs="Arial"/>
                <w:b/>
              </w:rPr>
              <w:t>How to access:</w:t>
            </w:r>
          </w:p>
          <w:p w14:paraId="7A2D9EE3" w14:textId="77777777" w:rsidR="004F3B45" w:rsidRPr="00FB6E91" w:rsidRDefault="004F3B45" w:rsidP="002656B0">
            <w:pPr>
              <w:rPr>
                <w:rFonts w:ascii="Arial" w:hAnsi="Arial" w:cs="Arial"/>
                <w:b/>
              </w:rPr>
            </w:pPr>
          </w:p>
        </w:tc>
        <w:tc>
          <w:tcPr>
            <w:tcW w:w="4494" w:type="dxa"/>
          </w:tcPr>
          <w:p w14:paraId="43357708" w14:textId="77777777" w:rsidR="004F3B45" w:rsidRPr="00BB099C" w:rsidRDefault="004F3B45" w:rsidP="002656B0">
            <w:pPr>
              <w:rPr>
                <w:rFonts w:ascii="Arial" w:hAnsi="Arial" w:cs="Arial"/>
              </w:rPr>
            </w:pPr>
            <w:r w:rsidRPr="00BB099C">
              <w:rPr>
                <w:rFonts w:ascii="Arial" w:hAnsi="Arial" w:cs="Arial"/>
              </w:rPr>
              <w:t>Intranet and internet / ward folder</w:t>
            </w:r>
          </w:p>
          <w:p w14:paraId="75243E74" w14:textId="77777777" w:rsidR="00976D9B" w:rsidRPr="00BB099C" w:rsidRDefault="00976D9B" w:rsidP="002656B0">
            <w:pPr>
              <w:rPr>
                <w:rFonts w:ascii="Arial" w:hAnsi="Arial" w:cs="Arial"/>
              </w:rPr>
            </w:pPr>
          </w:p>
          <w:p w14:paraId="0A7CCC19" w14:textId="77777777" w:rsidR="00976D9B" w:rsidRPr="00BB099C" w:rsidRDefault="00976D9B" w:rsidP="002656B0">
            <w:pPr>
              <w:rPr>
                <w:rFonts w:ascii="Arial" w:hAnsi="Arial" w:cs="Arial"/>
              </w:rPr>
            </w:pPr>
          </w:p>
        </w:tc>
      </w:tr>
      <w:tr w:rsidR="004F3B45" w:rsidRPr="001746CB" w14:paraId="02843BDE" w14:textId="77777777" w:rsidTr="002656B0">
        <w:tc>
          <w:tcPr>
            <w:tcW w:w="4261" w:type="dxa"/>
          </w:tcPr>
          <w:p w14:paraId="756BC0ED" w14:textId="77777777" w:rsidR="004F3B45" w:rsidRPr="00FB6E91" w:rsidRDefault="004F3B45" w:rsidP="002656B0">
            <w:pPr>
              <w:rPr>
                <w:rFonts w:ascii="Arial" w:hAnsi="Arial" w:cs="Arial"/>
                <w:b/>
              </w:rPr>
            </w:pPr>
            <w:r w:rsidRPr="00FB6E91">
              <w:rPr>
                <w:rFonts w:ascii="Arial" w:hAnsi="Arial" w:cs="Arial"/>
                <w:b/>
              </w:rPr>
              <w:t>Issue date:</w:t>
            </w:r>
          </w:p>
          <w:p w14:paraId="41D53CCF" w14:textId="77777777" w:rsidR="004F3B45" w:rsidRPr="00FB6E91" w:rsidRDefault="004F3B45" w:rsidP="002656B0">
            <w:pPr>
              <w:rPr>
                <w:rFonts w:ascii="Arial" w:hAnsi="Arial" w:cs="Arial"/>
                <w:b/>
              </w:rPr>
            </w:pPr>
          </w:p>
        </w:tc>
        <w:tc>
          <w:tcPr>
            <w:tcW w:w="4494" w:type="dxa"/>
          </w:tcPr>
          <w:p w14:paraId="2C8A9CA7" w14:textId="77777777" w:rsidR="004F3B45" w:rsidRPr="00BB099C" w:rsidRDefault="00BB099C" w:rsidP="002656B0">
            <w:pPr>
              <w:rPr>
                <w:rFonts w:ascii="Arial" w:hAnsi="Arial" w:cs="Arial"/>
              </w:rPr>
            </w:pPr>
            <w:r>
              <w:rPr>
                <w:rFonts w:ascii="Arial" w:hAnsi="Arial" w:cs="Arial"/>
              </w:rPr>
              <w:t>March</w:t>
            </w:r>
            <w:r w:rsidR="004F3B45" w:rsidRPr="00BB099C">
              <w:rPr>
                <w:rFonts w:ascii="Arial" w:hAnsi="Arial" w:cs="Arial"/>
              </w:rPr>
              <w:t xml:space="preserve"> </w:t>
            </w:r>
            <w:r w:rsidR="00A56A07" w:rsidRPr="00BB099C">
              <w:rPr>
                <w:rFonts w:ascii="Arial" w:hAnsi="Arial" w:cs="Arial"/>
              </w:rPr>
              <w:t>202</w:t>
            </w:r>
            <w:r w:rsidR="00656F7E" w:rsidRPr="00BB099C">
              <w:rPr>
                <w:rFonts w:ascii="Arial" w:hAnsi="Arial" w:cs="Arial"/>
              </w:rPr>
              <w:t>3</w:t>
            </w:r>
          </w:p>
          <w:p w14:paraId="5CA88922" w14:textId="77777777" w:rsidR="00976D9B" w:rsidRPr="00BB099C" w:rsidRDefault="00976D9B" w:rsidP="002656B0">
            <w:pPr>
              <w:rPr>
                <w:rFonts w:ascii="Arial" w:hAnsi="Arial" w:cs="Arial"/>
              </w:rPr>
            </w:pPr>
          </w:p>
          <w:p w14:paraId="48A1CEB8" w14:textId="77777777" w:rsidR="00976D9B" w:rsidRPr="00BB099C" w:rsidRDefault="00976D9B" w:rsidP="002656B0">
            <w:pPr>
              <w:rPr>
                <w:rFonts w:ascii="Arial" w:hAnsi="Arial" w:cs="Arial"/>
              </w:rPr>
            </w:pPr>
          </w:p>
        </w:tc>
      </w:tr>
      <w:tr w:rsidR="004F3B45" w:rsidRPr="001746CB" w14:paraId="2DFA9B88" w14:textId="77777777" w:rsidTr="002656B0">
        <w:tc>
          <w:tcPr>
            <w:tcW w:w="4261" w:type="dxa"/>
          </w:tcPr>
          <w:p w14:paraId="25F97104" w14:textId="77777777" w:rsidR="004F3B45" w:rsidRPr="00FB6E91" w:rsidRDefault="004F3B45" w:rsidP="002656B0">
            <w:pPr>
              <w:rPr>
                <w:rFonts w:ascii="Arial" w:hAnsi="Arial" w:cs="Arial"/>
                <w:b/>
              </w:rPr>
            </w:pPr>
            <w:r w:rsidRPr="00FB6E91">
              <w:rPr>
                <w:rFonts w:ascii="Arial" w:hAnsi="Arial" w:cs="Arial"/>
                <w:b/>
              </w:rPr>
              <w:t>Next review:</w:t>
            </w:r>
          </w:p>
          <w:p w14:paraId="6D71773A" w14:textId="77777777" w:rsidR="004F3B45" w:rsidRPr="00FB6E91" w:rsidRDefault="004F3B45" w:rsidP="002656B0">
            <w:pPr>
              <w:rPr>
                <w:rFonts w:ascii="Arial" w:hAnsi="Arial" w:cs="Arial"/>
                <w:b/>
              </w:rPr>
            </w:pPr>
          </w:p>
        </w:tc>
        <w:tc>
          <w:tcPr>
            <w:tcW w:w="4494" w:type="dxa"/>
          </w:tcPr>
          <w:p w14:paraId="34F7D592" w14:textId="77777777" w:rsidR="00F1317A" w:rsidRPr="00BB099C" w:rsidRDefault="00BB099C" w:rsidP="002656B0">
            <w:pPr>
              <w:rPr>
                <w:rFonts w:ascii="Arial" w:hAnsi="Arial" w:cs="Arial"/>
              </w:rPr>
            </w:pPr>
            <w:r>
              <w:rPr>
                <w:rFonts w:ascii="Arial" w:hAnsi="Arial" w:cs="Arial"/>
              </w:rPr>
              <w:t>March 2024</w:t>
            </w:r>
            <w:r w:rsidR="00A56A07" w:rsidRPr="00BB099C">
              <w:rPr>
                <w:rFonts w:ascii="Arial" w:hAnsi="Arial" w:cs="Arial"/>
              </w:rPr>
              <w:t xml:space="preserve"> </w:t>
            </w:r>
          </w:p>
          <w:p w14:paraId="22C9124A" w14:textId="77777777" w:rsidR="00976D9B" w:rsidRPr="00BB099C" w:rsidRDefault="00976D9B" w:rsidP="002656B0">
            <w:pPr>
              <w:rPr>
                <w:rFonts w:ascii="Arial" w:hAnsi="Arial" w:cs="Arial"/>
              </w:rPr>
            </w:pPr>
          </w:p>
          <w:p w14:paraId="16CF68F7" w14:textId="77777777" w:rsidR="00F1317A" w:rsidRPr="00BB099C" w:rsidRDefault="00F1317A" w:rsidP="002656B0">
            <w:pPr>
              <w:rPr>
                <w:rFonts w:ascii="Arial" w:hAnsi="Arial" w:cs="Arial"/>
              </w:rPr>
            </w:pPr>
          </w:p>
        </w:tc>
      </w:tr>
      <w:tr w:rsidR="004F3B45" w:rsidRPr="001746CB" w14:paraId="3925E801" w14:textId="77777777" w:rsidTr="002656B0">
        <w:tc>
          <w:tcPr>
            <w:tcW w:w="4261" w:type="dxa"/>
          </w:tcPr>
          <w:p w14:paraId="022D750B" w14:textId="77777777" w:rsidR="004F3B45" w:rsidRPr="00FB6E91" w:rsidRDefault="004F3B45" w:rsidP="002656B0">
            <w:pPr>
              <w:rPr>
                <w:rFonts w:ascii="Arial" w:hAnsi="Arial" w:cs="Arial"/>
                <w:b/>
              </w:rPr>
            </w:pPr>
            <w:r w:rsidRPr="00FB6E91">
              <w:rPr>
                <w:rFonts w:ascii="Arial" w:hAnsi="Arial" w:cs="Arial"/>
                <w:b/>
              </w:rPr>
              <w:t>Approved by:</w:t>
            </w:r>
          </w:p>
          <w:p w14:paraId="24EFE929" w14:textId="77777777" w:rsidR="004F3B45" w:rsidRPr="00FB6E91" w:rsidRDefault="004F3B45" w:rsidP="002656B0">
            <w:pPr>
              <w:rPr>
                <w:rFonts w:ascii="Arial" w:hAnsi="Arial" w:cs="Arial"/>
                <w:b/>
              </w:rPr>
            </w:pPr>
          </w:p>
        </w:tc>
        <w:tc>
          <w:tcPr>
            <w:tcW w:w="4494" w:type="dxa"/>
          </w:tcPr>
          <w:p w14:paraId="22D08C49" w14:textId="77777777" w:rsidR="004F3B45" w:rsidRPr="00BB099C" w:rsidRDefault="004F3B45" w:rsidP="002656B0">
            <w:pPr>
              <w:rPr>
                <w:rFonts w:ascii="Arial" w:hAnsi="Arial" w:cs="Arial"/>
                <w:bCs/>
              </w:rPr>
            </w:pPr>
            <w:r w:rsidRPr="00BB099C">
              <w:rPr>
                <w:rFonts w:ascii="Arial" w:hAnsi="Arial" w:cs="Arial"/>
                <w:bCs/>
              </w:rPr>
              <w:t xml:space="preserve">Executive Management Team </w:t>
            </w:r>
            <w:r w:rsidR="00BB099C">
              <w:rPr>
                <w:rFonts w:ascii="Arial" w:hAnsi="Arial" w:cs="Arial"/>
                <w:bCs/>
              </w:rPr>
              <w:t>on 23 March 2023</w:t>
            </w:r>
          </w:p>
          <w:p w14:paraId="35A29474" w14:textId="77777777" w:rsidR="00976D9B" w:rsidRPr="00BB099C" w:rsidRDefault="00976D9B" w:rsidP="002656B0">
            <w:pPr>
              <w:rPr>
                <w:rFonts w:ascii="Arial" w:hAnsi="Arial" w:cs="Arial"/>
                <w:bCs/>
              </w:rPr>
            </w:pPr>
          </w:p>
        </w:tc>
      </w:tr>
      <w:tr w:rsidR="004F3B45" w:rsidRPr="001746CB" w14:paraId="4B481689" w14:textId="77777777" w:rsidTr="002656B0">
        <w:tc>
          <w:tcPr>
            <w:tcW w:w="4261" w:type="dxa"/>
          </w:tcPr>
          <w:p w14:paraId="7E423B3C" w14:textId="77777777" w:rsidR="004F3B45" w:rsidRPr="00FB6E91" w:rsidRDefault="004F3B45" w:rsidP="002656B0">
            <w:pPr>
              <w:rPr>
                <w:rFonts w:ascii="Arial" w:hAnsi="Arial" w:cs="Arial"/>
                <w:b/>
              </w:rPr>
            </w:pPr>
            <w:r w:rsidRPr="00FB6E91">
              <w:rPr>
                <w:rFonts w:ascii="Arial" w:hAnsi="Arial" w:cs="Arial"/>
                <w:b/>
              </w:rPr>
              <w:t>Developed by:</w:t>
            </w:r>
          </w:p>
          <w:p w14:paraId="4DE77AEF" w14:textId="77777777" w:rsidR="004F3B45" w:rsidRPr="00FB6E91" w:rsidRDefault="004F3B45" w:rsidP="002656B0">
            <w:pPr>
              <w:rPr>
                <w:rFonts w:ascii="Arial" w:hAnsi="Arial" w:cs="Arial"/>
                <w:b/>
              </w:rPr>
            </w:pPr>
          </w:p>
          <w:p w14:paraId="446412B1" w14:textId="77777777" w:rsidR="004F3B45" w:rsidRPr="00FB6E91" w:rsidRDefault="004F3B45" w:rsidP="002656B0">
            <w:pPr>
              <w:rPr>
                <w:rFonts w:ascii="Arial" w:hAnsi="Arial" w:cs="Arial"/>
                <w:b/>
              </w:rPr>
            </w:pPr>
          </w:p>
        </w:tc>
        <w:tc>
          <w:tcPr>
            <w:tcW w:w="4494" w:type="dxa"/>
          </w:tcPr>
          <w:p w14:paraId="4E2DF168" w14:textId="77777777" w:rsidR="004F3B45" w:rsidRPr="00BB099C" w:rsidRDefault="004F3B45" w:rsidP="002656B0">
            <w:pPr>
              <w:rPr>
                <w:rFonts w:ascii="Arial" w:hAnsi="Arial" w:cs="Arial"/>
                <w:bCs/>
              </w:rPr>
            </w:pPr>
            <w:r w:rsidRPr="00BB099C">
              <w:rPr>
                <w:rFonts w:ascii="Arial" w:hAnsi="Arial" w:cs="Arial"/>
                <w:bCs/>
              </w:rPr>
              <w:t xml:space="preserve">Employment Policy Group consisting of HR, Staff side representatives and </w:t>
            </w:r>
            <w:proofErr w:type="gramStart"/>
            <w:r w:rsidRPr="00BB099C">
              <w:rPr>
                <w:rFonts w:ascii="Arial" w:hAnsi="Arial" w:cs="Arial"/>
                <w:bCs/>
              </w:rPr>
              <w:t>Managers</w:t>
            </w:r>
            <w:proofErr w:type="gramEnd"/>
          </w:p>
          <w:p w14:paraId="53930C34" w14:textId="77777777" w:rsidR="00F1317A" w:rsidRPr="00BB099C" w:rsidRDefault="00F1317A" w:rsidP="002656B0">
            <w:pPr>
              <w:rPr>
                <w:rFonts w:ascii="Arial" w:hAnsi="Arial" w:cs="Arial"/>
                <w:bCs/>
              </w:rPr>
            </w:pPr>
          </w:p>
        </w:tc>
      </w:tr>
      <w:tr w:rsidR="004F3B45" w:rsidRPr="001746CB" w14:paraId="54307774" w14:textId="77777777" w:rsidTr="002656B0">
        <w:tc>
          <w:tcPr>
            <w:tcW w:w="4261" w:type="dxa"/>
          </w:tcPr>
          <w:p w14:paraId="279551F9" w14:textId="77777777" w:rsidR="004F3B45" w:rsidRPr="00FB6E91" w:rsidRDefault="004F3B45" w:rsidP="002656B0">
            <w:pPr>
              <w:rPr>
                <w:rFonts w:ascii="Arial" w:hAnsi="Arial" w:cs="Arial"/>
                <w:b/>
              </w:rPr>
            </w:pPr>
            <w:r w:rsidRPr="00FB6E91">
              <w:rPr>
                <w:rFonts w:ascii="Arial" w:hAnsi="Arial" w:cs="Arial"/>
                <w:b/>
              </w:rPr>
              <w:t xml:space="preserve">Director </w:t>
            </w:r>
            <w:proofErr w:type="gramStart"/>
            <w:r w:rsidRPr="00FB6E91">
              <w:rPr>
                <w:rFonts w:ascii="Arial" w:hAnsi="Arial" w:cs="Arial"/>
                <w:b/>
              </w:rPr>
              <w:t>lead</w:t>
            </w:r>
            <w:proofErr w:type="gramEnd"/>
            <w:r w:rsidRPr="00FB6E91">
              <w:rPr>
                <w:rFonts w:ascii="Arial" w:hAnsi="Arial" w:cs="Arial"/>
                <w:b/>
              </w:rPr>
              <w:t>:</w:t>
            </w:r>
          </w:p>
          <w:p w14:paraId="26768CE2" w14:textId="77777777" w:rsidR="004F3B45" w:rsidRPr="00FB6E91" w:rsidRDefault="004F3B45" w:rsidP="002656B0">
            <w:pPr>
              <w:rPr>
                <w:rFonts w:ascii="Arial" w:hAnsi="Arial" w:cs="Arial"/>
                <w:b/>
              </w:rPr>
            </w:pPr>
          </w:p>
          <w:p w14:paraId="2D078242" w14:textId="77777777" w:rsidR="004F3B45" w:rsidRPr="00FB6E91" w:rsidRDefault="004F3B45" w:rsidP="002656B0">
            <w:pPr>
              <w:rPr>
                <w:rFonts w:ascii="Arial" w:hAnsi="Arial" w:cs="Arial"/>
                <w:b/>
              </w:rPr>
            </w:pPr>
          </w:p>
        </w:tc>
        <w:tc>
          <w:tcPr>
            <w:tcW w:w="4494" w:type="dxa"/>
          </w:tcPr>
          <w:p w14:paraId="141CF4BF" w14:textId="77777777" w:rsidR="004F3B45" w:rsidRPr="00BB099C" w:rsidRDefault="00F74BEC" w:rsidP="00D73200">
            <w:pPr>
              <w:rPr>
                <w:rFonts w:ascii="Arial" w:hAnsi="Arial" w:cs="Arial"/>
                <w:bCs/>
              </w:rPr>
            </w:pPr>
            <w:r w:rsidRPr="00BB099C">
              <w:rPr>
                <w:rFonts w:ascii="Arial" w:hAnsi="Arial" w:cs="Arial"/>
                <w:bCs/>
              </w:rPr>
              <w:t>Chief People Officer</w:t>
            </w:r>
          </w:p>
          <w:p w14:paraId="35E603E7" w14:textId="77777777" w:rsidR="00976D9B" w:rsidRPr="00BB099C" w:rsidRDefault="00976D9B" w:rsidP="00D73200">
            <w:pPr>
              <w:rPr>
                <w:rFonts w:ascii="Arial" w:hAnsi="Arial" w:cs="Arial"/>
                <w:bCs/>
              </w:rPr>
            </w:pPr>
          </w:p>
        </w:tc>
      </w:tr>
      <w:tr w:rsidR="004F3B45" w:rsidRPr="001746CB" w14:paraId="15232928" w14:textId="77777777" w:rsidTr="002656B0">
        <w:tc>
          <w:tcPr>
            <w:tcW w:w="4261" w:type="dxa"/>
          </w:tcPr>
          <w:p w14:paraId="6263825E" w14:textId="77777777" w:rsidR="004F3B45" w:rsidRPr="00FB6E91" w:rsidRDefault="004F3B45" w:rsidP="002656B0">
            <w:pPr>
              <w:rPr>
                <w:rFonts w:ascii="Arial" w:hAnsi="Arial" w:cs="Arial"/>
                <w:b/>
              </w:rPr>
            </w:pPr>
            <w:r w:rsidRPr="00FB6E91">
              <w:rPr>
                <w:rFonts w:ascii="Arial" w:hAnsi="Arial" w:cs="Arial"/>
                <w:b/>
              </w:rPr>
              <w:t>Contact for advice:</w:t>
            </w:r>
          </w:p>
          <w:p w14:paraId="1E8D3933" w14:textId="77777777" w:rsidR="004F3B45" w:rsidRPr="00FB6E91" w:rsidRDefault="004F3B45" w:rsidP="002656B0">
            <w:pPr>
              <w:rPr>
                <w:rFonts w:ascii="Arial" w:hAnsi="Arial" w:cs="Arial"/>
                <w:b/>
              </w:rPr>
            </w:pPr>
          </w:p>
        </w:tc>
        <w:tc>
          <w:tcPr>
            <w:tcW w:w="4494" w:type="dxa"/>
          </w:tcPr>
          <w:p w14:paraId="2AD82655" w14:textId="77777777" w:rsidR="004F3B45" w:rsidRPr="00BB099C" w:rsidRDefault="00F74BEC" w:rsidP="002656B0">
            <w:pPr>
              <w:rPr>
                <w:rFonts w:ascii="Arial" w:hAnsi="Arial" w:cs="Arial"/>
                <w:bCs/>
              </w:rPr>
            </w:pPr>
            <w:r w:rsidRPr="00BB099C">
              <w:rPr>
                <w:rFonts w:ascii="Arial" w:hAnsi="Arial" w:cs="Arial"/>
                <w:bCs/>
              </w:rPr>
              <w:t>People Directorate</w:t>
            </w:r>
            <w:r w:rsidR="00D73200" w:rsidRPr="00BB099C">
              <w:rPr>
                <w:rFonts w:ascii="Arial" w:hAnsi="Arial" w:cs="Arial"/>
                <w:bCs/>
              </w:rPr>
              <w:t xml:space="preserve"> Representative</w:t>
            </w:r>
          </w:p>
          <w:p w14:paraId="41434553" w14:textId="77777777" w:rsidR="00976D9B" w:rsidRPr="00BB099C" w:rsidRDefault="00976D9B" w:rsidP="002656B0">
            <w:pPr>
              <w:rPr>
                <w:rFonts w:ascii="Arial" w:hAnsi="Arial" w:cs="Arial"/>
                <w:bCs/>
              </w:rPr>
            </w:pPr>
          </w:p>
          <w:p w14:paraId="4CC74EB4" w14:textId="77777777" w:rsidR="00976D9B" w:rsidRPr="00BB099C" w:rsidRDefault="00976D9B" w:rsidP="002656B0">
            <w:pPr>
              <w:rPr>
                <w:rFonts w:ascii="Arial" w:hAnsi="Arial" w:cs="Arial"/>
                <w:bCs/>
              </w:rPr>
            </w:pPr>
          </w:p>
        </w:tc>
      </w:tr>
    </w:tbl>
    <w:p w14:paraId="00EEAE3D" w14:textId="3CEFCD3C" w:rsidR="00976D9B" w:rsidRDefault="00976D9B" w:rsidP="00BE039A">
      <w:pPr>
        <w:tabs>
          <w:tab w:val="left" w:pos="5459"/>
        </w:tabs>
        <w:ind w:right="-422"/>
        <w:jc w:val="right"/>
        <w:rPr>
          <w:rFonts w:cs="Arial"/>
        </w:rPr>
      </w:pPr>
      <w:r>
        <w:rPr>
          <w:rFonts w:cs="Arial"/>
        </w:rPr>
        <w:tab/>
      </w:r>
      <w:r w:rsidR="005C54AF" w:rsidRPr="00976D9B">
        <w:rPr>
          <w:noProof/>
          <w:lang w:eastAsia="en-GB"/>
        </w:rPr>
        <w:drawing>
          <wp:inline distT="0" distB="0" distL="0" distR="0" wp14:anchorId="569811BA" wp14:editId="2AF610D0">
            <wp:extent cx="1820545" cy="739775"/>
            <wp:effectExtent l="0" t="0" r="0" b="0"/>
            <wp:docPr id="1" name="Picture 1"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739775"/>
                    </a:xfrm>
                    <a:prstGeom prst="rect">
                      <a:avLst/>
                    </a:prstGeom>
                    <a:noFill/>
                    <a:ln>
                      <a:noFill/>
                    </a:ln>
                  </pic:spPr>
                </pic:pic>
              </a:graphicData>
            </a:graphic>
          </wp:inline>
        </w:drawing>
      </w:r>
    </w:p>
    <w:p w14:paraId="5F9F114E" w14:textId="77777777" w:rsidR="00FB6E91" w:rsidRPr="004F5B3A" w:rsidRDefault="00976D9B" w:rsidP="00BE039A">
      <w:pPr>
        <w:ind w:right="-332"/>
        <w:rPr>
          <w:rFonts w:cs="Arial"/>
        </w:rPr>
      </w:pPr>
      <w:r w:rsidRPr="00976D9B">
        <w:rPr>
          <w:rFonts w:cs="Arial"/>
        </w:rPr>
        <w:br w:type="page"/>
      </w:r>
    </w:p>
    <w:p w14:paraId="7467D18C" w14:textId="77777777" w:rsidR="00FB6E91" w:rsidRPr="00FB6E91" w:rsidRDefault="00FB6E91" w:rsidP="00FB6E91">
      <w:pPr>
        <w:jc w:val="center"/>
        <w:rPr>
          <w:rFonts w:ascii="Arial" w:hAnsi="Arial" w:cs="Arial"/>
          <w:b/>
        </w:rPr>
      </w:pPr>
      <w:r w:rsidRPr="00FB6E91">
        <w:rPr>
          <w:rFonts w:ascii="Arial" w:hAnsi="Arial" w:cs="Arial"/>
          <w:b/>
        </w:rPr>
        <w:lastRenderedPageBreak/>
        <w:t>CONTENTS</w:t>
      </w:r>
    </w:p>
    <w:p w14:paraId="4DDEE8F6" w14:textId="77777777" w:rsidR="00FB6E91" w:rsidRPr="00FB6E91" w:rsidRDefault="00FB6E91" w:rsidP="00FB6E91">
      <w:pPr>
        <w:jc w:val="center"/>
        <w:rPr>
          <w:rFonts w:ascii="Arial" w:hAnsi="Arial" w:cs="Arial"/>
          <w:b/>
        </w:rPr>
      </w:pPr>
    </w:p>
    <w:p w14:paraId="7B9BFE01" w14:textId="77777777" w:rsidR="00FB6E91" w:rsidRPr="00FB6E91" w:rsidRDefault="00FB6E91" w:rsidP="00FB6E91">
      <w:pPr>
        <w:pStyle w:val="Heading2"/>
        <w:rPr>
          <w:rFonts w:cs="Arial"/>
          <w:sz w:val="24"/>
          <w:szCs w:val="24"/>
        </w:rPr>
      </w:pPr>
      <w:r w:rsidRPr="00FB6E91">
        <w:rPr>
          <w:rFonts w:cs="Arial"/>
          <w:sz w:val="24"/>
          <w:szCs w:val="24"/>
        </w:rPr>
        <w:t>Page Number</w:t>
      </w:r>
    </w:p>
    <w:p w14:paraId="2A6C67FF" w14:textId="77777777" w:rsidR="00FB6E91" w:rsidRPr="00FB6E91" w:rsidRDefault="00FB6E91" w:rsidP="00FB6E91">
      <w:pPr>
        <w:jc w:val="both"/>
        <w:rPr>
          <w:rFonts w:ascii="Arial" w:hAnsi="Arial" w:cs="Arial"/>
          <w:b/>
        </w:rPr>
      </w:pPr>
    </w:p>
    <w:p w14:paraId="1BDE7064"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1.</w:t>
      </w:r>
      <w:r w:rsidRPr="00FB6E91">
        <w:rPr>
          <w:rFonts w:ascii="Arial" w:hAnsi="Arial" w:cs="Arial"/>
        </w:rPr>
        <w:tab/>
        <w:t>Introduction</w:t>
      </w:r>
      <w:r w:rsidRPr="00FB6E91">
        <w:rPr>
          <w:rFonts w:ascii="Arial" w:hAnsi="Arial" w:cs="Arial"/>
        </w:rPr>
        <w:tab/>
      </w:r>
      <w:r w:rsidR="009E3DAD">
        <w:rPr>
          <w:rFonts w:ascii="Arial" w:hAnsi="Arial" w:cs="Arial"/>
        </w:rPr>
        <w:t>3</w:t>
      </w:r>
    </w:p>
    <w:p w14:paraId="3F8A5C22" w14:textId="77777777" w:rsidR="00FB6E91" w:rsidRPr="00FB6E91" w:rsidRDefault="00FB6E91" w:rsidP="00FB6E91">
      <w:pPr>
        <w:tabs>
          <w:tab w:val="left" w:pos="738"/>
          <w:tab w:val="center" w:pos="8235"/>
          <w:tab w:val="right" w:pos="9027"/>
        </w:tabs>
        <w:jc w:val="both"/>
        <w:rPr>
          <w:rFonts w:ascii="Arial" w:hAnsi="Arial" w:cs="Arial"/>
        </w:rPr>
      </w:pPr>
    </w:p>
    <w:p w14:paraId="39FD59D8"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2.</w:t>
      </w:r>
      <w:r w:rsidRPr="00FB6E91">
        <w:rPr>
          <w:rFonts w:ascii="Arial" w:hAnsi="Arial" w:cs="Arial"/>
        </w:rPr>
        <w:tab/>
        <w:t>Purpose and Scope</w:t>
      </w:r>
      <w:r w:rsidRPr="00FB6E91">
        <w:rPr>
          <w:rFonts w:ascii="Arial" w:hAnsi="Arial" w:cs="Arial"/>
        </w:rPr>
        <w:tab/>
      </w:r>
      <w:r w:rsidR="009E3DAD">
        <w:rPr>
          <w:rFonts w:ascii="Arial" w:hAnsi="Arial" w:cs="Arial"/>
        </w:rPr>
        <w:t>3</w:t>
      </w:r>
    </w:p>
    <w:p w14:paraId="476C96F9" w14:textId="77777777" w:rsidR="00FB6E91" w:rsidRPr="00FB6E91" w:rsidRDefault="00FB6E91" w:rsidP="00FB6E91">
      <w:pPr>
        <w:tabs>
          <w:tab w:val="left" w:pos="738"/>
          <w:tab w:val="center" w:pos="8235"/>
          <w:tab w:val="right" w:pos="9027"/>
        </w:tabs>
        <w:jc w:val="both"/>
        <w:rPr>
          <w:rFonts w:ascii="Arial" w:hAnsi="Arial" w:cs="Arial"/>
        </w:rPr>
      </w:pPr>
    </w:p>
    <w:p w14:paraId="2BE8B0B1"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3.</w:t>
      </w:r>
      <w:r w:rsidRPr="00FB6E91">
        <w:rPr>
          <w:rFonts w:ascii="Arial" w:hAnsi="Arial" w:cs="Arial"/>
        </w:rPr>
        <w:tab/>
        <w:t xml:space="preserve">Principles </w:t>
      </w:r>
      <w:r w:rsidRPr="00FB6E91">
        <w:rPr>
          <w:rFonts w:ascii="Arial" w:hAnsi="Arial" w:cs="Arial"/>
        </w:rPr>
        <w:tab/>
      </w:r>
      <w:r w:rsidR="009E3DAD">
        <w:rPr>
          <w:rFonts w:ascii="Arial" w:hAnsi="Arial" w:cs="Arial"/>
        </w:rPr>
        <w:t>3</w:t>
      </w:r>
    </w:p>
    <w:p w14:paraId="18CF2ECD" w14:textId="77777777" w:rsidR="00FB6E91" w:rsidRPr="00FB6E91" w:rsidRDefault="00FB6E91" w:rsidP="00FB6E91">
      <w:pPr>
        <w:tabs>
          <w:tab w:val="left" w:pos="738"/>
          <w:tab w:val="center" w:pos="8235"/>
          <w:tab w:val="right" w:pos="9027"/>
        </w:tabs>
        <w:jc w:val="both"/>
        <w:rPr>
          <w:rFonts w:ascii="Arial" w:hAnsi="Arial" w:cs="Arial"/>
        </w:rPr>
      </w:pPr>
    </w:p>
    <w:p w14:paraId="5F43204C"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4.</w:t>
      </w:r>
      <w:r w:rsidRPr="00FB6E91">
        <w:rPr>
          <w:rFonts w:ascii="Arial" w:hAnsi="Arial" w:cs="Arial"/>
        </w:rPr>
        <w:tab/>
        <w:t>Legislation</w:t>
      </w:r>
      <w:r w:rsidRPr="00FB6E91">
        <w:rPr>
          <w:rFonts w:ascii="Arial" w:hAnsi="Arial" w:cs="Arial"/>
        </w:rPr>
        <w:tab/>
      </w:r>
      <w:r w:rsidR="00F203F5">
        <w:rPr>
          <w:rFonts w:ascii="Arial" w:hAnsi="Arial" w:cs="Arial"/>
        </w:rPr>
        <w:t>4</w:t>
      </w:r>
    </w:p>
    <w:p w14:paraId="2D3AFBCC" w14:textId="77777777" w:rsidR="00FB6E91" w:rsidRPr="00FB6E91" w:rsidRDefault="00FB6E91" w:rsidP="00FB6E91">
      <w:pPr>
        <w:tabs>
          <w:tab w:val="left" w:pos="738"/>
          <w:tab w:val="center" w:pos="8235"/>
          <w:tab w:val="right" w:pos="9027"/>
        </w:tabs>
        <w:jc w:val="both"/>
        <w:rPr>
          <w:rFonts w:ascii="Arial" w:hAnsi="Arial" w:cs="Arial"/>
        </w:rPr>
      </w:pPr>
    </w:p>
    <w:p w14:paraId="4ADA8212"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5.</w:t>
      </w:r>
      <w:r w:rsidRPr="00FB6E91">
        <w:rPr>
          <w:rFonts w:ascii="Arial" w:hAnsi="Arial" w:cs="Arial"/>
        </w:rPr>
        <w:tab/>
        <w:t>Leave for Domestic, Personal, Emergency and Family Reasons</w:t>
      </w:r>
      <w:r w:rsidRPr="00FB6E91">
        <w:rPr>
          <w:rFonts w:ascii="Arial" w:hAnsi="Arial" w:cs="Arial"/>
        </w:rPr>
        <w:tab/>
      </w:r>
      <w:r w:rsidR="00F203F5">
        <w:rPr>
          <w:rFonts w:ascii="Arial" w:hAnsi="Arial" w:cs="Arial"/>
        </w:rPr>
        <w:t>5</w:t>
      </w:r>
    </w:p>
    <w:p w14:paraId="3BBCD8E3"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ab/>
        <w:t>5.1 Carer Leave</w:t>
      </w:r>
      <w:r w:rsidRPr="00FB6E91">
        <w:rPr>
          <w:rFonts w:ascii="Arial" w:hAnsi="Arial" w:cs="Arial"/>
        </w:rPr>
        <w:tab/>
      </w:r>
      <w:r w:rsidR="00F203F5">
        <w:rPr>
          <w:rFonts w:ascii="Arial" w:hAnsi="Arial" w:cs="Arial"/>
        </w:rPr>
        <w:t>5</w:t>
      </w:r>
      <w:r w:rsidRPr="00FB6E91">
        <w:rPr>
          <w:rFonts w:ascii="Arial" w:hAnsi="Arial" w:cs="Arial"/>
        </w:rPr>
        <w:t xml:space="preserve"> </w:t>
      </w:r>
    </w:p>
    <w:p w14:paraId="56D948F7"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ab/>
        <w:t>5.2 Dependants</w:t>
      </w:r>
      <w:r w:rsidRPr="00FB6E91">
        <w:rPr>
          <w:rFonts w:ascii="Arial" w:hAnsi="Arial" w:cs="Arial"/>
        </w:rPr>
        <w:tab/>
      </w:r>
      <w:r w:rsidR="00F203F5">
        <w:rPr>
          <w:rFonts w:ascii="Arial" w:hAnsi="Arial" w:cs="Arial"/>
        </w:rPr>
        <w:t>6</w:t>
      </w:r>
    </w:p>
    <w:p w14:paraId="68D11707" w14:textId="77777777" w:rsidR="00FB6E91" w:rsidRPr="00FB6E91" w:rsidRDefault="00FB6E91" w:rsidP="00FB6E91">
      <w:pPr>
        <w:tabs>
          <w:tab w:val="left" w:pos="738"/>
          <w:tab w:val="center" w:pos="8235"/>
          <w:tab w:val="right" w:pos="9027"/>
        </w:tabs>
        <w:jc w:val="both"/>
        <w:rPr>
          <w:rFonts w:ascii="Arial" w:hAnsi="Arial" w:cs="Arial"/>
        </w:rPr>
      </w:pPr>
      <w:r w:rsidRPr="00FB6E91">
        <w:rPr>
          <w:rFonts w:ascii="Arial" w:hAnsi="Arial" w:cs="Arial"/>
        </w:rPr>
        <w:tab/>
        <w:t>5.3 Emergency Domestic Leave</w:t>
      </w:r>
      <w:r w:rsidRPr="00FB6E91">
        <w:rPr>
          <w:rFonts w:ascii="Arial" w:hAnsi="Arial" w:cs="Arial"/>
        </w:rPr>
        <w:tab/>
      </w:r>
      <w:r w:rsidR="00F203F5">
        <w:rPr>
          <w:rFonts w:ascii="Arial" w:hAnsi="Arial" w:cs="Arial"/>
        </w:rPr>
        <w:t>6</w:t>
      </w:r>
    </w:p>
    <w:p w14:paraId="386D4594" w14:textId="77777777" w:rsidR="00FB6E91" w:rsidRDefault="00FB6E91" w:rsidP="00FB6E91">
      <w:pPr>
        <w:tabs>
          <w:tab w:val="left" w:pos="738"/>
          <w:tab w:val="center" w:pos="8235"/>
          <w:tab w:val="right" w:pos="9027"/>
        </w:tabs>
        <w:jc w:val="both"/>
        <w:rPr>
          <w:rFonts w:ascii="Arial" w:hAnsi="Arial" w:cs="Arial"/>
        </w:rPr>
      </w:pPr>
      <w:r w:rsidRPr="00FB6E91">
        <w:rPr>
          <w:rFonts w:ascii="Arial" w:hAnsi="Arial" w:cs="Arial"/>
        </w:rPr>
        <w:tab/>
        <w:t>5.4 Bereavement Leave</w:t>
      </w:r>
      <w:r w:rsidRPr="00FB6E91">
        <w:rPr>
          <w:rFonts w:ascii="Arial" w:hAnsi="Arial" w:cs="Arial"/>
        </w:rPr>
        <w:tab/>
      </w:r>
      <w:r w:rsidR="00F203F5">
        <w:rPr>
          <w:rFonts w:ascii="Arial" w:hAnsi="Arial" w:cs="Arial"/>
        </w:rPr>
        <w:t>6</w:t>
      </w:r>
    </w:p>
    <w:p w14:paraId="53131708" w14:textId="77777777" w:rsidR="00FB6E91" w:rsidRPr="00FB6E91" w:rsidRDefault="003C0F48" w:rsidP="00FB6E91">
      <w:pPr>
        <w:tabs>
          <w:tab w:val="left" w:pos="738"/>
          <w:tab w:val="center" w:pos="8235"/>
          <w:tab w:val="right" w:pos="9027"/>
        </w:tabs>
        <w:jc w:val="both"/>
        <w:rPr>
          <w:rFonts w:ascii="Arial" w:hAnsi="Arial" w:cs="Arial"/>
        </w:rPr>
      </w:pPr>
      <w:r>
        <w:rPr>
          <w:rFonts w:ascii="Arial" w:hAnsi="Arial" w:cs="Arial"/>
        </w:rPr>
        <w:tab/>
        <w:t>5.5 Child Bereavement Leave</w:t>
      </w:r>
      <w:r>
        <w:rPr>
          <w:rFonts w:ascii="Arial" w:hAnsi="Arial" w:cs="Arial"/>
        </w:rPr>
        <w:tab/>
      </w:r>
      <w:r w:rsidR="00F203F5">
        <w:rPr>
          <w:rFonts w:ascii="Arial" w:hAnsi="Arial" w:cs="Arial"/>
        </w:rPr>
        <w:t>7</w:t>
      </w:r>
      <w:r w:rsidR="00217D7A">
        <w:rPr>
          <w:rFonts w:ascii="Arial" w:hAnsi="Arial" w:cs="Arial"/>
        </w:rPr>
        <w:tab/>
      </w:r>
      <w:r w:rsidR="00217D7A">
        <w:rPr>
          <w:rFonts w:ascii="Arial" w:hAnsi="Arial" w:cs="Arial"/>
        </w:rPr>
        <w:tab/>
      </w:r>
      <w:r w:rsidR="00FB6E91" w:rsidRPr="00FB6E91">
        <w:rPr>
          <w:rFonts w:ascii="Arial" w:hAnsi="Arial" w:cs="Arial"/>
        </w:rPr>
        <w:tab/>
      </w:r>
    </w:p>
    <w:p w14:paraId="1E6766B3"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6.</w:t>
      </w:r>
      <w:r w:rsidRPr="00FB6E91">
        <w:rPr>
          <w:rFonts w:ascii="Arial" w:hAnsi="Arial" w:cs="Arial"/>
        </w:rPr>
        <w:tab/>
        <w:t>Lea</w:t>
      </w:r>
      <w:r w:rsidR="00217D7A">
        <w:rPr>
          <w:rFonts w:ascii="Arial" w:hAnsi="Arial" w:cs="Arial"/>
        </w:rPr>
        <w:t>ve for Civil and Public Duties</w:t>
      </w:r>
      <w:r w:rsidR="00217D7A">
        <w:rPr>
          <w:rFonts w:ascii="Arial" w:hAnsi="Arial" w:cs="Arial"/>
        </w:rPr>
        <w:tab/>
      </w:r>
      <w:r w:rsidR="00F203F5">
        <w:rPr>
          <w:rFonts w:ascii="Arial" w:hAnsi="Arial" w:cs="Arial"/>
        </w:rPr>
        <w:t>8</w:t>
      </w:r>
    </w:p>
    <w:p w14:paraId="7FDB9DDE" w14:textId="77777777" w:rsidR="00FB6E91" w:rsidRPr="00FB6E91" w:rsidRDefault="00217D7A" w:rsidP="00FB6E91">
      <w:pPr>
        <w:tabs>
          <w:tab w:val="left" w:pos="738"/>
          <w:tab w:val="left" w:pos="1422"/>
          <w:tab w:val="center" w:pos="8235"/>
          <w:tab w:val="right" w:pos="9027"/>
        </w:tabs>
        <w:jc w:val="both"/>
        <w:rPr>
          <w:rFonts w:ascii="Arial" w:hAnsi="Arial" w:cs="Arial"/>
        </w:rPr>
      </w:pPr>
      <w:r>
        <w:rPr>
          <w:rFonts w:ascii="Arial" w:hAnsi="Arial" w:cs="Arial"/>
        </w:rPr>
        <w:tab/>
        <w:t>6.1 Jury Service</w:t>
      </w:r>
      <w:r>
        <w:rPr>
          <w:rFonts w:ascii="Arial" w:hAnsi="Arial" w:cs="Arial"/>
        </w:rPr>
        <w:tab/>
      </w:r>
      <w:r w:rsidR="00F203F5">
        <w:rPr>
          <w:rFonts w:ascii="Arial" w:hAnsi="Arial" w:cs="Arial"/>
        </w:rPr>
        <w:t>8</w:t>
      </w:r>
    </w:p>
    <w:p w14:paraId="27443A5F" w14:textId="77777777" w:rsidR="00FB6E91" w:rsidRPr="00FB6E91" w:rsidRDefault="00217D7A" w:rsidP="00FB6E91">
      <w:pPr>
        <w:tabs>
          <w:tab w:val="left" w:pos="738"/>
          <w:tab w:val="left" w:pos="1422"/>
          <w:tab w:val="center" w:pos="8235"/>
          <w:tab w:val="right" w:pos="9027"/>
        </w:tabs>
        <w:jc w:val="both"/>
        <w:rPr>
          <w:rFonts w:ascii="Arial" w:hAnsi="Arial" w:cs="Arial"/>
        </w:rPr>
      </w:pPr>
      <w:r>
        <w:rPr>
          <w:rFonts w:ascii="Arial" w:hAnsi="Arial" w:cs="Arial"/>
        </w:rPr>
        <w:tab/>
        <w:t>6.2 Magisterial Duties</w:t>
      </w:r>
      <w:r>
        <w:rPr>
          <w:rFonts w:ascii="Arial" w:hAnsi="Arial" w:cs="Arial"/>
        </w:rPr>
        <w:tab/>
      </w:r>
      <w:r w:rsidR="00F203F5">
        <w:rPr>
          <w:rFonts w:ascii="Arial" w:hAnsi="Arial" w:cs="Arial"/>
        </w:rPr>
        <w:t>8</w:t>
      </w:r>
    </w:p>
    <w:p w14:paraId="7F801790"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t xml:space="preserve">6.3 Other </w:t>
      </w:r>
      <w:r w:rsidR="00217D7A">
        <w:rPr>
          <w:rFonts w:ascii="Arial" w:hAnsi="Arial" w:cs="Arial"/>
        </w:rPr>
        <w:t>Civil Duties and Public Duties</w:t>
      </w:r>
      <w:r w:rsidR="00217D7A">
        <w:rPr>
          <w:rFonts w:ascii="Arial" w:hAnsi="Arial" w:cs="Arial"/>
        </w:rPr>
        <w:tab/>
      </w:r>
      <w:r w:rsidR="00F203F5">
        <w:rPr>
          <w:rFonts w:ascii="Arial" w:hAnsi="Arial" w:cs="Arial"/>
        </w:rPr>
        <w:t>8</w:t>
      </w:r>
    </w:p>
    <w:p w14:paraId="7014F355" w14:textId="77777777" w:rsidR="00FB6E91" w:rsidRPr="00FB6E91" w:rsidRDefault="00217D7A" w:rsidP="00FB6E91">
      <w:pPr>
        <w:tabs>
          <w:tab w:val="left" w:pos="738"/>
          <w:tab w:val="left" w:pos="1422"/>
          <w:tab w:val="center" w:pos="8235"/>
          <w:tab w:val="right" w:pos="9027"/>
        </w:tabs>
        <w:jc w:val="both"/>
        <w:rPr>
          <w:rFonts w:ascii="Arial" w:hAnsi="Arial" w:cs="Arial"/>
        </w:rPr>
      </w:pPr>
      <w:r>
        <w:rPr>
          <w:rFonts w:ascii="Arial" w:hAnsi="Arial" w:cs="Arial"/>
        </w:rPr>
        <w:tab/>
        <w:t>6.4 Armed Forces: Reservists</w:t>
      </w:r>
      <w:r>
        <w:rPr>
          <w:rFonts w:ascii="Arial" w:hAnsi="Arial" w:cs="Arial"/>
        </w:rPr>
        <w:tab/>
      </w:r>
      <w:r w:rsidR="00F203F5">
        <w:rPr>
          <w:rFonts w:ascii="Arial" w:hAnsi="Arial" w:cs="Arial"/>
        </w:rPr>
        <w:t>9</w:t>
      </w:r>
    </w:p>
    <w:p w14:paraId="6EC8062D" w14:textId="77777777" w:rsidR="00FB6E91" w:rsidRPr="00FB6E91" w:rsidRDefault="00217D7A" w:rsidP="00FB6E91">
      <w:pPr>
        <w:tabs>
          <w:tab w:val="left" w:pos="738"/>
          <w:tab w:val="left" w:pos="1422"/>
          <w:tab w:val="center" w:pos="8235"/>
          <w:tab w:val="right" w:pos="9027"/>
        </w:tabs>
        <w:jc w:val="both"/>
        <w:rPr>
          <w:rFonts w:ascii="Arial" w:hAnsi="Arial" w:cs="Arial"/>
        </w:rPr>
      </w:pPr>
      <w:r>
        <w:rPr>
          <w:rFonts w:ascii="Arial" w:hAnsi="Arial" w:cs="Arial"/>
        </w:rPr>
        <w:tab/>
        <w:t>6.5 Annual Training Camps</w:t>
      </w:r>
      <w:r>
        <w:rPr>
          <w:rFonts w:ascii="Arial" w:hAnsi="Arial" w:cs="Arial"/>
        </w:rPr>
        <w:tab/>
      </w:r>
      <w:r w:rsidR="00F203F5">
        <w:rPr>
          <w:rFonts w:ascii="Arial" w:hAnsi="Arial" w:cs="Arial"/>
        </w:rPr>
        <w:t>9</w:t>
      </w:r>
    </w:p>
    <w:p w14:paraId="0AA1E7C2" w14:textId="77777777" w:rsidR="00FB6E91" w:rsidRPr="00FB6E91" w:rsidRDefault="00FB6E91" w:rsidP="00FB6E91">
      <w:pPr>
        <w:tabs>
          <w:tab w:val="left" w:pos="738"/>
          <w:tab w:val="left" w:pos="1422"/>
          <w:tab w:val="center" w:pos="8235"/>
          <w:tab w:val="right" w:pos="9027"/>
        </w:tabs>
        <w:jc w:val="both"/>
        <w:rPr>
          <w:rFonts w:ascii="Arial" w:hAnsi="Arial" w:cs="Arial"/>
        </w:rPr>
      </w:pPr>
    </w:p>
    <w:p w14:paraId="0044B740"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7.</w:t>
      </w:r>
      <w:r w:rsidRPr="00FB6E91">
        <w:rPr>
          <w:rFonts w:ascii="Arial" w:hAnsi="Arial" w:cs="Arial"/>
        </w:rPr>
        <w:tab/>
        <w:t>Leave following Con</w:t>
      </w:r>
      <w:r w:rsidR="00217D7A">
        <w:rPr>
          <w:rFonts w:ascii="Arial" w:hAnsi="Arial" w:cs="Arial"/>
        </w:rPr>
        <w:t>tact with a Notifiable Disease</w:t>
      </w:r>
      <w:r w:rsidR="00217D7A">
        <w:rPr>
          <w:rFonts w:ascii="Arial" w:hAnsi="Arial" w:cs="Arial"/>
        </w:rPr>
        <w:tab/>
      </w:r>
      <w:r w:rsidR="00F203F5">
        <w:rPr>
          <w:rFonts w:ascii="Arial" w:hAnsi="Arial" w:cs="Arial"/>
        </w:rPr>
        <w:t>10</w:t>
      </w:r>
    </w:p>
    <w:p w14:paraId="6736C772"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r>
      <w:r w:rsidRPr="00FB6E91">
        <w:rPr>
          <w:rFonts w:ascii="Arial" w:hAnsi="Arial" w:cs="Arial"/>
        </w:rPr>
        <w:tab/>
      </w:r>
      <w:r w:rsidRPr="00FB6E91">
        <w:rPr>
          <w:rFonts w:ascii="Arial" w:hAnsi="Arial" w:cs="Arial"/>
        </w:rPr>
        <w:tab/>
      </w:r>
    </w:p>
    <w:p w14:paraId="3B8E5F45" w14:textId="77777777" w:rsid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8</w:t>
      </w:r>
      <w:r w:rsidR="00217D7A">
        <w:rPr>
          <w:rFonts w:ascii="Arial" w:hAnsi="Arial" w:cs="Arial"/>
        </w:rPr>
        <w:t>.</w:t>
      </w:r>
      <w:r w:rsidR="00217D7A">
        <w:rPr>
          <w:rFonts w:ascii="Arial" w:hAnsi="Arial" w:cs="Arial"/>
        </w:rPr>
        <w:tab/>
        <w:t>Leave to Attend Appointments</w:t>
      </w:r>
      <w:r w:rsidR="00217D7A">
        <w:rPr>
          <w:rFonts w:ascii="Arial" w:hAnsi="Arial" w:cs="Arial"/>
        </w:rPr>
        <w:tab/>
      </w:r>
      <w:r w:rsidR="00F203F5">
        <w:rPr>
          <w:rFonts w:ascii="Arial" w:hAnsi="Arial" w:cs="Arial"/>
        </w:rPr>
        <w:t>10</w:t>
      </w:r>
    </w:p>
    <w:p w14:paraId="5FE9AFC8" w14:textId="77777777" w:rsidR="00F203F5" w:rsidRPr="00FB6E91" w:rsidRDefault="00F203F5" w:rsidP="00FB6E91">
      <w:pPr>
        <w:tabs>
          <w:tab w:val="left" w:pos="738"/>
          <w:tab w:val="left" w:pos="1422"/>
          <w:tab w:val="center" w:pos="8235"/>
          <w:tab w:val="right" w:pos="9027"/>
        </w:tabs>
        <w:jc w:val="both"/>
        <w:rPr>
          <w:rFonts w:ascii="Arial" w:hAnsi="Arial" w:cs="Arial"/>
        </w:rPr>
      </w:pPr>
    </w:p>
    <w:p w14:paraId="23098411"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t xml:space="preserve">8.1 Health and Wellbeing Appointments – Hospital, Doctor, </w:t>
      </w:r>
      <w:proofErr w:type="gramStart"/>
      <w:r w:rsidRPr="00FB6E91">
        <w:rPr>
          <w:rFonts w:ascii="Arial" w:hAnsi="Arial" w:cs="Arial"/>
        </w:rPr>
        <w:t xml:space="preserve">Dentist, </w:t>
      </w:r>
      <w:r w:rsidR="00217D7A">
        <w:rPr>
          <w:rFonts w:ascii="Arial" w:hAnsi="Arial" w:cs="Arial"/>
        </w:rPr>
        <w:t xml:space="preserve"> </w:t>
      </w:r>
      <w:r w:rsidR="00F203F5">
        <w:rPr>
          <w:rFonts w:ascii="Arial" w:hAnsi="Arial" w:cs="Arial"/>
        </w:rPr>
        <w:tab/>
      </w:r>
      <w:proofErr w:type="gramEnd"/>
      <w:r w:rsidR="00F203F5">
        <w:rPr>
          <w:rFonts w:ascii="Arial" w:hAnsi="Arial" w:cs="Arial"/>
        </w:rPr>
        <w:t>10</w:t>
      </w:r>
      <w:r w:rsidR="00217D7A">
        <w:rPr>
          <w:rFonts w:ascii="Arial" w:hAnsi="Arial" w:cs="Arial"/>
        </w:rPr>
        <w:t xml:space="preserve">  </w:t>
      </w:r>
    </w:p>
    <w:p w14:paraId="3F1C560B"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t xml:space="preserve">   </w:t>
      </w:r>
      <w:r w:rsidR="004F3B45">
        <w:rPr>
          <w:rFonts w:ascii="Arial" w:hAnsi="Arial" w:cs="Arial"/>
        </w:rPr>
        <w:t xml:space="preserve">  </w:t>
      </w:r>
      <w:r w:rsidRPr="00FB6E91">
        <w:rPr>
          <w:rFonts w:ascii="Arial" w:hAnsi="Arial" w:cs="Arial"/>
        </w:rPr>
        <w:t xml:space="preserve"> </w:t>
      </w:r>
      <w:r w:rsidR="00217D7A">
        <w:rPr>
          <w:rFonts w:ascii="Arial" w:hAnsi="Arial" w:cs="Arial"/>
        </w:rPr>
        <w:t>Optician, Physiotherapy etc</w:t>
      </w:r>
      <w:r w:rsidR="00217D7A">
        <w:rPr>
          <w:rFonts w:ascii="Arial" w:hAnsi="Arial" w:cs="Arial"/>
        </w:rPr>
        <w:tab/>
      </w:r>
    </w:p>
    <w:p w14:paraId="3D1DC3FB"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t xml:space="preserve">8.2 Medical Dental Appointments for </w:t>
      </w:r>
      <w:r w:rsidR="004F3B45">
        <w:rPr>
          <w:rFonts w:ascii="Arial" w:hAnsi="Arial" w:cs="Arial"/>
        </w:rPr>
        <w:t>Dependa</w:t>
      </w:r>
      <w:r w:rsidR="004F3B45" w:rsidRPr="00FB6E91">
        <w:rPr>
          <w:rFonts w:ascii="Arial" w:hAnsi="Arial" w:cs="Arial"/>
        </w:rPr>
        <w:t>nts</w:t>
      </w:r>
      <w:r w:rsidR="00217D7A">
        <w:rPr>
          <w:rFonts w:ascii="Arial" w:hAnsi="Arial" w:cs="Arial"/>
        </w:rPr>
        <w:tab/>
      </w:r>
      <w:r w:rsidR="00F203F5">
        <w:rPr>
          <w:rFonts w:ascii="Arial" w:hAnsi="Arial" w:cs="Arial"/>
        </w:rPr>
        <w:t>11</w:t>
      </w:r>
    </w:p>
    <w:p w14:paraId="39F441CF" w14:textId="77777777" w:rsidR="00FB6E91" w:rsidRPr="00FB6E91" w:rsidRDefault="00FB6E91" w:rsidP="00FB6E91">
      <w:pPr>
        <w:tabs>
          <w:tab w:val="left" w:pos="738"/>
          <w:tab w:val="left" w:pos="1422"/>
          <w:tab w:val="center" w:pos="8235"/>
          <w:tab w:val="right" w:pos="9027"/>
        </w:tabs>
        <w:jc w:val="both"/>
        <w:rPr>
          <w:rFonts w:ascii="Arial" w:hAnsi="Arial" w:cs="Arial"/>
        </w:rPr>
      </w:pPr>
      <w:r w:rsidRPr="00FB6E91">
        <w:rPr>
          <w:rFonts w:ascii="Arial" w:hAnsi="Arial" w:cs="Arial"/>
        </w:rPr>
        <w:tab/>
      </w:r>
      <w:r w:rsidRPr="00FB6E91">
        <w:rPr>
          <w:rFonts w:ascii="Arial" w:hAnsi="Arial" w:cs="Arial"/>
        </w:rPr>
        <w:tab/>
      </w:r>
      <w:r w:rsidRPr="00FB6E91">
        <w:rPr>
          <w:rFonts w:ascii="Arial" w:hAnsi="Arial" w:cs="Arial"/>
        </w:rPr>
        <w:tab/>
      </w:r>
    </w:p>
    <w:p w14:paraId="6A8D82EE" w14:textId="77777777" w:rsidR="00FB6E91" w:rsidRPr="00FB6E91" w:rsidRDefault="00FB6E91" w:rsidP="00FB6E91">
      <w:pPr>
        <w:tabs>
          <w:tab w:val="left" w:pos="0"/>
          <w:tab w:val="center" w:pos="8235"/>
          <w:tab w:val="right" w:pos="9027"/>
        </w:tabs>
        <w:ind w:left="735" w:hanging="735"/>
        <w:jc w:val="both"/>
        <w:rPr>
          <w:rFonts w:ascii="Arial" w:hAnsi="Arial" w:cs="Arial"/>
        </w:rPr>
      </w:pPr>
      <w:r w:rsidRPr="00FB6E91">
        <w:rPr>
          <w:rFonts w:ascii="Arial" w:hAnsi="Arial" w:cs="Arial"/>
        </w:rPr>
        <w:t>9.</w:t>
      </w:r>
      <w:r w:rsidRPr="00FB6E91">
        <w:rPr>
          <w:rFonts w:ascii="Arial" w:hAnsi="Arial" w:cs="Arial"/>
        </w:rPr>
        <w:tab/>
        <w:t>E</w:t>
      </w:r>
      <w:r w:rsidR="00217D7A">
        <w:rPr>
          <w:rFonts w:ascii="Arial" w:hAnsi="Arial" w:cs="Arial"/>
        </w:rPr>
        <w:t>mployment Break</w:t>
      </w:r>
      <w:r w:rsidR="00217D7A">
        <w:rPr>
          <w:rFonts w:ascii="Arial" w:hAnsi="Arial" w:cs="Arial"/>
        </w:rPr>
        <w:tab/>
      </w:r>
      <w:r w:rsidR="00F203F5">
        <w:rPr>
          <w:rFonts w:ascii="Arial" w:hAnsi="Arial" w:cs="Arial"/>
        </w:rPr>
        <w:t>11</w:t>
      </w:r>
    </w:p>
    <w:p w14:paraId="51E4D168" w14:textId="77777777" w:rsidR="00FB6E91" w:rsidRPr="00FB6E91" w:rsidRDefault="00FB6E91" w:rsidP="00FB6E91">
      <w:pPr>
        <w:tabs>
          <w:tab w:val="left" w:pos="0"/>
          <w:tab w:val="center" w:pos="8235"/>
          <w:tab w:val="right" w:pos="9027"/>
        </w:tabs>
        <w:ind w:left="360"/>
        <w:jc w:val="both"/>
        <w:rPr>
          <w:rFonts w:ascii="Arial" w:hAnsi="Arial" w:cs="Arial"/>
        </w:rPr>
      </w:pPr>
    </w:p>
    <w:p w14:paraId="524260AA" w14:textId="77777777" w:rsidR="00FB6E91" w:rsidRPr="00FB6E91" w:rsidRDefault="00FB6E91" w:rsidP="00FB6E91">
      <w:pPr>
        <w:tabs>
          <w:tab w:val="left" w:pos="709"/>
          <w:tab w:val="center" w:pos="8235"/>
          <w:tab w:val="right" w:pos="9027"/>
        </w:tabs>
        <w:ind w:left="709" w:hanging="709"/>
        <w:jc w:val="both"/>
        <w:rPr>
          <w:rFonts w:ascii="Arial" w:hAnsi="Arial" w:cs="Arial"/>
        </w:rPr>
      </w:pPr>
      <w:r w:rsidRPr="00FB6E91">
        <w:rPr>
          <w:rFonts w:ascii="Arial" w:hAnsi="Arial" w:cs="Arial"/>
        </w:rPr>
        <w:t>1</w:t>
      </w:r>
      <w:r w:rsidR="00217D7A">
        <w:rPr>
          <w:rFonts w:ascii="Arial" w:hAnsi="Arial" w:cs="Arial"/>
        </w:rPr>
        <w:t>0.</w:t>
      </w:r>
      <w:r w:rsidR="00217D7A">
        <w:rPr>
          <w:rFonts w:ascii="Arial" w:hAnsi="Arial" w:cs="Arial"/>
        </w:rPr>
        <w:tab/>
        <w:t xml:space="preserve">Leave to Attend Interviews </w:t>
      </w:r>
      <w:r w:rsidR="00217D7A">
        <w:rPr>
          <w:rFonts w:ascii="Arial" w:hAnsi="Arial" w:cs="Arial"/>
        </w:rPr>
        <w:tab/>
        <w:t>1</w:t>
      </w:r>
      <w:r w:rsidR="00F203F5">
        <w:rPr>
          <w:rFonts w:ascii="Arial" w:hAnsi="Arial" w:cs="Arial"/>
        </w:rPr>
        <w:t>3</w:t>
      </w:r>
    </w:p>
    <w:p w14:paraId="57834A73" w14:textId="77777777" w:rsidR="00FB6E91" w:rsidRPr="00FB6E91" w:rsidRDefault="00FB6E91" w:rsidP="00FB6E91">
      <w:pPr>
        <w:tabs>
          <w:tab w:val="left" w:pos="738"/>
          <w:tab w:val="left" w:pos="1422"/>
          <w:tab w:val="center" w:pos="8235"/>
          <w:tab w:val="right" w:pos="9027"/>
        </w:tabs>
        <w:jc w:val="both"/>
        <w:rPr>
          <w:rFonts w:ascii="Arial" w:hAnsi="Arial" w:cs="Arial"/>
        </w:rPr>
      </w:pPr>
    </w:p>
    <w:p w14:paraId="62CBFECF" w14:textId="77777777" w:rsidR="00FB6E91" w:rsidRPr="00FB6E91" w:rsidRDefault="00FB6E91" w:rsidP="00FB6E91">
      <w:pPr>
        <w:tabs>
          <w:tab w:val="left" w:pos="709"/>
          <w:tab w:val="center" w:pos="8235"/>
          <w:tab w:val="right" w:pos="9027"/>
        </w:tabs>
        <w:ind w:left="709" w:hanging="709"/>
        <w:jc w:val="both"/>
        <w:rPr>
          <w:rFonts w:ascii="Arial" w:hAnsi="Arial" w:cs="Arial"/>
        </w:rPr>
      </w:pPr>
      <w:r w:rsidRPr="00FB6E91">
        <w:rPr>
          <w:rFonts w:ascii="Arial" w:hAnsi="Arial" w:cs="Arial"/>
        </w:rPr>
        <w:t>11.</w:t>
      </w:r>
      <w:r w:rsidRPr="00FB6E91">
        <w:rPr>
          <w:rFonts w:ascii="Arial" w:hAnsi="Arial" w:cs="Arial"/>
        </w:rPr>
        <w:tab/>
        <w:t xml:space="preserve">Extra Leave required over and </w:t>
      </w:r>
      <w:r w:rsidR="00217D7A">
        <w:rPr>
          <w:rFonts w:ascii="Arial" w:hAnsi="Arial" w:cs="Arial"/>
        </w:rPr>
        <w:t>above that approved under the</w:t>
      </w:r>
      <w:r w:rsidR="00217D7A">
        <w:rPr>
          <w:rFonts w:ascii="Arial" w:hAnsi="Arial" w:cs="Arial"/>
        </w:rPr>
        <w:tab/>
        <w:t>1</w:t>
      </w:r>
      <w:r w:rsidR="00F203F5">
        <w:rPr>
          <w:rFonts w:ascii="Arial" w:hAnsi="Arial" w:cs="Arial"/>
        </w:rPr>
        <w:t>3</w:t>
      </w:r>
    </w:p>
    <w:p w14:paraId="46FB2DA8" w14:textId="77777777" w:rsidR="00FB6E91" w:rsidRPr="00FB6E91" w:rsidRDefault="00FB6E91" w:rsidP="00FB6E91">
      <w:pPr>
        <w:tabs>
          <w:tab w:val="left" w:pos="738"/>
          <w:tab w:val="left" w:pos="1422"/>
          <w:tab w:val="center" w:pos="8235"/>
          <w:tab w:val="right" w:pos="9027"/>
        </w:tabs>
        <w:ind w:left="735"/>
        <w:jc w:val="both"/>
        <w:rPr>
          <w:rFonts w:ascii="Arial" w:hAnsi="Arial" w:cs="Arial"/>
        </w:rPr>
      </w:pPr>
      <w:r w:rsidRPr="00FB6E91">
        <w:rPr>
          <w:rFonts w:ascii="Arial" w:hAnsi="Arial" w:cs="Arial"/>
        </w:rPr>
        <w:t>Special Leave Policy</w:t>
      </w:r>
    </w:p>
    <w:p w14:paraId="2D13536F" w14:textId="77777777" w:rsidR="00FB6E91" w:rsidRPr="00FB6E91" w:rsidRDefault="00FB6E91" w:rsidP="00FB6E91">
      <w:pPr>
        <w:rPr>
          <w:rFonts w:ascii="Arial" w:hAnsi="Arial" w:cs="Arial"/>
        </w:rPr>
      </w:pPr>
    </w:p>
    <w:p w14:paraId="59749527" w14:textId="77777777" w:rsidR="00FB6E91" w:rsidRPr="00FB6E91" w:rsidRDefault="00FB6E91" w:rsidP="00FB6E91">
      <w:pPr>
        <w:rPr>
          <w:rFonts w:ascii="Arial" w:hAnsi="Arial" w:cs="Arial"/>
        </w:rPr>
      </w:pPr>
      <w:r w:rsidRPr="00FB6E91">
        <w:rPr>
          <w:rFonts w:ascii="Arial" w:hAnsi="Arial" w:cs="Arial"/>
        </w:rPr>
        <w:t>12.</w:t>
      </w:r>
      <w:r w:rsidRPr="00FB6E91">
        <w:rPr>
          <w:rFonts w:ascii="Arial" w:hAnsi="Arial" w:cs="Arial"/>
        </w:rPr>
        <w:tab/>
        <w:t xml:space="preserve">Procedure for Applying for Special Leave </w:t>
      </w:r>
      <w:r w:rsidRPr="00FB6E91">
        <w:rPr>
          <w:rFonts w:ascii="Arial" w:hAnsi="Arial" w:cs="Arial"/>
        </w:rPr>
        <w:tab/>
      </w:r>
      <w:r>
        <w:rPr>
          <w:rFonts w:ascii="Arial" w:hAnsi="Arial" w:cs="Arial"/>
        </w:rPr>
        <w:t xml:space="preserve">      </w:t>
      </w:r>
      <w:r w:rsidRPr="00FB6E91">
        <w:rPr>
          <w:rFonts w:ascii="Arial" w:hAnsi="Arial" w:cs="Arial"/>
        </w:rPr>
        <w:tab/>
      </w:r>
      <w:r w:rsidRPr="00FB6E91">
        <w:rPr>
          <w:rFonts w:ascii="Arial" w:hAnsi="Arial" w:cs="Arial"/>
        </w:rPr>
        <w:tab/>
        <w:t xml:space="preserve">    </w:t>
      </w:r>
      <w:r>
        <w:rPr>
          <w:rFonts w:ascii="Arial" w:hAnsi="Arial" w:cs="Arial"/>
        </w:rPr>
        <w:t xml:space="preserve">          </w:t>
      </w:r>
      <w:r w:rsidR="00217D7A">
        <w:rPr>
          <w:rFonts w:ascii="Arial" w:hAnsi="Arial" w:cs="Arial"/>
        </w:rPr>
        <w:t>1</w:t>
      </w:r>
      <w:r w:rsidR="00F203F5">
        <w:rPr>
          <w:rFonts w:ascii="Arial" w:hAnsi="Arial" w:cs="Arial"/>
        </w:rPr>
        <w:t>4</w:t>
      </w:r>
    </w:p>
    <w:p w14:paraId="688ACC1D" w14:textId="77777777" w:rsidR="00FB6E91" w:rsidRPr="00FB6E91" w:rsidRDefault="00FB6E91" w:rsidP="00FB6E91">
      <w:pPr>
        <w:rPr>
          <w:rFonts w:ascii="Arial" w:hAnsi="Arial" w:cs="Arial"/>
        </w:rPr>
      </w:pPr>
    </w:p>
    <w:p w14:paraId="2FC5514C" w14:textId="77777777" w:rsidR="00FB6E91" w:rsidRPr="00FB6E91" w:rsidRDefault="00FB6E91" w:rsidP="00FB6E91">
      <w:pPr>
        <w:rPr>
          <w:rFonts w:ascii="Arial" w:hAnsi="Arial" w:cs="Arial"/>
        </w:rPr>
      </w:pPr>
      <w:r w:rsidRPr="00FB6E91">
        <w:rPr>
          <w:rFonts w:ascii="Arial" w:hAnsi="Arial" w:cs="Arial"/>
        </w:rPr>
        <w:t>13</w:t>
      </w:r>
      <w:r w:rsidRPr="00FB6E91">
        <w:rPr>
          <w:rFonts w:ascii="Arial" w:hAnsi="Arial" w:cs="Arial"/>
        </w:rPr>
        <w:tab/>
        <w:t>Recording of Special Leave</w:t>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t xml:space="preserve">    </w:t>
      </w:r>
      <w:r w:rsidRPr="00FB6E91">
        <w:rPr>
          <w:rFonts w:ascii="Arial" w:hAnsi="Arial" w:cs="Arial"/>
        </w:rPr>
        <w:tab/>
        <w:t xml:space="preserve">   </w:t>
      </w:r>
      <w:r w:rsidR="00217D7A">
        <w:rPr>
          <w:rFonts w:ascii="Arial" w:hAnsi="Arial" w:cs="Arial"/>
        </w:rPr>
        <w:t>1</w:t>
      </w:r>
      <w:r w:rsidR="00F203F5">
        <w:rPr>
          <w:rFonts w:ascii="Arial" w:hAnsi="Arial" w:cs="Arial"/>
        </w:rPr>
        <w:t>4</w:t>
      </w:r>
    </w:p>
    <w:p w14:paraId="3FCCA581" w14:textId="77777777" w:rsidR="00FB6E91" w:rsidRPr="00FB6E91" w:rsidRDefault="00FB6E91" w:rsidP="00FB6E91">
      <w:pPr>
        <w:rPr>
          <w:rFonts w:ascii="Arial" w:hAnsi="Arial" w:cs="Arial"/>
        </w:rPr>
      </w:pPr>
    </w:p>
    <w:p w14:paraId="28F617FD" w14:textId="77777777" w:rsidR="007D6B69" w:rsidRDefault="00FC39B9" w:rsidP="007D6B69">
      <w:pPr>
        <w:tabs>
          <w:tab w:val="left" w:pos="8100"/>
        </w:tabs>
        <w:ind w:left="8190" w:hanging="8190"/>
        <w:rPr>
          <w:rFonts w:ascii="Arial" w:hAnsi="Arial" w:cs="Arial"/>
        </w:rPr>
      </w:pPr>
      <w:r>
        <w:rPr>
          <w:rFonts w:ascii="Arial" w:hAnsi="Arial" w:cs="Arial"/>
        </w:rPr>
        <w:t xml:space="preserve">Appendix 1 - </w:t>
      </w:r>
      <w:r w:rsidR="00FB6E91" w:rsidRPr="00FB6E91">
        <w:rPr>
          <w:rFonts w:ascii="Arial" w:hAnsi="Arial" w:cs="Arial"/>
        </w:rPr>
        <w:t>Application for an Employment Break</w:t>
      </w:r>
      <w:r w:rsidR="007D6B69">
        <w:rPr>
          <w:rFonts w:ascii="Arial" w:hAnsi="Arial" w:cs="Arial"/>
        </w:rPr>
        <w:tab/>
        <w:t>1</w:t>
      </w:r>
      <w:r w:rsidR="00F203F5">
        <w:rPr>
          <w:rFonts w:ascii="Arial" w:hAnsi="Arial" w:cs="Arial"/>
        </w:rPr>
        <w:t>5</w:t>
      </w:r>
      <w:r w:rsidR="00FB6E91" w:rsidRPr="00FB6E91">
        <w:rPr>
          <w:rFonts w:ascii="Arial" w:hAnsi="Arial" w:cs="Arial"/>
        </w:rPr>
        <w:t xml:space="preserve">         </w:t>
      </w:r>
      <w:r w:rsidR="00FB6E91">
        <w:rPr>
          <w:rFonts w:ascii="Arial" w:hAnsi="Arial" w:cs="Arial"/>
        </w:rPr>
        <w:t xml:space="preserve">   </w:t>
      </w:r>
    </w:p>
    <w:p w14:paraId="0402FB63" w14:textId="77777777" w:rsidR="007D6B69" w:rsidRDefault="00FB6E91" w:rsidP="007D6B69">
      <w:pPr>
        <w:tabs>
          <w:tab w:val="left" w:pos="8100"/>
        </w:tabs>
        <w:rPr>
          <w:rFonts w:ascii="Arial" w:hAnsi="Arial" w:cs="Arial"/>
        </w:rPr>
      </w:pPr>
      <w:r w:rsidRPr="00FB6E91">
        <w:rPr>
          <w:rFonts w:ascii="Arial" w:hAnsi="Arial" w:cs="Arial"/>
        </w:rPr>
        <w:t xml:space="preserve">Appendix </w:t>
      </w:r>
      <w:r w:rsidR="00FC39B9">
        <w:rPr>
          <w:rFonts w:ascii="Arial" w:hAnsi="Arial" w:cs="Arial"/>
        </w:rPr>
        <w:t xml:space="preserve">2 - </w:t>
      </w:r>
      <w:r w:rsidR="004F3B45" w:rsidRPr="004F3B45">
        <w:rPr>
          <w:rFonts w:ascii="Arial" w:hAnsi="Arial" w:cs="Arial"/>
        </w:rPr>
        <w:t>Special Leave – Frequently asked Questions</w:t>
      </w:r>
      <w:r w:rsidR="007D6B69">
        <w:rPr>
          <w:rFonts w:ascii="Arial" w:hAnsi="Arial" w:cs="Arial"/>
        </w:rPr>
        <w:t xml:space="preserve">   </w:t>
      </w:r>
      <w:r w:rsidR="007D6B69">
        <w:rPr>
          <w:rFonts w:ascii="Arial" w:hAnsi="Arial" w:cs="Arial"/>
        </w:rPr>
        <w:tab/>
        <w:t>18</w:t>
      </w:r>
      <w:r w:rsidR="004F3B45">
        <w:rPr>
          <w:rFonts w:ascii="Arial" w:hAnsi="Arial" w:cs="Arial"/>
        </w:rPr>
        <w:tab/>
        <w:t xml:space="preserve">      Appendix </w:t>
      </w:r>
      <w:r w:rsidR="00FC39B9">
        <w:rPr>
          <w:rFonts w:ascii="Arial" w:hAnsi="Arial" w:cs="Arial"/>
        </w:rPr>
        <w:t xml:space="preserve">3 - </w:t>
      </w:r>
      <w:r w:rsidRPr="00FB6E91">
        <w:rPr>
          <w:rFonts w:ascii="Arial" w:hAnsi="Arial" w:cs="Arial"/>
        </w:rPr>
        <w:t>Equality Impact Assessment</w:t>
      </w:r>
      <w:r w:rsidR="007D6B69">
        <w:rPr>
          <w:rFonts w:ascii="Arial" w:hAnsi="Arial" w:cs="Arial"/>
        </w:rPr>
        <w:t xml:space="preserve"> </w:t>
      </w:r>
      <w:r w:rsidR="007D6B69">
        <w:rPr>
          <w:rFonts w:ascii="Arial" w:hAnsi="Arial" w:cs="Arial"/>
        </w:rPr>
        <w:tab/>
        <w:t>25</w:t>
      </w:r>
    </w:p>
    <w:p w14:paraId="0172BA78" w14:textId="77777777" w:rsidR="00FB6E91" w:rsidRDefault="004F3B45" w:rsidP="007D6B69">
      <w:pPr>
        <w:tabs>
          <w:tab w:val="left" w:pos="8100"/>
        </w:tabs>
        <w:rPr>
          <w:rFonts w:ascii="Arial" w:hAnsi="Arial" w:cs="Arial"/>
        </w:rPr>
      </w:pPr>
      <w:r>
        <w:rPr>
          <w:rFonts w:ascii="Arial" w:hAnsi="Arial" w:cs="Arial"/>
        </w:rPr>
        <w:t xml:space="preserve">Appendix </w:t>
      </w:r>
      <w:r w:rsidR="007D6B69">
        <w:rPr>
          <w:rFonts w:ascii="Arial" w:hAnsi="Arial" w:cs="Arial"/>
        </w:rPr>
        <w:t xml:space="preserve">4 - </w:t>
      </w:r>
      <w:r w:rsidR="00FB6E91" w:rsidRPr="00FB6E91">
        <w:rPr>
          <w:rFonts w:ascii="Arial" w:hAnsi="Arial" w:cs="Arial"/>
        </w:rPr>
        <w:t>Version Control Sheet</w:t>
      </w:r>
      <w:r w:rsidR="007D6B69">
        <w:rPr>
          <w:rFonts w:ascii="Arial" w:hAnsi="Arial" w:cs="Arial"/>
        </w:rPr>
        <w:tab/>
        <w:t>3</w:t>
      </w:r>
      <w:r w:rsidR="00F203F5">
        <w:rPr>
          <w:rFonts w:ascii="Arial" w:hAnsi="Arial" w:cs="Arial"/>
        </w:rPr>
        <w:t>2</w:t>
      </w:r>
    </w:p>
    <w:p w14:paraId="2968353C" w14:textId="77777777" w:rsidR="009E3DAD" w:rsidRDefault="009E3DAD" w:rsidP="007D6B69">
      <w:pPr>
        <w:tabs>
          <w:tab w:val="left" w:pos="8100"/>
        </w:tabs>
        <w:rPr>
          <w:rFonts w:ascii="Arial" w:hAnsi="Arial" w:cs="Arial"/>
        </w:rPr>
      </w:pPr>
    </w:p>
    <w:p w14:paraId="1DCEF5A6" w14:textId="77777777" w:rsidR="009E3DAD" w:rsidRDefault="009E3DAD" w:rsidP="007D6B69">
      <w:pPr>
        <w:tabs>
          <w:tab w:val="left" w:pos="8100"/>
        </w:tabs>
        <w:rPr>
          <w:rFonts w:ascii="Arial" w:hAnsi="Arial" w:cs="Arial"/>
        </w:rPr>
      </w:pPr>
    </w:p>
    <w:p w14:paraId="27B29EC9" w14:textId="77777777" w:rsidR="009E3DAD" w:rsidRDefault="009E3DAD" w:rsidP="007D6B69">
      <w:pPr>
        <w:tabs>
          <w:tab w:val="left" w:pos="8100"/>
        </w:tabs>
        <w:rPr>
          <w:rFonts w:ascii="Arial" w:hAnsi="Arial" w:cs="Arial"/>
        </w:rPr>
      </w:pPr>
    </w:p>
    <w:p w14:paraId="0A824D11" w14:textId="77777777" w:rsidR="009E3DAD" w:rsidRDefault="009E3DAD" w:rsidP="007D6B69">
      <w:pPr>
        <w:tabs>
          <w:tab w:val="left" w:pos="8100"/>
        </w:tabs>
        <w:rPr>
          <w:rFonts w:ascii="Arial" w:hAnsi="Arial" w:cs="Arial"/>
        </w:rPr>
      </w:pPr>
    </w:p>
    <w:p w14:paraId="43D33E4F" w14:textId="77777777" w:rsidR="00FB6E91" w:rsidRPr="00FB6E91" w:rsidRDefault="00FB6E91" w:rsidP="00FB6E91">
      <w:pPr>
        <w:jc w:val="center"/>
        <w:rPr>
          <w:rFonts w:ascii="Arial" w:hAnsi="Arial" w:cs="Arial"/>
          <w:b/>
          <w:u w:val="single"/>
        </w:rPr>
      </w:pPr>
      <w:r w:rsidRPr="00FB6E91">
        <w:rPr>
          <w:rFonts w:ascii="Arial" w:hAnsi="Arial" w:cs="Arial"/>
          <w:b/>
          <w:bCs/>
          <w:u w:val="single"/>
        </w:rPr>
        <w:t>Policy for Granting Special Leave</w:t>
      </w:r>
    </w:p>
    <w:p w14:paraId="1A0A3694" w14:textId="77777777" w:rsidR="00FB6E91" w:rsidRPr="00FB6E91" w:rsidRDefault="00FB6E91" w:rsidP="00FB6E91">
      <w:pPr>
        <w:jc w:val="center"/>
        <w:rPr>
          <w:rFonts w:ascii="Arial" w:hAnsi="Arial" w:cs="Arial"/>
          <w:b/>
        </w:rPr>
      </w:pPr>
    </w:p>
    <w:p w14:paraId="14DC8DB5" w14:textId="77777777" w:rsidR="00FB6E91" w:rsidRPr="00FB6E91" w:rsidRDefault="00FB6E91" w:rsidP="00FB6E91">
      <w:pPr>
        <w:jc w:val="center"/>
        <w:rPr>
          <w:rFonts w:ascii="Arial" w:hAnsi="Arial" w:cs="Arial"/>
          <w:b/>
        </w:rPr>
      </w:pPr>
    </w:p>
    <w:p w14:paraId="6C35063C" w14:textId="77777777" w:rsidR="00FB6E91" w:rsidRPr="00FB6E91" w:rsidRDefault="00FB6E91" w:rsidP="004F3B45">
      <w:pPr>
        <w:rPr>
          <w:rFonts w:ascii="Arial" w:hAnsi="Arial" w:cs="Arial"/>
          <w:b/>
        </w:rPr>
      </w:pPr>
      <w:r w:rsidRPr="00FB6E91">
        <w:rPr>
          <w:rFonts w:ascii="Arial" w:hAnsi="Arial" w:cs="Arial"/>
          <w:b/>
        </w:rPr>
        <w:t>1.</w:t>
      </w:r>
      <w:r w:rsidRPr="00FB6E91">
        <w:rPr>
          <w:rFonts w:ascii="Arial" w:hAnsi="Arial" w:cs="Arial"/>
          <w:b/>
        </w:rPr>
        <w:tab/>
        <w:t>INTRODUCTION</w:t>
      </w:r>
    </w:p>
    <w:p w14:paraId="493D0F74" w14:textId="77777777" w:rsidR="00FB6E91" w:rsidRPr="00FB6E91" w:rsidRDefault="00FB6E91" w:rsidP="004F3B45">
      <w:pPr>
        <w:rPr>
          <w:rFonts w:ascii="Arial" w:hAnsi="Arial" w:cs="Arial"/>
          <w:b/>
        </w:rPr>
      </w:pPr>
    </w:p>
    <w:p w14:paraId="46869F18" w14:textId="77777777" w:rsidR="00FB6E91" w:rsidRPr="00FB6E91" w:rsidRDefault="00FB6E91" w:rsidP="004F3B45">
      <w:pPr>
        <w:ind w:left="720"/>
        <w:rPr>
          <w:rFonts w:ascii="Arial" w:hAnsi="Arial" w:cs="Arial"/>
        </w:rPr>
      </w:pPr>
      <w:r w:rsidRPr="00FB6E91">
        <w:rPr>
          <w:rFonts w:ascii="Arial" w:hAnsi="Arial" w:cs="Arial"/>
        </w:rPr>
        <w:t xml:space="preserve">The </w:t>
      </w:r>
      <w:proofErr w:type="gramStart"/>
      <w:r w:rsidRPr="00FB6E91">
        <w:rPr>
          <w:rFonts w:ascii="Arial" w:hAnsi="Arial" w:cs="Arial"/>
        </w:rPr>
        <w:t>South West</w:t>
      </w:r>
      <w:proofErr w:type="gramEnd"/>
      <w:r w:rsidRPr="00FB6E91">
        <w:rPr>
          <w:rFonts w:ascii="Arial" w:hAnsi="Arial" w:cs="Arial"/>
        </w:rPr>
        <w:t xml:space="preserve"> Yorkshire Partnership NHS Foundation</w:t>
      </w:r>
      <w:r w:rsidR="004F3B45">
        <w:rPr>
          <w:rFonts w:ascii="Arial" w:hAnsi="Arial" w:cs="Arial"/>
        </w:rPr>
        <w:t xml:space="preserve"> </w:t>
      </w:r>
      <w:r w:rsidRPr="00FB6E91">
        <w:rPr>
          <w:rFonts w:ascii="Arial" w:hAnsi="Arial" w:cs="Arial"/>
        </w:rPr>
        <w:t xml:space="preserve">Trust values its staff and recognises that they have personal and caring responsibilities outside of the workplace. </w:t>
      </w:r>
      <w:r w:rsidR="005C0CF9">
        <w:rPr>
          <w:rFonts w:ascii="Arial" w:hAnsi="Arial" w:cs="Arial"/>
        </w:rPr>
        <w:t xml:space="preserve"> </w:t>
      </w:r>
      <w:r w:rsidRPr="00FB6E91">
        <w:rPr>
          <w:rFonts w:ascii="Arial" w:hAnsi="Arial" w:cs="Arial"/>
        </w:rPr>
        <w:t xml:space="preserve">Consequently, from time to time, staff may need to take time off work for certain matters that require their urgent attention.  </w:t>
      </w:r>
    </w:p>
    <w:p w14:paraId="35924046" w14:textId="77777777" w:rsidR="00FB6E91" w:rsidRPr="00FB6E91" w:rsidRDefault="00FB6E91" w:rsidP="004F3B45">
      <w:pPr>
        <w:ind w:left="720"/>
        <w:rPr>
          <w:rFonts w:ascii="Arial" w:hAnsi="Arial" w:cs="Arial"/>
        </w:rPr>
      </w:pPr>
    </w:p>
    <w:p w14:paraId="46B88E21" w14:textId="77777777" w:rsidR="00FB6E91" w:rsidRPr="00FB6E91" w:rsidRDefault="00FB6E91" w:rsidP="004F3B45">
      <w:pPr>
        <w:ind w:left="720"/>
        <w:rPr>
          <w:rFonts w:ascii="Arial" w:hAnsi="Arial" w:cs="Arial"/>
        </w:rPr>
      </w:pPr>
      <w:r w:rsidRPr="00FB6E91">
        <w:rPr>
          <w:rFonts w:ascii="Arial" w:hAnsi="Arial" w:cs="Arial"/>
        </w:rPr>
        <w:t xml:space="preserve">The aim of this policy is to formally make provision for the many and varied circumstances that can arise to support staff to balance the demands of work, </w:t>
      </w:r>
      <w:proofErr w:type="gramStart"/>
      <w:r w:rsidRPr="00FB6E91">
        <w:rPr>
          <w:rFonts w:ascii="Arial" w:hAnsi="Arial" w:cs="Arial"/>
        </w:rPr>
        <w:t>family</w:t>
      </w:r>
      <w:proofErr w:type="gramEnd"/>
      <w:r w:rsidRPr="00FB6E91">
        <w:rPr>
          <w:rFonts w:ascii="Arial" w:hAnsi="Arial" w:cs="Arial"/>
        </w:rPr>
        <w:t xml:space="preserve"> and personal life, at times of urgent and unforeseen need by the provision of paid or unpaid leave according to circumstances.</w:t>
      </w:r>
    </w:p>
    <w:p w14:paraId="31315384" w14:textId="77777777" w:rsidR="00FB6E91" w:rsidRPr="00FB6E91" w:rsidRDefault="00FB6E91" w:rsidP="004F3B45">
      <w:pPr>
        <w:rPr>
          <w:rFonts w:ascii="Arial" w:hAnsi="Arial" w:cs="Arial"/>
        </w:rPr>
      </w:pPr>
    </w:p>
    <w:p w14:paraId="4C5DCC63" w14:textId="77777777" w:rsidR="00FB6E91" w:rsidRPr="00FB6E91" w:rsidRDefault="00FB6E91" w:rsidP="004F3B45">
      <w:pPr>
        <w:ind w:left="720"/>
        <w:rPr>
          <w:rFonts w:ascii="Arial" w:hAnsi="Arial" w:cs="Arial"/>
        </w:rPr>
      </w:pPr>
      <w:r w:rsidRPr="00FB6E91">
        <w:rPr>
          <w:rFonts w:ascii="Arial" w:hAnsi="Arial" w:cs="Arial"/>
        </w:rPr>
        <w:t xml:space="preserve">The provisions of this policy do not rule out other flexible responses such as changing hours of work, working flexible hours, changing shifts, taking unpaid leave, other flexible working arrangements, etc. </w:t>
      </w:r>
      <w:r w:rsidR="005C0CF9">
        <w:rPr>
          <w:rFonts w:ascii="Arial" w:hAnsi="Arial" w:cs="Arial"/>
        </w:rPr>
        <w:t xml:space="preserve"> </w:t>
      </w:r>
      <w:r w:rsidRPr="00FB6E91">
        <w:rPr>
          <w:rFonts w:ascii="Arial" w:hAnsi="Arial" w:cs="Arial"/>
        </w:rPr>
        <w:t xml:space="preserve">It is the responsibility of both managers and staff to work together to find the most suitable approach, whilst ensuring the maintenance of a </w:t>
      </w:r>
      <w:proofErr w:type="gramStart"/>
      <w:r w:rsidRPr="00FB6E91">
        <w:rPr>
          <w:rFonts w:ascii="Arial" w:hAnsi="Arial" w:cs="Arial"/>
        </w:rPr>
        <w:t>high quality</w:t>
      </w:r>
      <w:proofErr w:type="gramEnd"/>
      <w:r w:rsidRPr="00FB6E91">
        <w:rPr>
          <w:rFonts w:ascii="Arial" w:hAnsi="Arial" w:cs="Arial"/>
        </w:rPr>
        <w:t xml:space="preserve"> service to services users and the community.</w:t>
      </w:r>
    </w:p>
    <w:p w14:paraId="4576DF36" w14:textId="77777777" w:rsidR="00FB6E91" w:rsidRDefault="00FB6E91" w:rsidP="004F3B45">
      <w:pPr>
        <w:ind w:left="720" w:hanging="720"/>
        <w:rPr>
          <w:rFonts w:ascii="Arial" w:hAnsi="Arial" w:cs="Arial"/>
        </w:rPr>
      </w:pPr>
    </w:p>
    <w:p w14:paraId="7C5DEE02" w14:textId="77777777" w:rsidR="003D618A" w:rsidRPr="00FB6E91" w:rsidRDefault="003D618A" w:rsidP="004F3B45">
      <w:pPr>
        <w:ind w:left="720" w:hanging="720"/>
        <w:rPr>
          <w:rFonts w:ascii="Arial" w:hAnsi="Arial" w:cs="Arial"/>
        </w:rPr>
      </w:pPr>
    </w:p>
    <w:p w14:paraId="3A80C94C" w14:textId="77777777" w:rsidR="00FB6E91" w:rsidRPr="00FB6E91" w:rsidRDefault="00FB6E91" w:rsidP="00351BEB">
      <w:pPr>
        <w:numPr>
          <w:ilvl w:val="0"/>
          <w:numId w:val="8"/>
        </w:numPr>
        <w:tabs>
          <w:tab w:val="clear" w:pos="1080"/>
          <w:tab w:val="num" w:pos="0"/>
        </w:tabs>
        <w:ind w:left="0" w:firstLine="0"/>
        <w:rPr>
          <w:rFonts w:ascii="Arial" w:hAnsi="Arial" w:cs="Arial"/>
          <w:b/>
        </w:rPr>
      </w:pPr>
      <w:r w:rsidRPr="00FB6E91">
        <w:rPr>
          <w:rFonts w:ascii="Arial" w:hAnsi="Arial" w:cs="Arial"/>
          <w:b/>
        </w:rPr>
        <w:t xml:space="preserve">PURPOSE AND SCOPE </w:t>
      </w:r>
    </w:p>
    <w:p w14:paraId="79B74B23" w14:textId="77777777" w:rsidR="00FB6E91" w:rsidRPr="00FB6E91" w:rsidRDefault="00FB6E91" w:rsidP="004F3B45">
      <w:pPr>
        <w:ind w:left="360"/>
        <w:rPr>
          <w:rFonts w:ascii="Arial" w:hAnsi="Arial" w:cs="Arial"/>
          <w:b/>
        </w:rPr>
      </w:pPr>
    </w:p>
    <w:p w14:paraId="07CA7873" w14:textId="77777777" w:rsidR="00FB6E91" w:rsidRPr="00FB6E91" w:rsidRDefault="00FB6E91" w:rsidP="00351BEB">
      <w:pPr>
        <w:numPr>
          <w:ilvl w:val="0"/>
          <w:numId w:val="9"/>
        </w:numPr>
        <w:tabs>
          <w:tab w:val="clear" w:pos="1429"/>
          <w:tab w:val="num" w:pos="1134"/>
        </w:tabs>
        <w:ind w:left="1134" w:hanging="425"/>
        <w:rPr>
          <w:rFonts w:ascii="Arial" w:hAnsi="Arial" w:cs="Arial"/>
        </w:rPr>
      </w:pPr>
      <w:r w:rsidRPr="00FB6E91">
        <w:rPr>
          <w:rFonts w:ascii="Arial" w:hAnsi="Arial" w:cs="Arial"/>
        </w:rPr>
        <w:t>This policy applies to all employees of the Trust,</w:t>
      </w:r>
      <w:r w:rsidRPr="00FB6E91">
        <w:rPr>
          <w:rFonts w:ascii="Arial" w:hAnsi="Arial" w:cs="Arial"/>
          <w:color w:val="4F6228"/>
        </w:rPr>
        <w:t xml:space="preserve"> </w:t>
      </w:r>
      <w:r w:rsidRPr="00FB6E91">
        <w:rPr>
          <w:rFonts w:ascii="Arial" w:hAnsi="Arial" w:cs="Arial"/>
        </w:rPr>
        <w:t>to provide support in balancing the demands of domestic and work responsibilities at times of urgent and unforeseeable or unplanned need through the provision of paid and / or unpaid leave according to the circumstances.</w:t>
      </w:r>
      <w:r w:rsidRPr="00FB6E91">
        <w:rPr>
          <w:rFonts w:ascii="Arial" w:hAnsi="Arial" w:cs="Arial"/>
          <w:color w:val="4F6228"/>
        </w:rPr>
        <w:t xml:space="preserve">  </w:t>
      </w:r>
      <w:r w:rsidRPr="00FB6E91">
        <w:rPr>
          <w:rFonts w:ascii="Arial" w:hAnsi="Arial" w:cs="Arial"/>
        </w:rPr>
        <w:t>This policy also includes leave for civic / public duties, leave to attend appointments and interviews</w:t>
      </w:r>
      <w:r w:rsidR="009378AA">
        <w:rPr>
          <w:rFonts w:ascii="Arial" w:hAnsi="Arial" w:cs="Arial"/>
        </w:rPr>
        <w:t>,</w:t>
      </w:r>
      <w:r w:rsidRPr="00FB6E91">
        <w:rPr>
          <w:rFonts w:ascii="Arial" w:hAnsi="Arial" w:cs="Arial"/>
        </w:rPr>
        <w:t xml:space="preserve"> leave following contact with a notifiable disease</w:t>
      </w:r>
      <w:r w:rsidR="009378AA">
        <w:rPr>
          <w:rFonts w:ascii="Arial" w:hAnsi="Arial" w:cs="Arial"/>
        </w:rPr>
        <w:t xml:space="preserve"> and provisions for employment breaks</w:t>
      </w:r>
      <w:r w:rsidRPr="00FB6E91">
        <w:rPr>
          <w:rFonts w:ascii="Arial" w:hAnsi="Arial" w:cs="Arial"/>
        </w:rPr>
        <w:t>.</w:t>
      </w:r>
    </w:p>
    <w:p w14:paraId="7D7B9BA1" w14:textId="77777777" w:rsidR="00FB6E91" w:rsidRPr="00FB6E91" w:rsidRDefault="00FB6E91" w:rsidP="004F3B45">
      <w:pPr>
        <w:tabs>
          <w:tab w:val="left" w:pos="720"/>
        </w:tabs>
        <w:ind w:left="720"/>
        <w:rPr>
          <w:rFonts w:ascii="Arial" w:hAnsi="Arial" w:cs="Arial"/>
        </w:rPr>
      </w:pPr>
    </w:p>
    <w:p w14:paraId="0A0E771D" w14:textId="77777777" w:rsidR="00FB6E91" w:rsidRPr="00FB6E91" w:rsidRDefault="00FB6E91" w:rsidP="00351BEB">
      <w:pPr>
        <w:numPr>
          <w:ilvl w:val="0"/>
          <w:numId w:val="5"/>
        </w:numPr>
        <w:autoSpaceDE w:val="0"/>
        <w:autoSpaceDN w:val="0"/>
        <w:adjustRightInd w:val="0"/>
        <w:rPr>
          <w:rFonts w:ascii="Arial" w:hAnsi="Arial" w:cs="Arial"/>
        </w:rPr>
      </w:pPr>
      <w:r w:rsidRPr="00FB6E91">
        <w:rPr>
          <w:rFonts w:ascii="Arial" w:hAnsi="Arial" w:cs="Arial"/>
        </w:rPr>
        <w:t xml:space="preserve">Leave granted under these arrangements is not intended to be for long term domestic and family needs (which may be provided for example by parental leave arrangements, flexible working </w:t>
      </w:r>
      <w:r w:rsidR="009378AA">
        <w:rPr>
          <w:rFonts w:ascii="Arial" w:hAnsi="Arial" w:cs="Arial"/>
        </w:rPr>
        <w:t>etc.</w:t>
      </w:r>
      <w:r w:rsidRPr="00FB6E91">
        <w:rPr>
          <w:rFonts w:ascii="Arial" w:hAnsi="Arial" w:cs="Arial"/>
        </w:rPr>
        <w:t xml:space="preserve"> – see relevant policy).</w:t>
      </w:r>
    </w:p>
    <w:p w14:paraId="67FC3E51" w14:textId="77777777" w:rsidR="00FB6E91" w:rsidRPr="00FB6E91" w:rsidRDefault="00FB6E91" w:rsidP="004F3B45">
      <w:pPr>
        <w:tabs>
          <w:tab w:val="left" w:pos="720"/>
        </w:tabs>
        <w:ind w:left="1440" w:hanging="1440"/>
        <w:rPr>
          <w:rFonts w:ascii="Arial" w:hAnsi="Arial" w:cs="Arial"/>
        </w:rPr>
      </w:pPr>
    </w:p>
    <w:p w14:paraId="52EF9EC3" w14:textId="77777777" w:rsidR="00FB6E91" w:rsidRPr="00FB6E91" w:rsidRDefault="00FB6E91" w:rsidP="00351BEB">
      <w:pPr>
        <w:numPr>
          <w:ilvl w:val="0"/>
          <w:numId w:val="1"/>
        </w:numPr>
        <w:tabs>
          <w:tab w:val="clear" w:pos="360"/>
          <w:tab w:val="left" w:pos="720"/>
          <w:tab w:val="num" w:pos="1080"/>
        </w:tabs>
        <w:ind w:left="1080"/>
        <w:rPr>
          <w:rFonts w:ascii="Arial" w:hAnsi="Arial" w:cs="Arial"/>
        </w:rPr>
      </w:pPr>
      <w:r w:rsidRPr="00FB6E91">
        <w:rPr>
          <w:rFonts w:ascii="Arial" w:hAnsi="Arial" w:cs="Arial"/>
        </w:rPr>
        <w:t>To ensure that the circumstances under which special leave is granted are applied consistently to all staff.</w:t>
      </w:r>
    </w:p>
    <w:p w14:paraId="4DAA89E9" w14:textId="77777777" w:rsidR="00FB6E91" w:rsidRPr="00FB6E91" w:rsidRDefault="00FB6E91" w:rsidP="004F3B45">
      <w:pPr>
        <w:tabs>
          <w:tab w:val="left" w:pos="720"/>
        </w:tabs>
        <w:rPr>
          <w:rFonts w:ascii="Arial" w:hAnsi="Arial" w:cs="Arial"/>
        </w:rPr>
      </w:pPr>
    </w:p>
    <w:p w14:paraId="22799F24" w14:textId="77777777" w:rsidR="00FB6E91" w:rsidRPr="00FB6E91" w:rsidRDefault="00FB6E91" w:rsidP="00351BEB">
      <w:pPr>
        <w:numPr>
          <w:ilvl w:val="0"/>
          <w:numId w:val="2"/>
        </w:numPr>
        <w:tabs>
          <w:tab w:val="clear" w:pos="360"/>
          <w:tab w:val="left" w:pos="720"/>
          <w:tab w:val="num" w:pos="1080"/>
        </w:tabs>
        <w:ind w:left="1080"/>
        <w:rPr>
          <w:rFonts w:ascii="Arial" w:hAnsi="Arial" w:cs="Arial"/>
        </w:rPr>
      </w:pPr>
      <w:r w:rsidRPr="00FB6E91">
        <w:rPr>
          <w:rFonts w:ascii="Arial" w:hAnsi="Arial" w:cs="Arial"/>
        </w:rPr>
        <w:t>To provide guidance to managers on the amount of leave which may normally be granted.</w:t>
      </w:r>
    </w:p>
    <w:p w14:paraId="2EDAE658" w14:textId="77777777" w:rsidR="00FB6E91" w:rsidRDefault="00FB6E91" w:rsidP="004F3B45">
      <w:pPr>
        <w:pStyle w:val="BodyTextIndent2"/>
        <w:ind w:left="0" w:firstLine="0"/>
        <w:jc w:val="left"/>
        <w:rPr>
          <w:rFonts w:cs="Arial"/>
          <w:sz w:val="24"/>
          <w:szCs w:val="24"/>
        </w:rPr>
      </w:pPr>
    </w:p>
    <w:p w14:paraId="1EC395A3" w14:textId="77777777" w:rsidR="003D618A" w:rsidRPr="00FB6E91" w:rsidRDefault="003D618A" w:rsidP="004F3B45">
      <w:pPr>
        <w:pStyle w:val="BodyTextIndent2"/>
        <w:ind w:left="0" w:firstLine="0"/>
        <w:jc w:val="left"/>
        <w:rPr>
          <w:rFonts w:cs="Arial"/>
          <w:sz w:val="24"/>
          <w:szCs w:val="24"/>
        </w:rPr>
      </w:pPr>
    </w:p>
    <w:p w14:paraId="5050559F" w14:textId="77777777" w:rsidR="00FB6E91" w:rsidRPr="00FB6E91" w:rsidRDefault="00FB6E91" w:rsidP="004F3B45">
      <w:pPr>
        <w:tabs>
          <w:tab w:val="left" w:pos="720"/>
        </w:tabs>
        <w:ind w:left="720" w:hanging="720"/>
        <w:rPr>
          <w:rFonts w:ascii="Arial" w:hAnsi="Arial" w:cs="Arial"/>
          <w:b/>
        </w:rPr>
      </w:pPr>
      <w:r w:rsidRPr="00FB6E91">
        <w:rPr>
          <w:rFonts w:ascii="Arial" w:hAnsi="Arial" w:cs="Arial"/>
          <w:b/>
        </w:rPr>
        <w:t>3.</w:t>
      </w:r>
      <w:r w:rsidRPr="00FB6E91">
        <w:rPr>
          <w:rFonts w:ascii="Arial" w:hAnsi="Arial" w:cs="Arial"/>
          <w:b/>
        </w:rPr>
        <w:tab/>
        <w:t>PRINCIPLES</w:t>
      </w:r>
    </w:p>
    <w:p w14:paraId="34F19293" w14:textId="77777777" w:rsidR="00FB6E91" w:rsidRPr="00FB6E91" w:rsidRDefault="00FB6E91" w:rsidP="004F3B45">
      <w:pPr>
        <w:tabs>
          <w:tab w:val="left" w:pos="720"/>
        </w:tabs>
        <w:ind w:left="720" w:hanging="720"/>
        <w:rPr>
          <w:rFonts w:ascii="Arial" w:hAnsi="Arial" w:cs="Arial"/>
          <w:b/>
        </w:rPr>
      </w:pPr>
    </w:p>
    <w:p w14:paraId="3290D4C4" w14:textId="77777777" w:rsidR="00FB6E91" w:rsidRDefault="00FB6E91" w:rsidP="004F3B45">
      <w:pPr>
        <w:ind w:left="720"/>
        <w:rPr>
          <w:rFonts w:ascii="Arial" w:hAnsi="Arial" w:cs="Arial"/>
        </w:rPr>
      </w:pPr>
      <w:r w:rsidRPr="00FB6E91">
        <w:rPr>
          <w:rFonts w:ascii="Arial" w:hAnsi="Arial" w:cs="Arial"/>
        </w:rPr>
        <w:t xml:space="preserve">Any leave granted is always subject to the needs of the service and subject to the approval of the relevant manager.  </w:t>
      </w:r>
    </w:p>
    <w:p w14:paraId="793F21FD" w14:textId="77777777" w:rsidR="0053273E" w:rsidRDefault="0053273E" w:rsidP="004F3B45">
      <w:pPr>
        <w:ind w:left="720"/>
        <w:rPr>
          <w:rFonts w:ascii="Arial" w:hAnsi="Arial" w:cs="Arial"/>
        </w:rPr>
      </w:pPr>
    </w:p>
    <w:p w14:paraId="0607EF5C" w14:textId="77777777" w:rsidR="0053273E" w:rsidRPr="00FB6E91" w:rsidRDefault="0053273E" w:rsidP="004F3B45">
      <w:pPr>
        <w:ind w:left="720"/>
        <w:rPr>
          <w:rFonts w:ascii="Arial" w:hAnsi="Arial" w:cs="Arial"/>
        </w:rPr>
      </w:pPr>
    </w:p>
    <w:p w14:paraId="7976470E" w14:textId="77777777" w:rsidR="00FB6E91" w:rsidRPr="00FB6E91" w:rsidRDefault="00FB6E91" w:rsidP="004F3B45">
      <w:pPr>
        <w:ind w:left="720"/>
        <w:rPr>
          <w:rFonts w:ascii="Arial" w:hAnsi="Arial" w:cs="Arial"/>
        </w:rPr>
      </w:pPr>
    </w:p>
    <w:p w14:paraId="4990CB7D" w14:textId="77777777" w:rsidR="00FB6E91" w:rsidRPr="00FB6E91" w:rsidRDefault="00FB6E91" w:rsidP="004F3B45">
      <w:pPr>
        <w:ind w:left="720"/>
        <w:rPr>
          <w:rFonts w:ascii="Arial" w:hAnsi="Arial" w:cs="Arial"/>
        </w:rPr>
      </w:pPr>
      <w:r w:rsidRPr="00FB6E91">
        <w:rPr>
          <w:rFonts w:ascii="Arial" w:hAnsi="Arial" w:cs="Arial"/>
        </w:rPr>
        <w:lastRenderedPageBreak/>
        <w:t xml:space="preserve">Where a member of staff is considering volunteering for </w:t>
      </w:r>
      <w:proofErr w:type="gramStart"/>
      <w:r w:rsidRPr="00FB6E91">
        <w:rPr>
          <w:rFonts w:ascii="Arial" w:hAnsi="Arial" w:cs="Arial"/>
        </w:rPr>
        <w:t>Public</w:t>
      </w:r>
      <w:proofErr w:type="gramEnd"/>
      <w:r w:rsidRPr="00FB6E91">
        <w:rPr>
          <w:rFonts w:ascii="Arial" w:hAnsi="Arial" w:cs="Arial"/>
        </w:rPr>
        <w:t xml:space="preserve"> duties within the scope of this policy, th</w:t>
      </w:r>
      <w:r w:rsidR="009378AA">
        <w:rPr>
          <w:rFonts w:ascii="Arial" w:hAnsi="Arial" w:cs="Arial"/>
        </w:rPr>
        <w:t>is</w:t>
      </w:r>
      <w:r w:rsidRPr="00FB6E91">
        <w:rPr>
          <w:rFonts w:ascii="Arial" w:hAnsi="Arial" w:cs="Arial"/>
        </w:rPr>
        <w:t xml:space="preserve"> should be discussed with the relevant manager prior to any application being made, so that the implications to the Trust can be fully considered.</w:t>
      </w:r>
    </w:p>
    <w:p w14:paraId="52DB475C" w14:textId="77777777" w:rsidR="00FB6E91" w:rsidRPr="00FB6E91" w:rsidRDefault="00FB6E91" w:rsidP="004F3B45">
      <w:pPr>
        <w:ind w:left="720"/>
        <w:rPr>
          <w:rFonts w:ascii="Arial" w:hAnsi="Arial" w:cs="Arial"/>
        </w:rPr>
      </w:pPr>
    </w:p>
    <w:p w14:paraId="414D832B" w14:textId="77777777" w:rsidR="00FB6E91" w:rsidRPr="00FB6E91" w:rsidRDefault="00FB6E91" w:rsidP="004F3B45">
      <w:pPr>
        <w:ind w:left="720"/>
        <w:rPr>
          <w:rFonts w:ascii="Arial" w:hAnsi="Arial" w:cs="Arial"/>
        </w:rPr>
      </w:pPr>
      <w:r w:rsidRPr="00FB6E91">
        <w:rPr>
          <w:rFonts w:ascii="Arial" w:hAnsi="Arial" w:cs="Arial"/>
        </w:rPr>
        <w:t>Managers have responsibility for ensuring the consistent application of the provision of this policy.  In deciding the amount of leave that is appropriate, managers will have regard to:</w:t>
      </w:r>
    </w:p>
    <w:p w14:paraId="55ADCDEE" w14:textId="77777777" w:rsidR="00FB6E91" w:rsidRPr="00FB6E91" w:rsidRDefault="00FB6E91" w:rsidP="004F3B45">
      <w:pPr>
        <w:rPr>
          <w:rFonts w:ascii="Arial" w:hAnsi="Arial" w:cs="Arial"/>
        </w:rPr>
      </w:pPr>
    </w:p>
    <w:p w14:paraId="07C1FDFA" w14:textId="77777777" w:rsidR="00FB6E91" w:rsidRPr="00FB6E91" w:rsidRDefault="00FB6E91" w:rsidP="00351BEB">
      <w:pPr>
        <w:numPr>
          <w:ilvl w:val="0"/>
          <w:numId w:val="5"/>
        </w:numPr>
        <w:tabs>
          <w:tab w:val="clear" w:pos="1080"/>
          <w:tab w:val="num" w:pos="1418"/>
        </w:tabs>
        <w:ind w:left="1418" w:hanging="698"/>
        <w:rPr>
          <w:rFonts w:ascii="Arial" w:hAnsi="Arial" w:cs="Arial"/>
        </w:rPr>
      </w:pPr>
      <w:r w:rsidRPr="00FB6E91">
        <w:rPr>
          <w:rFonts w:ascii="Arial" w:hAnsi="Arial" w:cs="Arial"/>
        </w:rPr>
        <w:t xml:space="preserve">The taking of leave at short notice is a concession and is not without        time/cost to the service. </w:t>
      </w:r>
      <w:r w:rsidR="005C0CF9">
        <w:rPr>
          <w:rFonts w:ascii="Arial" w:hAnsi="Arial" w:cs="Arial"/>
        </w:rPr>
        <w:t xml:space="preserve"> </w:t>
      </w:r>
      <w:r w:rsidRPr="00FB6E91">
        <w:rPr>
          <w:rFonts w:ascii="Arial" w:hAnsi="Arial" w:cs="Arial"/>
        </w:rPr>
        <w:t xml:space="preserve">It is a shared responsibility to balance both individual and service needs.     </w:t>
      </w:r>
    </w:p>
    <w:p w14:paraId="3839237B" w14:textId="77777777" w:rsidR="00FB6E91" w:rsidRPr="00FB6E91" w:rsidRDefault="00FB6E91" w:rsidP="004F3B45">
      <w:pPr>
        <w:tabs>
          <w:tab w:val="num" w:pos="709"/>
          <w:tab w:val="num" w:pos="1418"/>
        </w:tabs>
        <w:ind w:hanging="360"/>
        <w:rPr>
          <w:rFonts w:ascii="Arial" w:hAnsi="Arial" w:cs="Arial"/>
        </w:rPr>
      </w:pPr>
    </w:p>
    <w:p w14:paraId="0313005A" w14:textId="77777777" w:rsidR="00FB6E91" w:rsidRPr="00FB6E91" w:rsidRDefault="00FB6E91" w:rsidP="00351BEB">
      <w:pPr>
        <w:numPr>
          <w:ilvl w:val="0"/>
          <w:numId w:val="3"/>
        </w:numPr>
        <w:tabs>
          <w:tab w:val="left" w:pos="567"/>
        </w:tabs>
        <w:ind w:left="1440" w:hanging="731"/>
        <w:rPr>
          <w:rFonts w:ascii="Arial" w:hAnsi="Arial" w:cs="Arial"/>
        </w:rPr>
      </w:pPr>
      <w:r w:rsidRPr="00FB6E91">
        <w:rPr>
          <w:rFonts w:ascii="Arial" w:hAnsi="Arial" w:cs="Arial"/>
        </w:rPr>
        <w:t xml:space="preserve">Whether other forms of leave </w:t>
      </w:r>
      <w:proofErr w:type="spellStart"/>
      <w:r w:rsidRPr="00FB6E91">
        <w:rPr>
          <w:rFonts w:ascii="Arial" w:hAnsi="Arial" w:cs="Arial"/>
        </w:rPr>
        <w:t>eg</w:t>
      </w:r>
      <w:proofErr w:type="spellEnd"/>
      <w:r w:rsidRPr="00FB6E91">
        <w:rPr>
          <w:rFonts w:ascii="Arial" w:hAnsi="Arial" w:cs="Arial"/>
        </w:rPr>
        <w:t>, outstanding annual leave</w:t>
      </w:r>
      <w:r w:rsidR="009378AA">
        <w:rPr>
          <w:rFonts w:ascii="Arial" w:hAnsi="Arial" w:cs="Arial"/>
        </w:rPr>
        <w:t>,</w:t>
      </w:r>
      <w:r w:rsidRPr="00FB6E91">
        <w:rPr>
          <w:rFonts w:ascii="Arial" w:hAnsi="Arial" w:cs="Arial"/>
        </w:rPr>
        <w:t xml:space="preserve"> lieu days</w:t>
      </w:r>
      <w:r w:rsidR="009378AA">
        <w:rPr>
          <w:rFonts w:ascii="Arial" w:hAnsi="Arial" w:cs="Arial"/>
        </w:rPr>
        <w:t xml:space="preserve"> or options to work the time back</w:t>
      </w:r>
      <w:r w:rsidRPr="00FB6E91">
        <w:rPr>
          <w:rFonts w:ascii="Arial" w:hAnsi="Arial" w:cs="Arial"/>
        </w:rPr>
        <w:t xml:space="preserve"> could be combined with an amount of special leave.</w:t>
      </w:r>
    </w:p>
    <w:p w14:paraId="0B0127EF" w14:textId="77777777" w:rsidR="00FB6E91" w:rsidRPr="00FB6E91" w:rsidRDefault="00FB6E91" w:rsidP="004F3B45">
      <w:pPr>
        <w:tabs>
          <w:tab w:val="left" w:pos="567"/>
        </w:tabs>
        <w:ind w:left="1440"/>
        <w:rPr>
          <w:rFonts w:ascii="Arial" w:hAnsi="Arial" w:cs="Arial"/>
        </w:rPr>
      </w:pPr>
    </w:p>
    <w:p w14:paraId="4665A7E2" w14:textId="77777777" w:rsidR="00FB6E91" w:rsidRPr="00FB6E91" w:rsidRDefault="00FB6E91" w:rsidP="00351BEB">
      <w:pPr>
        <w:numPr>
          <w:ilvl w:val="0"/>
          <w:numId w:val="3"/>
        </w:numPr>
        <w:tabs>
          <w:tab w:val="left" w:pos="567"/>
        </w:tabs>
        <w:ind w:left="1440" w:hanging="731"/>
        <w:rPr>
          <w:rFonts w:ascii="Arial" w:hAnsi="Arial" w:cs="Arial"/>
        </w:rPr>
      </w:pPr>
      <w:r w:rsidRPr="00FB6E91">
        <w:rPr>
          <w:rFonts w:ascii="Arial" w:hAnsi="Arial" w:cs="Arial"/>
        </w:rPr>
        <w:t>How much and when special leave has already been taken by the individual.</w:t>
      </w:r>
    </w:p>
    <w:p w14:paraId="44E67271" w14:textId="77777777" w:rsidR="00FB6E91" w:rsidRPr="00FB6E91" w:rsidRDefault="00FB6E91" w:rsidP="004F3B45">
      <w:pPr>
        <w:pStyle w:val="ListParagraph"/>
        <w:rPr>
          <w:rFonts w:cs="Arial"/>
          <w:szCs w:val="24"/>
        </w:rPr>
      </w:pPr>
    </w:p>
    <w:p w14:paraId="57C13270" w14:textId="77777777" w:rsidR="00FB6E91" w:rsidRPr="00FB6E91" w:rsidRDefault="00FB6E91" w:rsidP="00351BEB">
      <w:pPr>
        <w:numPr>
          <w:ilvl w:val="0"/>
          <w:numId w:val="3"/>
        </w:numPr>
        <w:tabs>
          <w:tab w:val="clear" w:pos="720"/>
          <w:tab w:val="num" w:pos="1418"/>
        </w:tabs>
        <w:ind w:left="1418" w:hanging="698"/>
        <w:rPr>
          <w:rFonts w:ascii="Arial" w:hAnsi="Arial" w:cs="Arial"/>
        </w:rPr>
      </w:pPr>
      <w:r w:rsidRPr="00FB6E91">
        <w:rPr>
          <w:rFonts w:ascii="Arial" w:hAnsi="Arial" w:cs="Arial"/>
        </w:rPr>
        <w:t>The extent of similar requests in the past, especially for carer leave, which may indicate a need for additional help.  Discussions should be held with the member of staff, including the options described above or</w:t>
      </w:r>
      <w:r w:rsidR="009378AA">
        <w:rPr>
          <w:rFonts w:ascii="Arial" w:hAnsi="Arial" w:cs="Arial"/>
        </w:rPr>
        <w:t xml:space="preserve"> a range of</w:t>
      </w:r>
      <w:r w:rsidRPr="00FB6E91">
        <w:rPr>
          <w:rFonts w:ascii="Arial" w:hAnsi="Arial" w:cs="Arial"/>
        </w:rPr>
        <w:t xml:space="preserve"> flexible working options, </w:t>
      </w:r>
      <w:proofErr w:type="gramStart"/>
      <w:r w:rsidRPr="00FB6E91">
        <w:rPr>
          <w:rFonts w:ascii="Arial" w:hAnsi="Arial" w:cs="Arial"/>
        </w:rPr>
        <w:t>in order to</w:t>
      </w:r>
      <w:proofErr w:type="gramEnd"/>
      <w:r w:rsidRPr="00FB6E91">
        <w:rPr>
          <w:rFonts w:ascii="Arial" w:hAnsi="Arial" w:cs="Arial"/>
        </w:rPr>
        <w:t xml:space="preserve"> avoid the necessity for repeated requests for special leave.</w:t>
      </w:r>
    </w:p>
    <w:p w14:paraId="29B8E747" w14:textId="77777777" w:rsidR="00FB6E91" w:rsidRPr="00FB6E91" w:rsidRDefault="00FB6E91" w:rsidP="004F3B45">
      <w:pPr>
        <w:tabs>
          <w:tab w:val="num" w:pos="709"/>
        </w:tabs>
        <w:rPr>
          <w:rFonts w:ascii="Arial" w:hAnsi="Arial" w:cs="Arial"/>
        </w:rPr>
      </w:pPr>
    </w:p>
    <w:p w14:paraId="358D5A8C" w14:textId="77777777" w:rsidR="00FB6E91" w:rsidRPr="00FB6E91" w:rsidRDefault="00FB6E91" w:rsidP="00351BEB">
      <w:pPr>
        <w:numPr>
          <w:ilvl w:val="0"/>
          <w:numId w:val="3"/>
        </w:numPr>
        <w:tabs>
          <w:tab w:val="clear" w:pos="720"/>
        </w:tabs>
        <w:ind w:left="1418" w:hanging="709"/>
        <w:rPr>
          <w:rFonts w:ascii="Arial" w:hAnsi="Arial" w:cs="Arial"/>
        </w:rPr>
      </w:pPr>
      <w:r w:rsidRPr="00FB6E91">
        <w:rPr>
          <w:rFonts w:ascii="Arial" w:hAnsi="Arial" w:cs="Arial"/>
        </w:rPr>
        <w:t>In the case of bereavement, the nature of the relationship between the employee and the deceased, and whether any special responsibilities arise for the employee.</w:t>
      </w:r>
    </w:p>
    <w:p w14:paraId="0AD778D7" w14:textId="77777777" w:rsidR="00FB6E91" w:rsidRPr="00FB6E91" w:rsidRDefault="00FB6E91" w:rsidP="004F3B45">
      <w:pPr>
        <w:tabs>
          <w:tab w:val="num" w:pos="709"/>
        </w:tabs>
        <w:rPr>
          <w:rFonts w:ascii="Arial" w:hAnsi="Arial" w:cs="Arial"/>
        </w:rPr>
      </w:pPr>
    </w:p>
    <w:p w14:paraId="07438AA1" w14:textId="77777777" w:rsidR="00FB6E91" w:rsidRPr="00FB6E91" w:rsidRDefault="00FB6E91" w:rsidP="004F3B45">
      <w:pPr>
        <w:pStyle w:val="Bulleted"/>
        <w:tabs>
          <w:tab w:val="clear" w:pos="360"/>
          <w:tab w:val="clear" w:pos="720"/>
        </w:tabs>
        <w:ind w:left="1418" w:hanging="698"/>
        <w:rPr>
          <w:szCs w:val="24"/>
        </w:rPr>
      </w:pPr>
      <w:r w:rsidRPr="00FB6E91">
        <w:rPr>
          <w:szCs w:val="24"/>
        </w:rPr>
        <w:t>It may not be possible to grant all requests for special leave and if a request is turned down, reasons will be given to the individual by the manager.  Advice on specific cases and help with interpreting this policy is available to managers and staff from the Human Resources team.</w:t>
      </w:r>
    </w:p>
    <w:p w14:paraId="4529F0A5" w14:textId="77777777" w:rsidR="00FB6E91" w:rsidRPr="00FB6E91" w:rsidRDefault="00FB6E91" w:rsidP="004F3B45">
      <w:pPr>
        <w:pStyle w:val="Bulleted"/>
        <w:numPr>
          <w:ilvl w:val="0"/>
          <w:numId w:val="0"/>
        </w:numPr>
        <w:tabs>
          <w:tab w:val="clear" w:pos="360"/>
        </w:tabs>
        <w:ind w:left="1418"/>
        <w:rPr>
          <w:szCs w:val="24"/>
        </w:rPr>
      </w:pPr>
    </w:p>
    <w:p w14:paraId="7501BF95" w14:textId="77777777" w:rsidR="00FB6E91" w:rsidRPr="00FB6E91" w:rsidRDefault="00FB6E91" w:rsidP="004F3B45">
      <w:pPr>
        <w:pStyle w:val="Bulleted"/>
        <w:tabs>
          <w:tab w:val="clear" w:pos="360"/>
          <w:tab w:val="clear" w:pos="720"/>
        </w:tabs>
        <w:ind w:left="1418" w:hanging="698"/>
        <w:rPr>
          <w:szCs w:val="24"/>
        </w:rPr>
      </w:pPr>
      <w:r w:rsidRPr="00FB6E91">
        <w:rPr>
          <w:szCs w:val="24"/>
        </w:rPr>
        <w:t xml:space="preserve">Time off for staff working part time, will be pro-rata to the </w:t>
      </w:r>
      <w:proofErr w:type="gramStart"/>
      <w:r w:rsidRPr="00FB6E91">
        <w:rPr>
          <w:szCs w:val="24"/>
        </w:rPr>
        <w:t>full time</w:t>
      </w:r>
      <w:proofErr w:type="gramEnd"/>
      <w:r w:rsidRPr="00FB6E91">
        <w:rPr>
          <w:szCs w:val="24"/>
        </w:rPr>
        <w:t xml:space="preserve"> hours allowed.</w:t>
      </w:r>
    </w:p>
    <w:p w14:paraId="5F1FA892" w14:textId="77777777" w:rsidR="00FB6E91" w:rsidRPr="00FB6E91" w:rsidRDefault="00FB6E91" w:rsidP="004F3B45">
      <w:pPr>
        <w:pStyle w:val="Bulleted"/>
        <w:numPr>
          <w:ilvl w:val="0"/>
          <w:numId w:val="0"/>
        </w:numPr>
        <w:ind w:left="360"/>
        <w:rPr>
          <w:color w:val="FF0000"/>
          <w:szCs w:val="24"/>
        </w:rPr>
      </w:pPr>
    </w:p>
    <w:p w14:paraId="5C92C32D" w14:textId="77777777" w:rsidR="00FB6E91" w:rsidRPr="00FB6E91" w:rsidRDefault="00FB6E91" w:rsidP="004F3B45">
      <w:pPr>
        <w:pStyle w:val="Bulleted"/>
        <w:numPr>
          <w:ilvl w:val="0"/>
          <w:numId w:val="0"/>
        </w:numPr>
        <w:tabs>
          <w:tab w:val="clear" w:pos="360"/>
          <w:tab w:val="left" w:pos="709"/>
        </w:tabs>
        <w:ind w:left="709" w:hanging="349"/>
        <w:rPr>
          <w:szCs w:val="24"/>
        </w:rPr>
      </w:pPr>
      <w:r w:rsidRPr="00FB6E91">
        <w:rPr>
          <w:b/>
          <w:szCs w:val="24"/>
        </w:rPr>
        <w:tab/>
        <w:t xml:space="preserve">Note - </w:t>
      </w:r>
      <w:r w:rsidRPr="00FB6E91">
        <w:rPr>
          <w:szCs w:val="24"/>
        </w:rPr>
        <w:t>Members of staff should provide as much information as possible (including any documentary evidence where requested), to help the manager make a speedy decision.</w:t>
      </w:r>
    </w:p>
    <w:p w14:paraId="055682E6" w14:textId="77777777" w:rsidR="00FB6E91" w:rsidRDefault="00FB6E91" w:rsidP="004F3B45">
      <w:pPr>
        <w:pStyle w:val="Bulleted"/>
        <w:numPr>
          <w:ilvl w:val="0"/>
          <w:numId w:val="0"/>
        </w:numPr>
        <w:ind w:left="720" w:hanging="360"/>
        <w:rPr>
          <w:szCs w:val="24"/>
        </w:rPr>
      </w:pPr>
    </w:p>
    <w:p w14:paraId="62E85418" w14:textId="77777777" w:rsidR="00AA15A4" w:rsidRDefault="00AA15A4" w:rsidP="004F3B45">
      <w:pPr>
        <w:pStyle w:val="Bulleted"/>
        <w:numPr>
          <w:ilvl w:val="0"/>
          <w:numId w:val="0"/>
        </w:numPr>
        <w:rPr>
          <w:b/>
          <w:szCs w:val="24"/>
        </w:rPr>
      </w:pPr>
    </w:p>
    <w:p w14:paraId="05EF12CF" w14:textId="77777777" w:rsidR="00FB6E91" w:rsidRPr="00FB6E91" w:rsidRDefault="00FB6E91" w:rsidP="004F3B45">
      <w:pPr>
        <w:pStyle w:val="Bulleted"/>
        <w:numPr>
          <w:ilvl w:val="0"/>
          <w:numId w:val="0"/>
        </w:numPr>
        <w:rPr>
          <w:b/>
          <w:szCs w:val="24"/>
        </w:rPr>
      </w:pPr>
      <w:r w:rsidRPr="00FB6E91">
        <w:rPr>
          <w:b/>
          <w:szCs w:val="24"/>
        </w:rPr>
        <w:t>4.</w:t>
      </w:r>
      <w:r w:rsidRPr="00FB6E91">
        <w:rPr>
          <w:b/>
          <w:szCs w:val="24"/>
        </w:rPr>
        <w:tab/>
      </w:r>
      <w:r w:rsidRPr="00FB6E91">
        <w:rPr>
          <w:b/>
          <w:szCs w:val="24"/>
        </w:rPr>
        <w:tab/>
        <w:t>LEGISLATION</w:t>
      </w:r>
    </w:p>
    <w:p w14:paraId="3FB14CDE" w14:textId="77777777" w:rsidR="00FB6E91" w:rsidRPr="00FB6E91" w:rsidRDefault="00FB6E91" w:rsidP="004F3B45">
      <w:pPr>
        <w:pStyle w:val="Bulleted"/>
        <w:numPr>
          <w:ilvl w:val="0"/>
          <w:numId w:val="0"/>
        </w:numPr>
        <w:rPr>
          <w:szCs w:val="24"/>
        </w:rPr>
      </w:pPr>
    </w:p>
    <w:p w14:paraId="0FDEA6EF" w14:textId="77777777" w:rsidR="00FB6E91" w:rsidRDefault="00FB6E91" w:rsidP="004F3B45">
      <w:pPr>
        <w:ind w:left="709"/>
        <w:rPr>
          <w:rFonts w:ascii="Arial" w:hAnsi="Arial" w:cs="Arial"/>
        </w:rPr>
      </w:pPr>
      <w:r w:rsidRPr="00FB6E91">
        <w:rPr>
          <w:rFonts w:ascii="Arial" w:hAnsi="Arial" w:cs="Arial"/>
        </w:rPr>
        <w:t>Employment legislation (including Employment Rights Act 1996 as amended and Employment Relations Act 1999) requires employers to allow reasonable time off during working hours in the following circumstances:</w:t>
      </w:r>
    </w:p>
    <w:p w14:paraId="6BB6E0D5" w14:textId="77777777" w:rsidR="00FB6E91" w:rsidRDefault="00FB6E91" w:rsidP="004F3B45">
      <w:pPr>
        <w:ind w:left="709"/>
        <w:rPr>
          <w:rFonts w:ascii="Arial" w:hAnsi="Arial" w:cs="Arial"/>
        </w:rPr>
      </w:pPr>
    </w:p>
    <w:p w14:paraId="61DC4C8E" w14:textId="77777777" w:rsidR="009E3DAD" w:rsidRDefault="009E3DAD" w:rsidP="004F3B45">
      <w:pPr>
        <w:ind w:left="709"/>
        <w:rPr>
          <w:rFonts w:ascii="Arial" w:hAnsi="Arial" w:cs="Arial"/>
        </w:rPr>
      </w:pPr>
    </w:p>
    <w:p w14:paraId="5B71C31E" w14:textId="77777777" w:rsidR="00FB6E91" w:rsidRPr="00FB6E91" w:rsidRDefault="00FB6E91" w:rsidP="00351BEB">
      <w:pPr>
        <w:numPr>
          <w:ilvl w:val="0"/>
          <w:numId w:val="5"/>
        </w:numPr>
        <w:rPr>
          <w:rFonts w:ascii="Arial" w:hAnsi="Arial" w:cs="Arial"/>
        </w:rPr>
      </w:pPr>
      <w:r w:rsidRPr="00FB6E91">
        <w:rPr>
          <w:rFonts w:ascii="Arial" w:hAnsi="Arial" w:cs="Arial"/>
        </w:rPr>
        <w:t>To deal with emergencies involving dependants.</w:t>
      </w:r>
    </w:p>
    <w:p w14:paraId="36574671" w14:textId="77777777" w:rsidR="00FB6E91" w:rsidRPr="00FB6E91" w:rsidRDefault="00FB6E91" w:rsidP="00351BEB">
      <w:pPr>
        <w:numPr>
          <w:ilvl w:val="0"/>
          <w:numId w:val="5"/>
        </w:numPr>
        <w:rPr>
          <w:rFonts w:ascii="Arial" w:hAnsi="Arial" w:cs="Arial"/>
        </w:rPr>
      </w:pPr>
      <w:r w:rsidRPr="00FB6E91">
        <w:rPr>
          <w:rFonts w:ascii="Arial" w:hAnsi="Arial" w:cs="Arial"/>
        </w:rPr>
        <w:lastRenderedPageBreak/>
        <w:t>For jury service and public duties.</w:t>
      </w:r>
    </w:p>
    <w:p w14:paraId="4D363025" w14:textId="77777777" w:rsidR="00FB6E91" w:rsidRPr="00FB6E91" w:rsidRDefault="00FB6E91" w:rsidP="00351BEB">
      <w:pPr>
        <w:numPr>
          <w:ilvl w:val="0"/>
          <w:numId w:val="5"/>
        </w:numPr>
        <w:rPr>
          <w:rFonts w:ascii="Arial" w:hAnsi="Arial" w:cs="Arial"/>
        </w:rPr>
      </w:pPr>
      <w:r w:rsidRPr="00FB6E91">
        <w:rPr>
          <w:rFonts w:ascii="Arial" w:hAnsi="Arial" w:cs="Arial"/>
        </w:rPr>
        <w:t>To look for work when faced with redundancy.</w:t>
      </w:r>
    </w:p>
    <w:p w14:paraId="32E1E624" w14:textId="77777777" w:rsidR="00FB6E91" w:rsidRPr="00FB6E91" w:rsidRDefault="00FB6E91" w:rsidP="004F3B45">
      <w:pPr>
        <w:rPr>
          <w:rFonts w:ascii="Arial" w:hAnsi="Arial" w:cs="Arial"/>
        </w:rPr>
      </w:pPr>
    </w:p>
    <w:p w14:paraId="1F46BFBB" w14:textId="77777777" w:rsidR="0062104D" w:rsidRDefault="0062104D" w:rsidP="004F3B45">
      <w:pPr>
        <w:ind w:left="720"/>
        <w:rPr>
          <w:rFonts w:ascii="Arial" w:hAnsi="Arial" w:cs="Arial"/>
        </w:rPr>
      </w:pPr>
      <w:r>
        <w:rPr>
          <w:rFonts w:ascii="Arial" w:hAnsi="Arial" w:cs="Arial"/>
        </w:rPr>
        <w:t>The Parental Bereavement (Leave and Pay) Act 2018</w:t>
      </w:r>
      <w:r w:rsidR="005F7D4C">
        <w:rPr>
          <w:rFonts w:ascii="Arial" w:hAnsi="Arial" w:cs="Arial"/>
        </w:rPr>
        <w:t xml:space="preserve">, implementation date 6 April 2020, provides for at least two weeks’ leave for employees following the loss of a child under the age of 18 or a stillbirth after 24 weeks of pregnancy. </w:t>
      </w:r>
      <w:r>
        <w:rPr>
          <w:rFonts w:ascii="Arial" w:hAnsi="Arial" w:cs="Arial"/>
        </w:rPr>
        <w:t xml:space="preserve"> </w:t>
      </w:r>
    </w:p>
    <w:p w14:paraId="78363BCD" w14:textId="77777777" w:rsidR="0062104D" w:rsidRDefault="0062104D" w:rsidP="004F3B45">
      <w:pPr>
        <w:ind w:left="720"/>
        <w:rPr>
          <w:rFonts w:ascii="Arial" w:hAnsi="Arial" w:cs="Arial"/>
        </w:rPr>
      </w:pPr>
    </w:p>
    <w:p w14:paraId="53A123A1" w14:textId="77777777" w:rsidR="00FB6E91" w:rsidRPr="00FB6E91" w:rsidRDefault="00FB6E91" w:rsidP="004F3B45">
      <w:pPr>
        <w:ind w:left="720"/>
        <w:rPr>
          <w:rFonts w:ascii="Arial" w:hAnsi="Arial" w:cs="Arial"/>
        </w:rPr>
      </w:pPr>
      <w:r w:rsidRPr="00FB6E91">
        <w:rPr>
          <w:rFonts w:ascii="Arial" w:hAnsi="Arial" w:cs="Arial"/>
        </w:rPr>
        <w:t xml:space="preserve">The above entitlements are incorporated within the Special Leave </w:t>
      </w:r>
      <w:r w:rsidR="00BB099C" w:rsidRPr="00FB6E91">
        <w:rPr>
          <w:rFonts w:ascii="Arial" w:hAnsi="Arial" w:cs="Arial"/>
        </w:rPr>
        <w:t>policy;</w:t>
      </w:r>
      <w:r w:rsidRPr="00FB6E91">
        <w:rPr>
          <w:rFonts w:ascii="Arial" w:hAnsi="Arial" w:cs="Arial"/>
        </w:rPr>
        <w:t xml:space="preserve"> however, these legal provisions are less attractive for staff than those outlined in the policy.</w:t>
      </w:r>
    </w:p>
    <w:p w14:paraId="67E0B093" w14:textId="77777777" w:rsidR="00FB6E91" w:rsidRPr="00FB6E91" w:rsidRDefault="00FB6E91" w:rsidP="004F3B45">
      <w:pPr>
        <w:ind w:left="720"/>
        <w:rPr>
          <w:rFonts w:ascii="Arial" w:hAnsi="Arial" w:cs="Arial"/>
        </w:rPr>
      </w:pPr>
    </w:p>
    <w:p w14:paraId="31E2F67B" w14:textId="77777777" w:rsidR="00FB6E91" w:rsidRPr="00FB6E91" w:rsidRDefault="00FB6E91" w:rsidP="004F3B45">
      <w:pPr>
        <w:ind w:left="720"/>
        <w:rPr>
          <w:rFonts w:ascii="Arial" w:hAnsi="Arial" w:cs="Arial"/>
        </w:rPr>
      </w:pPr>
      <w:r w:rsidRPr="00FB6E91">
        <w:rPr>
          <w:rFonts w:ascii="Arial" w:hAnsi="Arial" w:cs="Arial"/>
        </w:rPr>
        <w:t>Employment legislation also provides entitlements to time off for:</w:t>
      </w:r>
    </w:p>
    <w:p w14:paraId="6B16A8EB" w14:textId="77777777" w:rsidR="00FB6E91" w:rsidRPr="00FB6E91" w:rsidRDefault="00FB6E91" w:rsidP="004F3B45">
      <w:pPr>
        <w:ind w:left="720"/>
        <w:rPr>
          <w:rFonts w:ascii="Arial" w:hAnsi="Arial" w:cs="Arial"/>
        </w:rPr>
      </w:pPr>
    </w:p>
    <w:p w14:paraId="5F5B3036" w14:textId="77777777" w:rsidR="00FB6E91" w:rsidRPr="00FB6E91" w:rsidRDefault="00FB6E91" w:rsidP="00351BEB">
      <w:pPr>
        <w:numPr>
          <w:ilvl w:val="0"/>
          <w:numId w:val="11"/>
        </w:numPr>
        <w:tabs>
          <w:tab w:val="left" w:pos="1080"/>
        </w:tabs>
        <w:ind w:hanging="720"/>
        <w:rPr>
          <w:rFonts w:ascii="Arial" w:hAnsi="Arial" w:cs="Arial"/>
        </w:rPr>
      </w:pPr>
      <w:r w:rsidRPr="00FB6E91">
        <w:rPr>
          <w:rFonts w:ascii="Arial" w:hAnsi="Arial" w:cs="Arial"/>
        </w:rPr>
        <w:t xml:space="preserve">Antenatal care </w:t>
      </w:r>
    </w:p>
    <w:p w14:paraId="485576BC" w14:textId="77777777" w:rsidR="00FB6E91" w:rsidRPr="00FB6E91" w:rsidRDefault="00FB6E91" w:rsidP="00351BEB">
      <w:pPr>
        <w:numPr>
          <w:ilvl w:val="0"/>
          <w:numId w:val="11"/>
        </w:numPr>
        <w:tabs>
          <w:tab w:val="left" w:pos="1080"/>
        </w:tabs>
        <w:ind w:hanging="720"/>
        <w:rPr>
          <w:rFonts w:ascii="Arial" w:hAnsi="Arial" w:cs="Arial"/>
        </w:rPr>
      </w:pPr>
      <w:r w:rsidRPr="00FB6E91">
        <w:rPr>
          <w:rFonts w:ascii="Arial" w:hAnsi="Arial" w:cs="Arial"/>
        </w:rPr>
        <w:t>Maternity, Adoption and Paternity leave</w:t>
      </w:r>
    </w:p>
    <w:p w14:paraId="11B8F273" w14:textId="77777777" w:rsidR="00FB6E91" w:rsidRPr="00FB6E91" w:rsidRDefault="00FB6E91" w:rsidP="00351BEB">
      <w:pPr>
        <w:numPr>
          <w:ilvl w:val="0"/>
          <w:numId w:val="11"/>
        </w:numPr>
        <w:tabs>
          <w:tab w:val="left" w:pos="1080"/>
        </w:tabs>
        <w:ind w:hanging="720"/>
        <w:rPr>
          <w:rFonts w:ascii="Arial" w:hAnsi="Arial" w:cs="Arial"/>
        </w:rPr>
      </w:pPr>
      <w:r w:rsidRPr="00FB6E91">
        <w:rPr>
          <w:rFonts w:ascii="Arial" w:hAnsi="Arial" w:cs="Arial"/>
        </w:rPr>
        <w:t>Parental leave</w:t>
      </w:r>
    </w:p>
    <w:p w14:paraId="7F39EBAF" w14:textId="77777777" w:rsidR="00FB6E91" w:rsidRPr="00FB6E91" w:rsidRDefault="00FB6E91" w:rsidP="004F3B45">
      <w:pPr>
        <w:ind w:left="1440"/>
        <w:rPr>
          <w:rFonts w:ascii="Arial" w:hAnsi="Arial" w:cs="Arial"/>
        </w:rPr>
      </w:pPr>
    </w:p>
    <w:p w14:paraId="6C138478" w14:textId="77777777" w:rsidR="00FB6E91" w:rsidRPr="00FB6E91" w:rsidRDefault="00FB6E91" w:rsidP="004F3B45">
      <w:pPr>
        <w:ind w:left="709"/>
        <w:rPr>
          <w:rFonts w:ascii="Arial" w:hAnsi="Arial" w:cs="Arial"/>
        </w:rPr>
      </w:pPr>
      <w:r w:rsidRPr="00FB6E91">
        <w:rPr>
          <w:rFonts w:ascii="Arial" w:hAnsi="Arial" w:cs="Arial"/>
        </w:rPr>
        <w:t>Please refer to the Trust’s Maternity, Adoption, Paternity &amp; Parental Leave policies for information on these provisions.</w:t>
      </w:r>
    </w:p>
    <w:p w14:paraId="43CDDF03" w14:textId="77777777" w:rsidR="00FB6E91" w:rsidRDefault="00FB6E91" w:rsidP="004F3B45">
      <w:pPr>
        <w:ind w:left="2160" w:hanging="720"/>
        <w:rPr>
          <w:rFonts w:ascii="Arial" w:hAnsi="Arial" w:cs="Arial"/>
          <w:b/>
        </w:rPr>
      </w:pPr>
    </w:p>
    <w:p w14:paraId="4BF153D3" w14:textId="77777777" w:rsidR="003D618A" w:rsidRPr="00FB6E91" w:rsidRDefault="003D618A" w:rsidP="004F3B45">
      <w:pPr>
        <w:ind w:left="2160" w:hanging="720"/>
        <w:rPr>
          <w:rFonts w:ascii="Arial" w:hAnsi="Arial" w:cs="Arial"/>
          <w:b/>
        </w:rPr>
      </w:pPr>
    </w:p>
    <w:p w14:paraId="0429A869" w14:textId="77777777" w:rsidR="00FB6E91" w:rsidRPr="00FB6E91" w:rsidRDefault="00FB6E91" w:rsidP="004F3B45">
      <w:pPr>
        <w:ind w:left="720" w:hanging="720"/>
        <w:rPr>
          <w:rFonts w:ascii="Arial" w:hAnsi="Arial" w:cs="Arial"/>
          <w:b/>
        </w:rPr>
      </w:pPr>
      <w:r w:rsidRPr="00FB6E91">
        <w:rPr>
          <w:rFonts w:ascii="Arial" w:hAnsi="Arial" w:cs="Arial"/>
          <w:b/>
        </w:rPr>
        <w:t>5.</w:t>
      </w:r>
      <w:r w:rsidRPr="00FB6E91">
        <w:rPr>
          <w:rFonts w:ascii="Arial" w:hAnsi="Arial" w:cs="Arial"/>
          <w:b/>
        </w:rPr>
        <w:tab/>
        <w:t>LEAVE FOR DOMESTIC, PERSONAL, EMERGENCY AND FAMILY REASONS</w:t>
      </w:r>
    </w:p>
    <w:p w14:paraId="4D2E870E" w14:textId="77777777" w:rsidR="00FB6E91" w:rsidRPr="00FB6E91" w:rsidRDefault="00FB6E91" w:rsidP="004F3B45">
      <w:pPr>
        <w:ind w:left="720" w:hanging="720"/>
        <w:rPr>
          <w:rFonts w:ascii="Arial" w:hAnsi="Arial" w:cs="Arial"/>
          <w:b/>
        </w:rPr>
      </w:pPr>
    </w:p>
    <w:p w14:paraId="0D0005CC" w14:textId="77777777" w:rsidR="00FB6E91" w:rsidRPr="00FB6E91" w:rsidRDefault="00FB6E91" w:rsidP="004F3B45">
      <w:pPr>
        <w:ind w:left="720" w:hanging="720"/>
        <w:rPr>
          <w:rFonts w:ascii="Arial" w:hAnsi="Arial" w:cs="Arial"/>
          <w:b/>
        </w:rPr>
      </w:pPr>
      <w:r w:rsidRPr="00FB6E91">
        <w:rPr>
          <w:rFonts w:ascii="Arial" w:hAnsi="Arial" w:cs="Arial"/>
          <w:b/>
        </w:rPr>
        <w:t>5.1</w:t>
      </w:r>
      <w:r w:rsidRPr="00FB6E91">
        <w:rPr>
          <w:rFonts w:ascii="Arial" w:hAnsi="Arial" w:cs="Arial"/>
          <w:b/>
        </w:rPr>
        <w:tab/>
        <w:t xml:space="preserve">Carer Leave </w:t>
      </w:r>
    </w:p>
    <w:p w14:paraId="54EB1130" w14:textId="77777777" w:rsidR="00FB6E91" w:rsidRPr="00FB6E91" w:rsidRDefault="00FB6E91" w:rsidP="004F3B45">
      <w:pPr>
        <w:ind w:left="720" w:hanging="720"/>
        <w:rPr>
          <w:rFonts w:ascii="Arial" w:hAnsi="Arial" w:cs="Arial"/>
          <w:b/>
        </w:rPr>
      </w:pPr>
    </w:p>
    <w:p w14:paraId="58FF5379" w14:textId="77777777" w:rsidR="00FB6E91" w:rsidRPr="00FB6E91" w:rsidRDefault="00FB6E91" w:rsidP="004F3B45">
      <w:pPr>
        <w:tabs>
          <w:tab w:val="left" w:pos="720"/>
        </w:tabs>
        <w:ind w:left="709" w:hanging="1440"/>
        <w:rPr>
          <w:rFonts w:ascii="Arial" w:hAnsi="Arial" w:cs="Arial"/>
        </w:rPr>
      </w:pPr>
      <w:r w:rsidRPr="00FB6E91">
        <w:rPr>
          <w:rFonts w:ascii="Arial" w:hAnsi="Arial" w:cs="Arial"/>
          <w:b/>
        </w:rPr>
        <w:tab/>
      </w:r>
      <w:r w:rsidRPr="00FB6E91">
        <w:rPr>
          <w:rFonts w:ascii="Arial" w:hAnsi="Arial" w:cs="Arial"/>
        </w:rPr>
        <w:t xml:space="preserve">The aim of carer leave is to provide a compassionate response to an immediate, </w:t>
      </w:r>
      <w:proofErr w:type="gramStart"/>
      <w:r w:rsidRPr="00FB6E91">
        <w:rPr>
          <w:rFonts w:ascii="Arial" w:hAnsi="Arial" w:cs="Arial"/>
        </w:rPr>
        <w:t>urgent</w:t>
      </w:r>
      <w:proofErr w:type="gramEnd"/>
      <w:r w:rsidRPr="00FB6E91">
        <w:rPr>
          <w:rFonts w:ascii="Arial" w:hAnsi="Arial" w:cs="Arial"/>
        </w:rPr>
        <w:t xml:space="preserve"> or unforeseen need, including:</w:t>
      </w:r>
    </w:p>
    <w:p w14:paraId="56323E85" w14:textId="77777777" w:rsidR="00FB6E91" w:rsidRPr="00FB6E91" w:rsidRDefault="00FB6E91" w:rsidP="004F3B45">
      <w:pPr>
        <w:tabs>
          <w:tab w:val="left" w:pos="720"/>
        </w:tabs>
        <w:ind w:left="1440" w:hanging="1440"/>
        <w:rPr>
          <w:rFonts w:ascii="Arial" w:hAnsi="Arial" w:cs="Arial"/>
        </w:rPr>
      </w:pPr>
    </w:p>
    <w:p w14:paraId="60954DEE" w14:textId="77777777" w:rsidR="00FB6E91" w:rsidRPr="00FB6E91" w:rsidRDefault="00FB6E91" w:rsidP="00351BEB">
      <w:pPr>
        <w:numPr>
          <w:ilvl w:val="0"/>
          <w:numId w:val="5"/>
        </w:numPr>
        <w:tabs>
          <w:tab w:val="left" w:pos="720"/>
        </w:tabs>
        <w:rPr>
          <w:rFonts w:ascii="Arial" w:hAnsi="Arial" w:cs="Arial"/>
        </w:rPr>
      </w:pPr>
      <w:r w:rsidRPr="00FB6E91">
        <w:rPr>
          <w:rFonts w:ascii="Arial" w:hAnsi="Arial" w:cs="Arial"/>
        </w:rPr>
        <w:t xml:space="preserve">Sudden illness or injury of a dependant. </w:t>
      </w:r>
    </w:p>
    <w:p w14:paraId="5ADB8697" w14:textId="77777777" w:rsidR="00FB6E91" w:rsidRPr="00FB6E91" w:rsidRDefault="00FB6E91" w:rsidP="00351BEB">
      <w:pPr>
        <w:numPr>
          <w:ilvl w:val="0"/>
          <w:numId w:val="5"/>
        </w:numPr>
        <w:tabs>
          <w:tab w:val="left" w:pos="720"/>
        </w:tabs>
        <w:rPr>
          <w:rFonts w:ascii="Arial" w:hAnsi="Arial" w:cs="Arial"/>
        </w:rPr>
      </w:pPr>
      <w:r w:rsidRPr="00FB6E91">
        <w:rPr>
          <w:rFonts w:ascii="Arial" w:hAnsi="Arial" w:cs="Arial"/>
        </w:rPr>
        <w:t>Sudden breakdown of normal carer arrangements for dependants.</w:t>
      </w:r>
    </w:p>
    <w:p w14:paraId="32C7349C" w14:textId="77777777" w:rsidR="00FB6E91" w:rsidRPr="00FB6E91" w:rsidRDefault="00FB6E91" w:rsidP="00351BEB">
      <w:pPr>
        <w:numPr>
          <w:ilvl w:val="0"/>
          <w:numId w:val="5"/>
        </w:numPr>
        <w:tabs>
          <w:tab w:val="left" w:pos="720"/>
        </w:tabs>
        <w:rPr>
          <w:rFonts w:ascii="Arial" w:hAnsi="Arial" w:cs="Arial"/>
        </w:rPr>
      </w:pPr>
      <w:r w:rsidRPr="00FB6E91">
        <w:rPr>
          <w:rFonts w:ascii="Arial" w:hAnsi="Arial" w:cs="Arial"/>
        </w:rPr>
        <w:t xml:space="preserve">To deal with an emergency incident involving a child during the time when an educational establishment has the care of a child, </w:t>
      </w:r>
      <w:proofErr w:type="spellStart"/>
      <w:r w:rsidRPr="00FB6E91">
        <w:rPr>
          <w:rFonts w:ascii="Arial" w:hAnsi="Arial" w:cs="Arial"/>
        </w:rPr>
        <w:t>ie</w:t>
      </w:r>
      <w:proofErr w:type="spellEnd"/>
      <w:r w:rsidRPr="00FB6E91">
        <w:rPr>
          <w:rFonts w:ascii="Arial" w:hAnsi="Arial" w:cs="Arial"/>
        </w:rPr>
        <w:t>. an accident or sudden illness at school.</w:t>
      </w:r>
    </w:p>
    <w:p w14:paraId="1F3A11C7" w14:textId="77777777" w:rsidR="00FB6E91" w:rsidRPr="00FB6E91" w:rsidRDefault="00FB6E91" w:rsidP="00351BEB">
      <w:pPr>
        <w:numPr>
          <w:ilvl w:val="0"/>
          <w:numId w:val="5"/>
        </w:numPr>
        <w:tabs>
          <w:tab w:val="left" w:pos="720"/>
        </w:tabs>
        <w:rPr>
          <w:rFonts w:ascii="Arial" w:hAnsi="Arial" w:cs="Arial"/>
        </w:rPr>
      </w:pPr>
      <w:r w:rsidRPr="00FB6E91">
        <w:rPr>
          <w:rFonts w:ascii="Arial" w:hAnsi="Arial" w:cs="Arial"/>
        </w:rPr>
        <w:t xml:space="preserve">Making arrangements for coping with a </w:t>
      </w:r>
      <w:proofErr w:type="gramStart"/>
      <w:r w:rsidRPr="00FB6E91">
        <w:rPr>
          <w:rFonts w:ascii="Arial" w:hAnsi="Arial" w:cs="Arial"/>
        </w:rPr>
        <w:t>longer term</w:t>
      </w:r>
      <w:proofErr w:type="gramEnd"/>
      <w:r w:rsidRPr="00FB6E91">
        <w:rPr>
          <w:rFonts w:ascii="Arial" w:hAnsi="Arial" w:cs="Arial"/>
        </w:rPr>
        <w:t xml:space="preserve"> care issue for a dependant.</w:t>
      </w:r>
    </w:p>
    <w:p w14:paraId="11C8AF40" w14:textId="77777777" w:rsidR="00FB6E91" w:rsidRPr="00FB6E91" w:rsidRDefault="00FB6E91" w:rsidP="004F3B45">
      <w:pPr>
        <w:tabs>
          <w:tab w:val="left" w:pos="720"/>
        </w:tabs>
        <w:ind w:left="1440" w:hanging="1440"/>
        <w:rPr>
          <w:rFonts w:ascii="Arial" w:hAnsi="Arial" w:cs="Arial"/>
        </w:rPr>
      </w:pPr>
    </w:p>
    <w:p w14:paraId="5AF7E751" w14:textId="77777777" w:rsidR="00FB6E91" w:rsidRPr="00FB6E91" w:rsidRDefault="00FB6E91" w:rsidP="004F3B45">
      <w:pPr>
        <w:ind w:left="720"/>
        <w:rPr>
          <w:rFonts w:ascii="Arial" w:hAnsi="Arial" w:cs="Arial"/>
        </w:rPr>
      </w:pPr>
      <w:r w:rsidRPr="00FB6E91">
        <w:rPr>
          <w:rFonts w:ascii="Arial" w:hAnsi="Arial" w:cs="Arial"/>
        </w:rPr>
        <w:t xml:space="preserve">In such cases the individual needs a discussion with their manager about the circumstances. </w:t>
      </w:r>
      <w:r w:rsidR="005C0CF9">
        <w:rPr>
          <w:rFonts w:ascii="Arial" w:hAnsi="Arial" w:cs="Arial"/>
        </w:rPr>
        <w:t xml:space="preserve"> </w:t>
      </w:r>
      <w:r w:rsidRPr="00FB6E91">
        <w:rPr>
          <w:rFonts w:ascii="Arial" w:hAnsi="Arial" w:cs="Arial"/>
        </w:rPr>
        <w:t xml:space="preserve">Managers are authorised to grant half a day, or day’s leave as appropriate.  </w:t>
      </w:r>
    </w:p>
    <w:p w14:paraId="7371E9B0" w14:textId="77777777" w:rsidR="00FB6E91" w:rsidRPr="00FB6E91" w:rsidRDefault="00FB6E91" w:rsidP="004F3B45">
      <w:pPr>
        <w:ind w:left="720"/>
        <w:rPr>
          <w:rFonts w:ascii="Arial" w:hAnsi="Arial" w:cs="Arial"/>
        </w:rPr>
      </w:pPr>
    </w:p>
    <w:p w14:paraId="741EE7EA" w14:textId="77777777" w:rsidR="00FB6E91" w:rsidRPr="00FB6E91" w:rsidRDefault="00051BAE" w:rsidP="004F3B45">
      <w:pPr>
        <w:ind w:left="720"/>
        <w:rPr>
          <w:rFonts w:ascii="Arial" w:hAnsi="Arial" w:cs="Arial"/>
        </w:rPr>
      </w:pPr>
      <w:r>
        <w:rPr>
          <w:rFonts w:ascii="Arial" w:hAnsi="Arial" w:cs="Arial"/>
        </w:rPr>
        <w:t>M</w:t>
      </w:r>
      <w:r w:rsidR="00FB6E91" w:rsidRPr="00FB6E91">
        <w:rPr>
          <w:rFonts w:ascii="Arial" w:hAnsi="Arial" w:cs="Arial"/>
        </w:rPr>
        <w:t xml:space="preserve">anagers are encouraged to review with staff what circumstances gave rise to the need for carers leave. </w:t>
      </w:r>
      <w:r w:rsidR="005C0CF9">
        <w:rPr>
          <w:rFonts w:ascii="Arial" w:hAnsi="Arial" w:cs="Arial"/>
        </w:rPr>
        <w:t xml:space="preserve"> </w:t>
      </w:r>
      <w:r w:rsidR="00FB6E91" w:rsidRPr="00FB6E91">
        <w:rPr>
          <w:rFonts w:ascii="Arial" w:hAnsi="Arial" w:cs="Arial"/>
        </w:rPr>
        <w:t xml:space="preserve">This would include the possible arrangements for the future and the amount of carer leave that has already been taken. </w:t>
      </w:r>
      <w:r w:rsidR="005C0CF9">
        <w:rPr>
          <w:rFonts w:ascii="Arial" w:hAnsi="Arial" w:cs="Arial"/>
        </w:rPr>
        <w:t xml:space="preserve"> </w:t>
      </w:r>
      <w:r w:rsidR="00FB6E91" w:rsidRPr="00FB6E91">
        <w:rPr>
          <w:rFonts w:ascii="Arial" w:hAnsi="Arial" w:cs="Arial"/>
        </w:rPr>
        <w:t>The carers leave that may be granted by line managers is limited to 3 days per year</w:t>
      </w:r>
      <w:r w:rsidR="00A56A07">
        <w:rPr>
          <w:rFonts w:ascii="Arial" w:hAnsi="Arial" w:cs="Arial"/>
        </w:rPr>
        <w:t xml:space="preserve"> </w:t>
      </w:r>
      <w:r w:rsidR="00FB6E91" w:rsidRPr="00FB6E91">
        <w:rPr>
          <w:rFonts w:ascii="Arial" w:hAnsi="Arial" w:cs="Arial"/>
        </w:rPr>
        <w:t>(1</w:t>
      </w:r>
      <w:r w:rsidR="00FB6E91" w:rsidRPr="00FB6E91">
        <w:rPr>
          <w:rFonts w:ascii="Arial" w:hAnsi="Arial" w:cs="Arial"/>
          <w:vertAlign w:val="superscript"/>
        </w:rPr>
        <w:t>st</w:t>
      </w:r>
      <w:r w:rsidR="00FB6E91" w:rsidRPr="00FB6E91">
        <w:rPr>
          <w:rFonts w:ascii="Arial" w:hAnsi="Arial" w:cs="Arial"/>
        </w:rPr>
        <w:t xml:space="preserve"> April to 31</w:t>
      </w:r>
      <w:r w:rsidR="00FB6E91" w:rsidRPr="00FB6E91">
        <w:rPr>
          <w:rFonts w:ascii="Arial" w:hAnsi="Arial" w:cs="Arial"/>
          <w:vertAlign w:val="superscript"/>
        </w:rPr>
        <w:t>st</w:t>
      </w:r>
      <w:r w:rsidR="00FB6E91" w:rsidRPr="00FB6E91">
        <w:rPr>
          <w:rFonts w:ascii="Arial" w:hAnsi="Arial" w:cs="Arial"/>
        </w:rPr>
        <w:t xml:space="preserve"> March), but in exceptional circumstances a further 3 days per year may be granted by the </w:t>
      </w:r>
      <w:r w:rsidR="00FB6E91" w:rsidRPr="000411F1">
        <w:rPr>
          <w:rFonts w:ascii="Arial" w:hAnsi="Arial" w:cs="Arial"/>
          <w:iCs/>
        </w:rPr>
        <w:t>relevant senior manager or Director</w:t>
      </w:r>
      <w:r w:rsidR="000535FD">
        <w:rPr>
          <w:rFonts w:ascii="Arial" w:hAnsi="Arial" w:cs="Arial"/>
        </w:rPr>
        <w:t>.</w:t>
      </w:r>
      <w:r w:rsidR="00FB6E91" w:rsidRPr="00FB6E91">
        <w:rPr>
          <w:rFonts w:ascii="Arial" w:hAnsi="Arial" w:cs="Arial"/>
        </w:rPr>
        <w:t xml:space="preserve"> The amount granted may be dependent on the amount of leave/lieu time the individual has left. </w:t>
      </w:r>
      <w:r w:rsidR="005C0CF9">
        <w:rPr>
          <w:rFonts w:ascii="Arial" w:hAnsi="Arial" w:cs="Arial"/>
        </w:rPr>
        <w:t xml:space="preserve"> </w:t>
      </w:r>
      <w:r w:rsidR="00FB6E91" w:rsidRPr="00FB6E91">
        <w:rPr>
          <w:rFonts w:ascii="Arial" w:hAnsi="Arial" w:cs="Arial"/>
        </w:rPr>
        <w:t xml:space="preserve">This may be extended using annual leave or unpaid leave. </w:t>
      </w:r>
    </w:p>
    <w:p w14:paraId="60B3FA43" w14:textId="77777777" w:rsidR="00FB6E91" w:rsidRPr="00FB6E91" w:rsidRDefault="00FB6E91" w:rsidP="004F3B45">
      <w:pPr>
        <w:tabs>
          <w:tab w:val="left" w:pos="1440"/>
        </w:tabs>
        <w:ind w:left="2880" w:hanging="1440"/>
        <w:rPr>
          <w:rFonts w:ascii="Arial" w:hAnsi="Arial" w:cs="Arial"/>
          <w:u w:val="single"/>
        </w:rPr>
      </w:pPr>
    </w:p>
    <w:p w14:paraId="7394B8B9" w14:textId="77777777" w:rsidR="00FB6E91" w:rsidRPr="00FB6E91" w:rsidRDefault="00FB6E91" w:rsidP="004F3B45">
      <w:pPr>
        <w:tabs>
          <w:tab w:val="left" w:pos="720"/>
        </w:tabs>
        <w:ind w:left="709" w:hanging="709"/>
        <w:rPr>
          <w:rFonts w:ascii="Arial" w:hAnsi="Arial" w:cs="Arial"/>
        </w:rPr>
      </w:pPr>
      <w:r w:rsidRPr="00FB6E91">
        <w:rPr>
          <w:rFonts w:ascii="Arial" w:hAnsi="Arial" w:cs="Arial"/>
        </w:rPr>
        <w:tab/>
        <w:t xml:space="preserve">Where two members of staff have joint responsibility for a dependant, only one member of staff may be on carer leave at any one time.  However, in </w:t>
      </w:r>
      <w:r w:rsidRPr="00FB6E91">
        <w:rPr>
          <w:rFonts w:ascii="Arial" w:hAnsi="Arial" w:cs="Arial"/>
        </w:rPr>
        <w:lastRenderedPageBreak/>
        <w:t>exceptional circumstances where the illness of a dependant is at a critical stage, manager(s) have discretion to enable both carers to take leave together.</w:t>
      </w:r>
    </w:p>
    <w:p w14:paraId="2B7F8FFD" w14:textId="77777777" w:rsidR="00FB6E91" w:rsidRPr="00FB6E91" w:rsidRDefault="00FB6E91" w:rsidP="004F3B45">
      <w:pPr>
        <w:tabs>
          <w:tab w:val="left" w:pos="720"/>
        </w:tabs>
        <w:ind w:left="709" w:hanging="709"/>
        <w:rPr>
          <w:rFonts w:ascii="Arial" w:hAnsi="Arial" w:cs="Arial"/>
        </w:rPr>
      </w:pPr>
    </w:p>
    <w:p w14:paraId="57C39D46" w14:textId="77777777" w:rsidR="00FB6E91" w:rsidRDefault="00DE41B0" w:rsidP="004F3B45">
      <w:pPr>
        <w:tabs>
          <w:tab w:val="left" w:pos="720"/>
        </w:tabs>
        <w:ind w:left="720"/>
        <w:rPr>
          <w:rFonts w:ascii="Arial" w:hAnsi="Arial" w:cs="Arial"/>
        </w:rPr>
      </w:pPr>
      <w:r>
        <w:rPr>
          <w:rFonts w:ascii="Arial" w:hAnsi="Arial" w:cs="Arial"/>
        </w:rPr>
        <w:t>Members of staff who have caring responsibilities are encouraged to use the staff carers’ passport which facilitates meaningful discussions, any impact of these responsibilities and agreements in relation to flexibility etc.  Staff carers’ passport documentation can be accessed he</w:t>
      </w:r>
      <w:r w:rsidR="00C10439">
        <w:rPr>
          <w:rFonts w:ascii="Arial" w:hAnsi="Arial" w:cs="Arial"/>
        </w:rPr>
        <w:t xml:space="preserve">re </w:t>
      </w:r>
      <w:hyperlink r:id="rId13" w:history="1">
        <w:r w:rsidR="002B0C88" w:rsidRPr="002B0C88">
          <w:rPr>
            <w:rStyle w:val="Hyperlink"/>
            <w:rFonts w:ascii="Arial" w:hAnsi="Arial" w:cs="Arial"/>
          </w:rPr>
          <w:t>Staff carer passport final QR.doc</w:t>
        </w:r>
      </w:hyperlink>
      <w:r w:rsidR="0053273E">
        <w:rPr>
          <w:rFonts w:ascii="Arial" w:hAnsi="Arial" w:cs="Arial"/>
        </w:rPr>
        <w:t>.</w:t>
      </w:r>
    </w:p>
    <w:p w14:paraId="06756165" w14:textId="77777777" w:rsidR="0053273E" w:rsidRPr="00FB6E91" w:rsidRDefault="0053273E" w:rsidP="004F3B45">
      <w:pPr>
        <w:tabs>
          <w:tab w:val="left" w:pos="720"/>
        </w:tabs>
        <w:ind w:left="720"/>
        <w:rPr>
          <w:rFonts w:ascii="Arial" w:hAnsi="Arial" w:cs="Arial"/>
        </w:rPr>
      </w:pPr>
    </w:p>
    <w:p w14:paraId="602626CC" w14:textId="77777777" w:rsidR="00FB6E91" w:rsidRPr="00FB6E91" w:rsidRDefault="00FB6E91" w:rsidP="004F3B45">
      <w:pPr>
        <w:tabs>
          <w:tab w:val="left" w:pos="0"/>
        </w:tabs>
        <w:rPr>
          <w:rFonts w:ascii="Arial" w:hAnsi="Arial" w:cs="Arial"/>
          <w:b/>
        </w:rPr>
      </w:pPr>
      <w:r w:rsidRPr="00FB6E91">
        <w:rPr>
          <w:rFonts w:ascii="Arial" w:hAnsi="Arial" w:cs="Arial"/>
          <w:b/>
        </w:rPr>
        <w:t>5.2</w:t>
      </w:r>
      <w:r w:rsidRPr="00FB6E91">
        <w:rPr>
          <w:rFonts w:ascii="Arial" w:hAnsi="Arial" w:cs="Arial"/>
          <w:b/>
        </w:rPr>
        <w:tab/>
        <w:t>Dependants</w:t>
      </w:r>
    </w:p>
    <w:p w14:paraId="32AB4869" w14:textId="77777777" w:rsidR="00FB6E91" w:rsidRPr="00FB6E91" w:rsidRDefault="00FB6E91" w:rsidP="004F3B45">
      <w:pPr>
        <w:tabs>
          <w:tab w:val="left" w:pos="720"/>
        </w:tabs>
        <w:ind w:left="720"/>
        <w:rPr>
          <w:rFonts w:ascii="Arial" w:hAnsi="Arial" w:cs="Arial"/>
          <w:b/>
        </w:rPr>
      </w:pPr>
    </w:p>
    <w:p w14:paraId="7005B7FD" w14:textId="77777777" w:rsidR="00FB6E91" w:rsidRPr="00FB6E91" w:rsidRDefault="00FB6E91" w:rsidP="004F3B45">
      <w:pPr>
        <w:tabs>
          <w:tab w:val="left" w:pos="720"/>
        </w:tabs>
        <w:ind w:left="720"/>
        <w:rPr>
          <w:rFonts w:ascii="Arial" w:hAnsi="Arial" w:cs="Arial"/>
        </w:rPr>
      </w:pPr>
      <w:r w:rsidRPr="00FB6E91">
        <w:rPr>
          <w:rFonts w:ascii="Arial" w:hAnsi="Arial" w:cs="Arial"/>
          <w:lang w:val="en"/>
        </w:rPr>
        <w:t xml:space="preserve">A </w:t>
      </w:r>
      <w:proofErr w:type="spellStart"/>
      <w:r w:rsidRPr="00FB6E91">
        <w:rPr>
          <w:rFonts w:ascii="Arial" w:hAnsi="Arial" w:cs="Arial"/>
          <w:lang w:val="en"/>
        </w:rPr>
        <w:t>dependant</w:t>
      </w:r>
      <w:proofErr w:type="spellEnd"/>
      <w:r w:rsidRPr="00FB6E91">
        <w:rPr>
          <w:rFonts w:ascii="Arial" w:hAnsi="Arial" w:cs="Arial"/>
          <w:lang w:val="en"/>
        </w:rPr>
        <w:t xml:space="preserve"> is regarded as the employee's partner, child or parent, or a person living with the employee as part of his/her family. </w:t>
      </w:r>
      <w:r w:rsidR="005C0CF9">
        <w:rPr>
          <w:rFonts w:ascii="Arial" w:hAnsi="Arial" w:cs="Arial"/>
          <w:lang w:val="en"/>
        </w:rPr>
        <w:t xml:space="preserve"> </w:t>
      </w:r>
      <w:r w:rsidRPr="00FB6E91">
        <w:rPr>
          <w:rFonts w:ascii="Arial" w:hAnsi="Arial" w:cs="Arial"/>
          <w:lang w:val="en"/>
        </w:rPr>
        <w:t xml:space="preserve">In cases of illness, injury or where care arrangements break down, a </w:t>
      </w:r>
      <w:proofErr w:type="spellStart"/>
      <w:r w:rsidRPr="00FB6E91">
        <w:rPr>
          <w:rFonts w:ascii="Arial" w:hAnsi="Arial" w:cs="Arial"/>
          <w:lang w:val="en"/>
        </w:rPr>
        <w:t>dependant</w:t>
      </w:r>
      <w:proofErr w:type="spellEnd"/>
      <w:r w:rsidRPr="00FB6E91">
        <w:rPr>
          <w:rFonts w:ascii="Arial" w:hAnsi="Arial" w:cs="Arial"/>
          <w:lang w:val="en"/>
        </w:rPr>
        <w:t xml:space="preserve"> may also be someone who reasonably relies on the employee for assistance, including where the employee is the primary carer or is the only person who can help in an emergency.</w:t>
      </w:r>
      <w:r w:rsidR="000535FD">
        <w:rPr>
          <w:rFonts w:ascii="Arial" w:hAnsi="Arial" w:cs="Arial"/>
          <w:lang w:val="en"/>
        </w:rPr>
        <w:t xml:space="preserve">  </w:t>
      </w:r>
      <w:r w:rsidR="000535FD" w:rsidRPr="000535FD">
        <w:rPr>
          <w:rFonts w:ascii="Arial" w:hAnsi="Arial" w:cs="Arial"/>
          <w:lang w:val="en"/>
        </w:rPr>
        <w:t xml:space="preserve">It does not include tenants, boarders (or family pets) living in the family home, or someone who lives in the household as an employee, for example a live in housekeeper.  </w:t>
      </w:r>
    </w:p>
    <w:p w14:paraId="26704891" w14:textId="77777777" w:rsidR="00FB6E91" w:rsidRPr="00FB6E91" w:rsidRDefault="00FB6E91" w:rsidP="004F3B45">
      <w:pPr>
        <w:tabs>
          <w:tab w:val="left" w:pos="1440"/>
        </w:tabs>
        <w:ind w:left="1440"/>
        <w:rPr>
          <w:rFonts w:ascii="Arial" w:hAnsi="Arial" w:cs="Arial"/>
        </w:rPr>
      </w:pPr>
    </w:p>
    <w:p w14:paraId="3C9CACA1" w14:textId="77777777" w:rsidR="00FB6E91" w:rsidRPr="00FB6E91" w:rsidRDefault="00FB6E91" w:rsidP="004F3B45">
      <w:pPr>
        <w:tabs>
          <w:tab w:val="left" w:pos="709"/>
        </w:tabs>
        <w:rPr>
          <w:rFonts w:ascii="Arial" w:hAnsi="Arial" w:cs="Arial"/>
          <w:b/>
        </w:rPr>
      </w:pPr>
      <w:r w:rsidRPr="00FB6E91">
        <w:rPr>
          <w:rFonts w:ascii="Arial" w:hAnsi="Arial" w:cs="Arial"/>
          <w:b/>
        </w:rPr>
        <w:t>5.3</w:t>
      </w:r>
      <w:r w:rsidRPr="00FB6E91">
        <w:rPr>
          <w:rFonts w:ascii="Arial" w:hAnsi="Arial" w:cs="Arial"/>
          <w:b/>
        </w:rPr>
        <w:tab/>
        <w:t>Emergency Domestic Leave</w:t>
      </w:r>
    </w:p>
    <w:p w14:paraId="6197810A" w14:textId="77777777" w:rsidR="00FB6E91" w:rsidRPr="00FB6E91" w:rsidRDefault="00FB6E91" w:rsidP="004F3B45">
      <w:pPr>
        <w:tabs>
          <w:tab w:val="left" w:pos="1440"/>
        </w:tabs>
        <w:ind w:left="720"/>
        <w:rPr>
          <w:rFonts w:ascii="Arial" w:hAnsi="Arial" w:cs="Arial"/>
          <w:b/>
        </w:rPr>
      </w:pPr>
    </w:p>
    <w:p w14:paraId="0C3E53B3" w14:textId="77777777" w:rsidR="00FB6E91" w:rsidRPr="00FB6E91" w:rsidRDefault="00FB6E91" w:rsidP="004F3B45">
      <w:pPr>
        <w:tabs>
          <w:tab w:val="left" w:pos="709"/>
        </w:tabs>
        <w:ind w:left="709" w:firstLine="11"/>
        <w:rPr>
          <w:rFonts w:ascii="Arial" w:hAnsi="Arial" w:cs="Arial"/>
        </w:rPr>
      </w:pPr>
      <w:r w:rsidRPr="00FB6E91">
        <w:rPr>
          <w:rFonts w:ascii="Arial" w:hAnsi="Arial" w:cs="Arial"/>
        </w:rPr>
        <w:t xml:space="preserve">In serious unplanned circumstances where a person’s presence is required at home, the employee concerned may be granted time off with pay to attend to the emergency on the basis that they return to work as soon as they have dealt with the emergency and alternative arrangements can be put in place.  Dependent upon the circumstances, managers have the discretion to grant up to one day’s special leave.  Examples might include, a major house fire, a serious break in, or major flood etc., although each situation should be judged on its own merit.  </w:t>
      </w:r>
    </w:p>
    <w:p w14:paraId="4E1D9F31" w14:textId="77777777" w:rsidR="00FB6E91" w:rsidRPr="00FB6E91" w:rsidRDefault="00FB6E91" w:rsidP="004F3B45">
      <w:pPr>
        <w:tabs>
          <w:tab w:val="left" w:pos="709"/>
        </w:tabs>
        <w:ind w:left="709" w:firstLine="11"/>
        <w:rPr>
          <w:rFonts w:ascii="Arial" w:hAnsi="Arial" w:cs="Arial"/>
        </w:rPr>
      </w:pPr>
    </w:p>
    <w:p w14:paraId="6170F83C" w14:textId="77777777" w:rsidR="00FB6E91" w:rsidRPr="00FB6E91" w:rsidRDefault="00FB6E91" w:rsidP="004F3B45">
      <w:pPr>
        <w:tabs>
          <w:tab w:val="left" w:pos="0"/>
        </w:tabs>
        <w:rPr>
          <w:rFonts w:ascii="Arial" w:hAnsi="Arial" w:cs="Arial"/>
          <w:b/>
        </w:rPr>
      </w:pPr>
      <w:r w:rsidRPr="00FB6E91">
        <w:rPr>
          <w:rFonts w:ascii="Arial" w:hAnsi="Arial" w:cs="Arial"/>
          <w:b/>
        </w:rPr>
        <w:t>5.4</w:t>
      </w:r>
      <w:r w:rsidRPr="00FB6E91">
        <w:rPr>
          <w:rFonts w:ascii="Arial" w:hAnsi="Arial" w:cs="Arial"/>
          <w:b/>
        </w:rPr>
        <w:tab/>
        <w:t>Bereavement Leave</w:t>
      </w:r>
    </w:p>
    <w:p w14:paraId="45F0030B" w14:textId="77777777" w:rsidR="00FB6E91" w:rsidRPr="00FB6E91" w:rsidRDefault="00FB6E91" w:rsidP="004F3B45">
      <w:pPr>
        <w:tabs>
          <w:tab w:val="left" w:pos="1440"/>
        </w:tabs>
        <w:ind w:left="1440" w:hanging="720"/>
        <w:rPr>
          <w:rFonts w:ascii="Arial" w:hAnsi="Arial" w:cs="Arial"/>
          <w:b/>
        </w:rPr>
      </w:pPr>
    </w:p>
    <w:p w14:paraId="23B19065" w14:textId="77777777" w:rsidR="00FB6E91" w:rsidRPr="00FB6E91" w:rsidRDefault="00FB6E91" w:rsidP="004F3B45">
      <w:pPr>
        <w:tabs>
          <w:tab w:val="left" w:pos="709"/>
        </w:tabs>
        <w:ind w:left="709" w:firstLine="11"/>
        <w:rPr>
          <w:rFonts w:ascii="Arial" w:hAnsi="Arial" w:cs="Arial"/>
        </w:rPr>
      </w:pPr>
      <w:r w:rsidRPr="00FB6E91">
        <w:rPr>
          <w:rFonts w:ascii="Arial" w:hAnsi="Arial" w:cs="Arial"/>
        </w:rPr>
        <w:t xml:space="preserve">When an employee suffers a bereavement, the amount of leave granted depends upon the relationship of the employee to the deceased.  Where this involves an immediate family member (immediate family is defined as </w:t>
      </w:r>
      <w:r w:rsidR="000535FD">
        <w:rPr>
          <w:rFonts w:ascii="Arial" w:hAnsi="Arial" w:cs="Arial"/>
        </w:rPr>
        <w:t>parent</w:t>
      </w:r>
      <w:r w:rsidRPr="00FB6E91">
        <w:rPr>
          <w:rFonts w:ascii="Arial" w:hAnsi="Arial" w:cs="Arial"/>
        </w:rPr>
        <w:t xml:space="preserve">, </w:t>
      </w:r>
      <w:r w:rsidR="000535FD">
        <w:rPr>
          <w:rFonts w:ascii="Arial" w:hAnsi="Arial" w:cs="Arial"/>
        </w:rPr>
        <w:t>spouse/civil partner</w:t>
      </w:r>
      <w:r w:rsidRPr="00FB6E91">
        <w:rPr>
          <w:rFonts w:ascii="Arial" w:hAnsi="Arial" w:cs="Arial"/>
        </w:rPr>
        <w:t>, partner, sister or brother</w:t>
      </w:r>
      <w:r w:rsidR="00D73200">
        <w:rPr>
          <w:rFonts w:ascii="Arial" w:hAnsi="Arial" w:cs="Arial"/>
        </w:rPr>
        <w:t xml:space="preserve"> </w:t>
      </w:r>
      <w:r w:rsidR="001910E6">
        <w:rPr>
          <w:rFonts w:ascii="Arial" w:hAnsi="Arial" w:cs="Arial"/>
        </w:rPr>
        <w:t xml:space="preserve">or others where the relationship is demonstrably close </w:t>
      </w:r>
      <w:r w:rsidR="00D73200">
        <w:rPr>
          <w:rFonts w:ascii="Arial" w:hAnsi="Arial" w:cs="Arial"/>
        </w:rPr>
        <w:t>but not a child as separate child bereavement provisions apply (see section 5.5)</w:t>
      </w:r>
      <w:r w:rsidR="0053273E">
        <w:rPr>
          <w:rFonts w:ascii="Arial" w:hAnsi="Arial" w:cs="Arial"/>
        </w:rPr>
        <w:t>)</w:t>
      </w:r>
      <w:r w:rsidR="00DB3F2D">
        <w:rPr>
          <w:rFonts w:ascii="Arial" w:hAnsi="Arial" w:cs="Arial"/>
        </w:rPr>
        <w:t>,</w:t>
      </w:r>
      <w:r w:rsidRPr="00FB6E91">
        <w:rPr>
          <w:rFonts w:ascii="Arial" w:hAnsi="Arial" w:cs="Arial"/>
        </w:rPr>
        <w:t xml:space="preserve"> </w:t>
      </w:r>
      <w:r w:rsidR="00DB3F2D">
        <w:rPr>
          <w:rFonts w:ascii="Arial" w:hAnsi="Arial" w:cs="Arial"/>
        </w:rPr>
        <w:t>u</w:t>
      </w:r>
      <w:r w:rsidRPr="00FB6E91">
        <w:rPr>
          <w:rFonts w:ascii="Arial" w:hAnsi="Arial" w:cs="Arial"/>
        </w:rPr>
        <w:t xml:space="preserve">p to three days paid leave may be granted according to the circumstances.  Where the circumstances are exceptional, this may be extended up to six days on occasions when the employee is responsible for </w:t>
      </w:r>
      <w:proofErr w:type="gramStart"/>
      <w:r w:rsidRPr="00FB6E91">
        <w:rPr>
          <w:rFonts w:ascii="Arial" w:hAnsi="Arial" w:cs="Arial"/>
        </w:rPr>
        <w:t>making arrangements</w:t>
      </w:r>
      <w:proofErr w:type="gramEnd"/>
      <w:r w:rsidRPr="00FB6E91">
        <w:rPr>
          <w:rFonts w:ascii="Arial" w:hAnsi="Arial" w:cs="Arial"/>
        </w:rPr>
        <w:t xml:space="preserve"> associated with the bereavement</w:t>
      </w:r>
      <w:r w:rsidR="0053273E">
        <w:rPr>
          <w:rFonts w:ascii="Arial" w:hAnsi="Arial" w:cs="Arial"/>
        </w:rPr>
        <w:t xml:space="preserve"> </w:t>
      </w:r>
      <w:r w:rsidRPr="00FB6E91">
        <w:rPr>
          <w:rFonts w:ascii="Arial" w:hAnsi="Arial" w:cs="Arial"/>
        </w:rPr>
        <w:t>or has to travel long distances in order to make these arrangements.</w:t>
      </w:r>
    </w:p>
    <w:p w14:paraId="6DFD2C89" w14:textId="77777777" w:rsidR="00FB6E91" w:rsidRPr="00FB6E91" w:rsidRDefault="00FB6E91" w:rsidP="004F3B45">
      <w:pPr>
        <w:tabs>
          <w:tab w:val="left" w:pos="1440"/>
        </w:tabs>
        <w:ind w:left="1440" w:hanging="720"/>
        <w:rPr>
          <w:rFonts w:ascii="Arial" w:hAnsi="Arial" w:cs="Arial"/>
          <w:u w:val="single"/>
        </w:rPr>
      </w:pPr>
    </w:p>
    <w:p w14:paraId="24A2664D" w14:textId="77777777" w:rsidR="00FB6E91" w:rsidRPr="00FB6E91" w:rsidRDefault="00FB6E91" w:rsidP="004F3B45">
      <w:pPr>
        <w:tabs>
          <w:tab w:val="left" w:pos="709"/>
        </w:tabs>
        <w:ind w:left="709" w:firstLine="11"/>
        <w:rPr>
          <w:rFonts w:ascii="Arial" w:hAnsi="Arial" w:cs="Arial"/>
        </w:rPr>
      </w:pPr>
      <w:r w:rsidRPr="00FB6E91">
        <w:rPr>
          <w:rFonts w:ascii="Arial" w:hAnsi="Arial" w:cs="Arial"/>
        </w:rPr>
        <w:t xml:space="preserve">Normally up to one day’s paid leave should be granted to attend the funeral of other relatives. </w:t>
      </w:r>
      <w:r w:rsidR="005C0CF9">
        <w:rPr>
          <w:rFonts w:ascii="Arial" w:hAnsi="Arial" w:cs="Arial"/>
        </w:rPr>
        <w:t xml:space="preserve"> </w:t>
      </w:r>
      <w:r w:rsidRPr="00FB6E91">
        <w:rPr>
          <w:rFonts w:ascii="Arial" w:hAnsi="Arial" w:cs="Arial"/>
        </w:rPr>
        <w:t xml:space="preserve">However, where the employee has responsibility for making funeral arrangements, up to three days leave with pay may be authorised. </w:t>
      </w:r>
    </w:p>
    <w:p w14:paraId="053B6C6C" w14:textId="77777777" w:rsidR="00FB6E91" w:rsidRPr="00FB6E91" w:rsidRDefault="00FB6E91" w:rsidP="004F3B45">
      <w:pPr>
        <w:tabs>
          <w:tab w:val="left" w:pos="709"/>
        </w:tabs>
        <w:ind w:left="709" w:firstLine="11"/>
        <w:rPr>
          <w:rFonts w:ascii="Arial" w:hAnsi="Arial" w:cs="Arial"/>
        </w:rPr>
      </w:pPr>
    </w:p>
    <w:p w14:paraId="53BB138C" w14:textId="77777777" w:rsidR="00FB6E91" w:rsidRDefault="00FB6E91" w:rsidP="004F3B45">
      <w:pPr>
        <w:tabs>
          <w:tab w:val="left" w:pos="709"/>
        </w:tabs>
        <w:ind w:left="709" w:firstLine="11"/>
        <w:rPr>
          <w:rFonts w:ascii="Arial" w:hAnsi="Arial" w:cs="Arial"/>
        </w:rPr>
      </w:pPr>
      <w:r w:rsidRPr="00FB6E91">
        <w:rPr>
          <w:rFonts w:ascii="Arial" w:hAnsi="Arial" w:cs="Arial"/>
        </w:rPr>
        <w:t>Paid time may be granted to attend the service of a current work colle</w:t>
      </w:r>
      <w:r w:rsidR="003D618A">
        <w:rPr>
          <w:rFonts w:ascii="Arial" w:hAnsi="Arial" w:cs="Arial"/>
        </w:rPr>
        <w:t>a</w:t>
      </w:r>
      <w:r w:rsidRPr="00FB6E91">
        <w:rPr>
          <w:rFonts w:ascii="Arial" w:hAnsi="Arial" w:cs="Arial"/>
        </w:rPr>
        <w:t xml:space="preserve">gue provided the service needs are met and maintained.  </w:t>
      </w:r>
    </w:p>
    <w:p w14:paraId="4AE9B10F" w14:textId="77777777" w:rsidR="005C0CF9" w:rsidRPr="00FB6E91" w:rsidRDefault="005C0CF9" w:rsidP="004F3B45">
      <w:pPr>
        <w:tabs>
          <w:tab w:val="left" w:pos="709"/>
        </w:tabs>
        <w:ind w:left="709" w:firstLine="11"/>
        <w:rPr>
          <w:rFonts w:ascii="Arial" w:hAnsi="Arial" w:cs="Arial"/>
        </w:rPr>
      </w:pPr>
    </w:p>
    <w:p w14:paraId="023A6611"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If a longer absence is required, this period of bereavement leave may be extended with annual leave and / or unpaid leave and flexible working arrangements. </w:t>
      </w:r>
      <w:r w:rsidR="005C0CF9">
        <w:rPr>
          <w:rFonts w:ascii="Arial" w:hAnsi="Arial" w:cs="Arial"/>
        </w:rPr>
        <w:t xml:space="preserve"> </w:t>
      </w:r>
      <w:r w:rsidRPr="00FB6E91">
        <w:rPr>
          <w:rFonts w:ascii="Arial" w:hAnsi="Arial" w:cs="Arial"/>
        </w:rPr>
        <w:t>This is at the manager’s discretion.</w:t>
      </w:r>
    </w:p>
    <w:p w14:paraId="156A56F2" w14:textId="77777777" w:rsidR="00FB6E91" w:rsidRPr="00FB6E91" w:rsidRDefault="00FB6E91" w:rsidP="004F3B45">
      <w:pPr>
        <w:tabs>
          <w:tab w:val="left" w:pos="1440"/>
        </w:tabs>
        <w:rPr>
          <w:rFonts w:ascii="Arial" w:hAnsi="Arial" w:cs="Arial"/>
        </w:rPr>
      </w:pPr>
    </w:p>
    <w:p w14:paraId="2B96414F" w14:textId="77777777" w:rsidR="00FB6E91" w:rsidRDefault="00FB6E91" w:rsidP="004F3B45">
      <w:pPr>
        <w:tabs>
          <w:tab w:val="left" w:pos="709"/>
        </w:tabs>
        <w:ind w:left="709"/>
        <w:rPr>
          <w:rFonts w:ascii="Arial" w:hAnsi="Arial" w:cs="Arial"/>
        </w:rPr>
      </w:pPr>
      <w:r w:rsidRPr="00FB6E91">
        <w:rPr>
          <w:rFonts w:ascii="Arial" w:hAnsi="Arial" w:cs="Arial"/>
        </w:rPr>
        <w:t>Where staff wish to attend a funeral which is not in the above category (</w:t>
      </w:r>
      <w:r w:rsidR="00BB099C" w:rsidRPr="00FB6E91">
        <w:rPr>
          <w:rFonts w:ascii="Arial" w:hAnsi="Arial" w:cs="Arial"/>
        </w:rPr>
        <w:t>e</w:t>
      </w:r>
      <w:r w:rsidR="00BB099C">
        <w:rPr>
          <w:rFonts w:ascii="Arial" w:hAnsi="Arial" w:cs="Arial"/>
        </w:rPr>
        <w:t>.</w:t>
      </w:r>
      <w:r w:rsidR="00BB099C" w:rsidRPr="00FB6E91">
        <w:rPr>
          <w:rFonts w:ascii="Arial" w:hAnsi="Arial" w:cs="Arial"/>
        </w:rPr>
        <w:t>g</w:t>
      </w:r>
      <w:r w:rsidR="00BB099C">
        <w:rPr>
          <w:rFonts w:ascii="Arial" w:hAnsi="Arial" w:cs="Arial"/>
        </w:rPr>
        <w:t>.,</w:t>
      </w:r>
      <w:r w:rsidRPr="00FB6E91">
        <w:rPr>
          <w:rFonts w:ascii="Arial" w:hAnsi="Arial" w:cs="Arial"/>
        </w:rPr>
        <w:t xml:space="preserve"> the funeral of a neighbour, </w:t>
      </w:r>
      <w:proofErr w:type="gramStart"/>
      <w:r w:rsidRPr="00FB6E91">
        <w:rPr>
          <w:rFonts w:ascii="Arial" w:hAnsi="Arial" w:cs="Arial"/>
        </w:rPr>
        <w:t>friend</w:t>
      </w:r>
      <w:proofErr w:type="gramEnd"/>
      <w:r w:rsidRPr="00FB6E91">
        <w:rPr>
          <w:rFonts w:ascii="Arial" w:hAnsi="Arial" w:cs="Arial"/>
          <w:color w:val="FF0000"/>
        </w:rPr>
        <w:t xml:space="preserve"> </w:t>
      </w:r>
      <w:r w:rsidRPr="00FB6E91">
        <w:rPr>
          <w:rFonts w:ascii="Arial" w:hAnsi="Arial" w:cs="Arial"/>
        </w:rPr>
        <w:t xml:space="preserve">or previous work colleague), then managers should try and facilitate this (while maintaining the needs of the service) through granting the individual a day, or half day’s annual leave, or through unpaid leave or flexible working if appropriate. </w:t>
      </w:r>
    </w:p>
    <w:p w14:paraId="3E543171" w14:textId="77777777" w:rsidR="00D73200" w:rsidRDefault="00D73200" w:rsidP="008D4F1C">
      <w:pPr>
        <w:tabs>
          <w:tab w:val="left" w:pos="709"/>
        </w:tabs>
        <w:rPr>
          <w:rFonts w:ascii="Arial" w:hAnsi="Arial" w:cs="Arial"/>
        </w:rPr>
      </w:pPr>
    </w:p>
    <w:p w14:paraId="3EF9894D" w14:textId="77777777" w:rsidR="00D73200" w:rsidRDefault="00D73200" w:rsidP="008D4F1C">
      <w:pPr>
        <w:tabs>
          <w:tab w:val="left" w:pos="709"/>
        </w:tabs>
        <w:rPr>
          <w:rFonts w:ascii="Arial" w:hAnsi="Arial" w:cs="Arial"/>
          <w:b/>
        </w:rPr>
      </w:pPr>
      <w:r>
        <w:rPr>
          <w:rFonts w:ascii="Arial" w:hAnsi="Arial" w:cs="Arial"/>
          <w:b/>
        </w:rPr>
        <w:t xml:space="preserve">5.5 </w:t>
      </w:r>
      <w:r>
        <w:rPr>
          <w:rFonts w:ascii="Arial" w:hAnsi="Arial" w:cs="Arial"/>
          <w:b/>
        </w:rPr>
        <w:tab/>
        <w:t>C</w:t>
      </w:r>
      <w:r w:rsidR="003C0F48">
        <w:rPr>
          <w:rFonts w:ascii="Arial" w:hAnsi="Arial" w:cs="Arial"/>
          <w:b/>
        </w:rPr>
        <w:t>hild Bereavement Leave</w:t>
      </w:r>
    </w:p>
    <w:p w14:paraId="0615333B" w14:textId="77777777" w:rsidR="00D73200" w:rsidRDefault="00D73200" w:rsidP="008D4F1C">
      <w:pPr>
        <w:tabs>
          <w:tab w:val="left" w:pos="709"/>
        </w:tabs>
        <w:rPr>
          <w:rFonts w:ascii="Arial" w:hAnsi="Arial" w:cs="Arial"/>
          <w:b/>
        </w:rPr>
      </w:pPr>
    </w:p>
    <w:p w14:paraId="765B1341" w14:textId="77777777" w:rsidR="00D73200" w:rsidRDefault="00D73200" w:rsidP="003E06E8">
      <w:pPr>
        <w:tabs>
          <w:tab w:val="left" w:pos="709"/>
        </w:tabs>
        <w:ind w:left="709"/>
        <w:rPr>
          <w:rFonts w:ascii="Arial" w:hAnsi="Arial" w:cs="Arial"/>
        </w:rPr>
      </w:pPr>
      <w:r>
        <w:rPr>
          <w:rFonts w:ascii="Arial" w:hAnsi="Arial" w:cs="Arial"/>
        </w:rPr>
        <w:tab/>
      </w:r>
      <w:r w:rsidR="003E06E8">
        <w:rPr>
          <w:rFonts w:ascii="Arial" w:hAnsi="Arial" w:cs="Arial"/>
        </w:rPr>
        <w:t>The trust will take a compassionate approach in circumstances where staff, who are parents, experience the death of a child.  A bereaved parent is anyone who had the responsibility as one of the primary carers of a child who is now deceased.  This includes adoptive parents, legal guardians, individuals who are fostering to adopt and any other parent/child relationship where an individual had primary caring responsibilities.</w:t>
      </w:r>
      <w:r w:rsidR="00CD6DD3">
        <w:rPr>
          <w:rFonts w:ascii="Arial" w:hAnsi="Arial" w:cs="Arial"/>
        </w:rPr>
        <w:t xml:space="preserve">  There is no requirement for the child to be under 18 years of age.</w:t>
      </w:r>
    </w:p>
    <w:p w14:paraId="1EFEA6FE" w14:textId="77777777" w:rsidR="005E5B4A" w:rsidRDefault="005E5B4A" w:rsidP="003E06E8">
      <w:pPr>
        <w:tabs>
          <w:tab w:val="left" w:pos="709"/>
        </w:tabs>
        <w:ind w:left="709"/>
        <w:rPr>
          <w:rFonts w:ascii="Arial" w:hAnsi="Arial" w:cs="Arial"/>
        </w:rPr>
      </w:pPr>
    </w:p>
    <w:p w14:paraId="2A5913D9" w14:textId="77777777" w:rsidR="005E5B4A" w:rsidRDefault="005E5B4A" w:rsidP="003E06E8">
      <w:pPr>
        <w:tabs>
          <w:tab w:val="left" w:pos="709"/>
        </w:tabs>
        <w:ind w:left="709"/>
        <w:rPr>
          <w:rFonts w:ascii="Arial" w:hAnsi="Arial" w:cs="Arial"/>
        </w:rPr>
      </w:pPr>
      <w:r>
        <w:rPr>
          <w:rFonts w:ascii="Arial" w:hAnsi="Arial" w:cs="Arial"/>
        </w:rPr>
        <w:t>All bereaved parents</w:t>
      </w:r>
      <w:r w:rsidR="00CD6DD3">
        <w:rPr>
          <w:rFonts w:ascii="Arial" w:hAnsi="Arial" w:cs="Arial"/>
        </w:rPr>
        <w:t xml:space="preserve"> will be eligible for a minimum of two weeks of child bereavement leave.  A bereaved parent will not be required to demonstrate any eligibility criteria </w:t>
      </w:r>
      <w:proofErr w:type="gramStart"/>
      <w:r w:rsidR="00CD6DD3">
        <w:rPr>
          <w:rFonts w:ascii="Arial" w:hAnsi="Arial" w:cs="Arial"/>
        </w:rPr>
        <w:t>in order to</w:t>
      </w:r>
      <w:proofErr w:type="gramEnd"/>
      <w:r w:rsidR="00CD6DD3">
        <w:rPr>
          <w:rFonts w:ascii="Arial" w:hAnsi="Arial" w:cs="Arial"/>
        </w:rPr>
        <w:t xml:space="preserve"> access bereavement leave or pay </w:t>
      </w:r>
      <w:r w:rsidR="00BB099C">
        <w:rPr>
          <w:rFonts w:ascii="Arial" w:hAnsi="Arial" w:cs="Arial"/>
        </w:rPr>
        <w:t>i.e.,</w:t>
      </w:r>
      <w:r w:rsidR="00CD6DD3">
        <w:rPr>
          <w:rFonts w:ascii="Arial" w:hAnsi="Arial" w:cs="Arial"/>
        </w:rPr>
        <w:t xml:space="preserve"> there is no requirement to produce the child’s death certificate or any other official documents.</w:t>
      </w:r>
      <w:r w:rsidR="004D6AAD">
        <w:rPr>
          <w:rFonts w:ascii="Arial" w:hAnsi="Arial" w:cs="Arial"/>
        </w:rPr>
        <w:t xml:space="preserve">  </w:t>
      </w:r>
      <w:r w:rsidR="004D6AAD" w:rsidRPr="00FB6E91">
        <w:rPr>
          <w:rFonts w:ascii="Arial" w:hAnsi="Arial" w:cs="Arial"/>
        </w:rPr>
        <w:t xml:space="preserve">If a </w:t>
      </w:r>
      <w:r w:rsidR="004D6AAD">
        <w:rPr>
          <w:rFonts w:ascii="Arial" w:hAnsi="Arial" w:cs="Arial"/>
        </w:rPr>
        <w:t>longer absence is required, the</w:t>
      </w:r>
      <w:r w:rsidR="004D6AAD" w:rsidRPr="00FB6E91">
        <w:rPr>
          <w:rFonts w:ascii="Arial" w:hAnsi="Arial" w:cs="Arial"/>
        </w:rPr>
        <w:t xml:space="preserve"> period of bereavement leave may be extended with annual leave and / or unpaid leave and flexible working arrangements</w:t>
      </w:r>
      <w:r w:rsidR="004D6AAD">
        <w:rPr>
          <w:rFonts w:ascii="Arial" w:hAnsi="Arial" w:cs="Arial"/>
        </w:rPr>
        <w:t xml:space="preserve"> subject to line management approval.</w:t>
      </w:r>
    </w:p>
    <w:p w14:paraId="365B40CD" w14:textId="77777777" w:rsidR="003114B9" w:rsidRDefault="003114B9" w:rsidP="003E06E8">
      <w:pPr>
        <w:tabs>
          <w:tab w:val="left" w:pos="709"/>
        </w:tabs>
        <w:ind w:left="709"/>
        <w:rPr>
          <w:rFonts w:ascii="Arial" w:hAnsi="Arial" w:cs="Arial"/>
        </w:rPr>
      </w:pPr>
    </w:p>
    <w:p w14:paraId="65D1D18F" w14:textId="77777777" w:rsidR="003114B9" w:rsidRDefault="003114B9" w:rsidP="003E06E8">
      <w:pPr>
        <w:tabs>
          <w:tab w:val="left" w:pos="709"/>
        </w:tabs>
        <w:ind w:left="709"/>
        <w:rPr>
          <w:rFonts w:ascii="Arial" w:hAnsi="Arial" w:cs="Arial"/>
        </w:rPr>
      </w:pPr>
      <w:r>
        <w:rPr>
          <w:rFonts w:ascii="Arial" w:hAnsi="Arial" w:cs="Arial"/>
        </w:rPr>
        <w:t xml:space="preserve">All bereaved parents will be entitled to two weeks’ occupational child bereavement pay which will include any entitlement to statutory parental bereavement pay.  Pay is calculated </w:t>
      </w:r>
      <w:proofErr w:type="gramStart"/>
      <w:r>
        <w:rPr>
          <w:rFonts w:ascii="Arial" w:hAnsi="Arial" w:cs="Arial"/>
        </w:rPr>
        <w:t>on the basis of</w:t>
      </w:r>
      <w:proofErr w:type="gramEnd"/>
      <w:r>
        <w:rPr>
          <w:rFonts w:ascii="Arial" w:hAnsi="Arial" w:cs="Arial"/>
        </w:rPr>
        <w:t xml:space="preserve"> what the individual would have received had they been at work.  This would normally be based on the previous three months at work.</w:t>
      </w:r>
    </w:p>
    <w:p w14:paraId="3D615A07" w14:textId="77777777" w:rsidR="003114B9" w:rsidRDefault="003114B9" w:rsidP="003E06E8">
      <w:pPr>
        <w:tabs>
          <w:tab w:val="left" w:pos="709"/>
        </w:tabs>
        <w:ind w:left="709"/>
        <w:rPr>
          <w:rFonts w:ascii="Arial" w:hAnsi="Arial" w:cs="Arial"/>
        </w:rPr>
      </w:pPr>
    </w:p>
    <w:p w14:paraId="5AC79AC7" w14:textId="77777777" w:rsidR="003114B9" w:rsidRDefault="003114B9" w:rsidP="003E06E8">
      <w:pPr>
        <w:tabs>
          <w:tab w:val="left" w:pos="709"/>
        </w:tabs>
        <w:ind w:left="709"/>
        <w:rPr>
          <w:rFonts w:ascii="Arial" w:hAnsi="Arial" w:cs="Arial"/>
        </w:rPr>
      </w:pPr>
      <w:r>
        <w:rPr>
          <w:rFonts w:ascii="Arial" w:hAnsi="Arial" w:cs="Arial"/>
        </w:rPr>
        <w:t xml:space="preserve">Where both parents of a deceased child work for </w:t>
      </w:r>
      <w:proofErr w:type="gramStart"/>
      <w:r>
        <w:rPr>
          <w:rFonts w:ascii="Arial" w:hAnsi="Arial" w:cs="Arial"/>
        </w:rPr>
        <w:t>South West</w:t>
      </w:r>
      <w:proofErr w:type="gramEnd"/>
      <w:r>
        <w:rPr>
          <w:rFonts w:ascii="Arial" w:hAnsi="Arial" w:cs="Arial"/>
        </w:rPr>
        <w:t xml:space="preserve"> Yorkshire Partnership NHS Foundation Trust, the entitlements or pay and leave will apply to both members of staff.</w:t>
      </w:r>
    </w:p>
    <w:p w14:paraId="3689B523" w14:textId="77777777" w:rsidR="00AA15A4" w:rsidRDefault="00AA15A4" w:rsidP="003E06E8">
      <w:pPr>
        <w:tabs>
          <w:tab w:val="left" w:pos="709"/>
        </w:tabs>
        <w:ind w:left="709"/>
        <w:rPr>
          <w:rFonts w:ascii="Arial" w:hAnsi="Arial" w:cs="Arial"/>
        </w:rPr>
      </w:pPr>
    </w:p>
    <w:p w14:paraId="5BF6C852" w14:textId="77777777" w:rsidR="003114B9" w:rsidRDefault="003114B9" w:rsidP="003E06E8">
      <w:pPr>
        <w:tabs>
          <w:tab w:val="left" w:pos="709"/>
        </w:tabs>
        <w:ind w:left="709"/>
        <w:rPr>
          <w:rFonts w:ascii="Arial" w:hAnsi="Arial" w:cs="Arial"/>
        </w:rPr>
      </w:pPr>
      <w:r>
        <w:rPr>
          <w:rFonts w:ascii="Arial" w:hAnsi="Arial" w:cs="Arial"/>
        </w:rPr>
        <w:t>Parents who experience a still birth from 24</w:t>
      </w:r>
      <w:r w:rsidRPr="008D4F1C">
        <w:rPr>
          <w:rFonts w:ascii="Arial" w:hAnsi="Arial" w:cs="Arial"/>
          <w:vertAlign w:val="superscript"/>
        </w:rPr>
        <w:t>th</w:t>
      </w:r>
      <w:r>
        <w:rPr>
          <w:rFonts w:ascii="Arial" w:hAnsi="Arial" w:cs="Arial"/>
        </w:rPr>
        <w:t xml:space="preserve"> week of pregnancy will be eligible for these </w:t>
      </w:r>
      <w:r w:rsidR="00BB099C">
        <w:rPr>
          <w:rFonts w:ascii="Arial" w:hAnsi="Arial" w:cs="Arial"/>
        </w:rPr>
        <w:t>provisions and</w:t>
      </w:r>
      <w:r>
        <w:rPr>
          <w:rFonts w:ascii="Arial" w:hAnsi="Arial" w:cs="Arial"/>
        </w:rPr>
        <w:t xml:space="preserve"> will subsequently still be eligible for the maternity provisions as set out in the NHS Terms and Conditions of Service Handbook.</w:t>
      </w:r>
    </w:p>
    <w:p w14:paraId="256FCC01" w14:textId="77777777" w:rsidR="003114B9" w:rsidRDefault="003114B9" w:rsidP="003E06E8">
      <w:pPr>
        <w:tabs>
          <w:tab w:val="left" w:pos="709"/>
        </w:tabs>
        <w:ind w:left="709"/>
        <w:rPr>
          <w:rFonts w:ascii="Arial" w:hAnsi="Arial" w:cs="Arial"/>
        </w:rPr>
      </w:pPr>
    </w:p>
    <w:p w14:paraId="4CF21083" w14:textId="77777777" w:rsidR="003114B9" w:rsidRDefault="003114B9" w:rsidP="003E06E8">
      <w:pPr>
        <w:tabs>
          <w:tab w:val="left" w:pos="709"/>
        </w:tabs>
        <w:ind w:left="709"/>
        <w:rPr>
          <w:rFonts w:ascii="Arial" w:hAnsi="Arial" w:cs="Arial"/>
        </w:rPr>
      </w:pPr>
      <w:r>
        <w:rPr>
          <w:rFonts w:ascii="Arial" w:hAnsi="Arial" w:cs="Arial"/>
        </w:rPr>
        <w:t>Bereaved parents do not have to take the two weeks of leave in a continuous block.  The employee should agree with their line manager the leave they wish to take.  Taking child bereavement leave is an individual choice, it is not compulsory for the employee to take child bereavement leave.</w:t>
      </w:r>
    </w:p>
    <w:p w14:paraId="7D705CBC" w14:textId="77777777" w:rsidR="003114B9" w:rsidRDefault="003114B9" w:rsidP="003E06E8">
      <w:pPr>
        <w:tabs>
          <w:tab w:val="left" w:pos="709"/>
        </w:tabs>
        <w:ind w:left="709"/>
        <w:rPr>
          <w:rFonts w:ascii="Arial" w:hAnsi="Arial" w:cs="Arial"/>
        </w:rPr>
      </w:pPr>
    </w:p>
    <w:p w14:paraId="5AA28EC2" w14:textId="77777777" w:rsidR="003114B9" w:rsidRPr="00D73200" w:rsidRDefault="003114B9" w:rsidP="003E06E8">
      <w:pPr>
        <w:tabs>
          <w:tab w:val="left" w:pos="709"/>
        </w:tabs>
        <w:ind w:left="709"/>
        <w:rPr>
          <w:rFonts w:ascii="Arial" w:hAnsi="Arial" w:cs="Arial"/>
        </w:rPr>
      </w:pPr>
      <w:r>
        <w:rPr>
          <w:rFonts w:ascii="Arial" w:hAnsi="Arial" w:cs="Arial"/>
        </w:rPr>
        <w:t>Bereaved parents may request to take child bereavement leave</w:t>
      </w:r>
      <w:r w:rsidR="004D6AAD">
        <w:rPr>
          <w:rFonts w:ascii="Arial" w:hAnsi="Arial" w:cs="Arial"/>
        </w:rPr>
        <w:t xml:space="preserve"> at any point up to 56 weeks following the death of a child.  Should the parent wish to take child bereavement leave immediately following the death of a child they shall </w:t>
      </w:r>
      <w:r w:rsidR="004D6AAD">
        <w:rPr>
          <w:rFonts w:ascii="Arial" w:hAnsi="Arial" w:cs="Arial"/>
        </w:rPr>
        <w:lastRenderedPageBreak/>
        <w:t>be able to do so upon informing their line manager that they will be absent from work for this purpose.  Should the parent wish to take child bereavement leave at another time, after the initial period following the death, they should give their line manager reasonable notice of their intention to take leave at this time.</w:t>
      </w:r>
    </w:p>
    <w:p w14:paraId="294B8910" w14:textId="77777777" w:rsidR="00FB6E91" w:rsidRDefault="00FB6E91" w:rsidP="004F3B45">
      <w:pPr>
        <w:autoSpaceDE w:val="0"/>
        <w:autoSpaceDN w:val="0"/>
        <w:adjustRightInd w:val="0"/>
        <w:rPr>
          <w:rFonts w:ascii="Arial" w:hAnsi="Arial" w:cs="Arial"/>
          <w:b/>
        </w:rPr>
      </w:pPr>
    </w:p>
    <w:p w14:paraId="51D5E375" w14:textId="77777777" w:rsidR="003D618A" w:rsidRPr="00FB6E91" w:rsidRDefault="003D618A" w:rsidP="004F3B45">
      <w:pPr>
        <w:autoSpaceDE w:val="0"/>
        <w:autoSpaceDN w:val="0"/>
        <w:adjustRightInd w:val="0"/>
        <w:rPr>
          <w:rFonts w:ascii="Arial" w:hAnsi="Arial" w:cs="Arial"/>
          <w:b/>
        </w:rPr>
      </w:pPr>
    </w:p>
    <w:p w14:paraId="1583E5A2" w14:textId="77777777" w:rsidR="00FB6E91" w:rsidRPr="00FB6E91" w:rsidRDefault="00FB6E91" w:rsidP="004F3B45">
      <w:pPr>
        <w:autoSpaceDE w:val="0"/>
        <w:autoSpaceDN w:val="0"/>
        <w:adjustRightInd w:val="0"/>
        <w:rPr>
          <w:rFonts w:ascii="Arial" w:hAnsi="Arial" w:cs="Arial"/>
          <w:b/>
        </w:rPr>
      </w:pPr>
      <w:r w:rsidRPr="00FB6E91">
        <w:rPr>
          <w:rFonts w:ascii="Arial" w:hAnsi="Arial" w:cs="Arial"/>
          <w:b/>
        </w:rPr>
        <w:t xml:space="preserve">6. </w:t>
      </w:r>
      <w:r w:rsidRPr="00FB6E91">
        <w:rPr>
          <w:rFonts w:ascii="Arial" w:hAnsi="Arial" w:cs="Arial"/>
          <w:b/>
        </w:rPr>
        <w:tab/>
        <w:t>LEAVE FOR CIVIL AND PUBLIC DUTIES</w:t>
      </w:r>
    </w:p>
    <w:p w14:paraId="000D416F" w14:textId="77777777" w:rsidR="00FB6E91" w:rsidRPr="00FB6E91" w:rsidRDefault="00FB6E91" w:rsidP="004F3B45">
      <w:pPr>
        <w:autoSpaceDE w:val="0"/>
        <w:autoSpaceDN w:val="0"/>
        <w:adjustRightInd w:val="0"/>
        <w:rPr>
          <w:rFonts w:ascii="Arial" w:hAnsi="Arial" w:cs="Arial"/>
          <w:b/>
        </w:rPr>
      </w:pPr>
    </w:p>
    <w:p w14:paraId="1794010A" w14:textId="77777777" w:rsidR="00FB6E91" w:rsidRPr="00FB6E91" w:rsidRDefault="00FB6E91" w:rsidP="004F3B45">
      <w:pPr>
        <w:autoSpaceDE w:val="0"/>
        <w:autoSpaceDN w:val="0"/>
        <w:adjustRightInd w:val="0"/>
        <w:ind w:left="720" w:hanging="720"/>
        <w:rPr>
          <w:rFonts w:ascii="Arial" w:hAnsi="Arial" w:cs="Arial"/>
          <w:b/>
          <w:bCs/>
        </w:rPr>
      </w:pPr>
      <w:r w:rsidRPr="00FB6E91">
        <w:rPr>
          <w:rFonts w:ascii="Arial" w:hAnsi="Arial" w:cs="Arial"/>
          <w:b/>
          <w:bCs/>
        </w:rPr>
        <w:t xml:space="preserve">6.1 </w:t>
      </w:r>
      <w:r w:rsidRPr="00FB6E91">
        <w:rPr>
          <w:rFonts w:ascii="Arial" w:hAnsi="Arial" w:cs="Arial"/>
          <w:b/>
          <w:bCs/>
        </w:rPr>
        <w:tab/>
        <w:t>Jury Service</w:t>
      </w:r>
    </w:p>
    <w:p w14:paraId="23F89B93" w14:textId="77777777" w:rsidR="00FB6E91" w:rsidRPr="00FB6E91" w:rsidRDefault="00FB6E91" w:rsidP="004F3B45">
      <w:pPr>
        <w:autoSpaceDE w:val="0"/>
        <w:autoSpaceDN w:val="0"/>
        <w:adjustRightInd w:val="0"/>
        <w:ind w:left="720"/>
        <w:rPr>
          <w:rFonts w:ascii="Arial" w:hAnsi="Arial" w:cs="Arial"/>
        </w:rPr>
      </w:pPr>
    </w:p>
    <w:p w14:paraId="13752DB7"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Employees who are called for jury service shall be granted special leave with pay,</w:t>
      </w:r>
      <w:r w:rsidRPr="00FB6E91">
        <w:rPr>
          <w:rFonts w:ascii="Arial" w:hAnsi="Arial" w:cs="Arial"/>
          <w:color w:val="FF0000"/>
        </w:rPr>
        <w:t xml:space="preserve"> </w:t>
      </w:r>
      <w:r w:rsidRPr="00FB6E91">
        <w:rPr>
          <w:rFonts w:ascii="Arial" w:hAnsi="Arial" w:cs="Arial"/>
        </w:rPr>
        <w:t>providing they are not claiming for loss of earnings from the court.</w:t>
      </w:r>
      <w:r w:rsidRPr="00FB6E91">
        <w:rPr>
          <w:rFonts w:ascii="Arial" w:hAnsi="Arial" w:cs="Arial"/>
          <w:color w:val="FF0000"/>
        </w:rPr>
        <w:t xml:space="preserve">  </w:t>
      </w:r>
      <w:r w:rsidRPr="00FB6E91">
        <w:rPr>
          <w:rFonts w:ascii="Arial" w:hAnsi="Arial" w:cs="Arial"/>
        </w:rPr>
        <w:t>No travelling expenses or subsistence allowances shall be paid by the organisation.  Any payment received by the individual other than expenses or allowances will be paid to the Trust.</w:t>
      </w:r>
    </w:p>
    <w:p w14:paraId="1167888B" w14:textId="77777777" w:rsidR="00FB6E91" w:rsidRPr="00FB6E91" w:rsidRDefault="00FB6E91" w:rsidP="004F3B45">
      <w:pPr>
        <w:autoSpaceDE w:val="0"/>
        <w:autoSpaceDN w:val="0"/>
        <w:adjustRightInd w:val="0"/>
        <w:ind w:left="1440"/>
        <w:rPr>
          <w:rFonts w:ascii="Arial" w:hAnsi="Arial" w:cs="Arial"/>
        </w:rPr>
      </w:pPr>
    </w:p>
    <w:p w14:paraId="4BEE05C7" w14:textId="77777777" w:rsidR="00FB6E91" w:rsidRPr="00FB6E91" w:rsidRDefault="00FB6E91" w:rsidP="004F3B45">
      <w:pPr>
        <w:autoSpaceDE w:val="0"/>
        <w:autoSpaceDN w:val="0"/>
        <w:adjustRightInd w:val="0"/>
        <w:rPr>
          <w:rFonts w:ascii="Arial" w:hAnsi="Arial" w:cs="Arial"/>
          <w:b/>
          <w:bCs/>
        </w:rPr>
      </w:pPr>
      <w:r w:rsidRPr="00FB6E91">
        <w:rPr>
          <w:rFonts w:ascii="Arial" w:hAnsi="Arial" w:cs="Arial"/>
          <w:b/>
          <w:bCs/>
        </w:rPr>
        <w:t>6.2</w:t>
      </w:r>
      <w:r w:rsidRPr="00FB6E91">
        <w:rPr>
          <w:rFonts w:ascii="Arial" w:hAnsi="Arial" w:cs="Arial"/>
          <w:b/>
          <w:bCs/>
        </w:rPr>
        <w:tab/>
        <w:t>Magisterial Duties</w:t>
      </w:r>
    </w:p>
    <w:p w14:paraId="05606F80" w14:textId="77777777" w:rsidR="00FB6E91" w:rsidRPr="00FB6E91" w:rsidRDefault="00FB6E91" w:rsidP="004F3B45">
      <w:pPr>
        <w:autoSpaceDE w:val="0"/>
        <w:autoSpaceDN w:val="0"/>
        <w:adjustRightInd w:val="0"/>
        <w:rPr>
          <w:rFonts w:ascii="Arial" w:hAnsi="Arial" w:cs="Arial"/>
          <w:b/>
          <w:bCs/>
        </w:rPr>
      </w:pPr>
    </w:p>
    <w:p w14:paraId="5FA22A8F"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Employees, who undertake magisterial duties may at the discretion of the appropriate manager and subject to the demands of the service, be granted special leave with pay, up to a maximum of 13 days in any </w:t>
      </w:r>
      <w:r w:rsidR="00BB099C" w:rsidRPr="00FB6E91">
        <w:rPr>
          <w:rFonts w:ascii="Arial" w:hAnsi="Arial" w:cs="Arial"/>
        </w:rPr>
        <w:t>12-month</w:t>
      </w:r>
      <w:r w:rsidRPr="00FB6E91">
        <w:rPr>
          <w:rFonts w:ascii="Arial" w:hAnsi="Arial" w:cs="Arial"/>
        </w:rPr>
        <w:t xml:space="preserve"> period.</w:t>
      </w:r>
    </w:p>
    <w:p w14:paraId="6B479E77" w14:textId="77777777" w:rsidR="00FB6E91" w:rsidRPr="00FB6E91" w:rsidRDefault="00FB6E91" w:rsidP="004F3B45">
      <w:pPr>
        <w:autoSpaceDE w:val="0"/>
        <w:autoSpaceDN w:val="0"/>
        <w:adjustRightInd w:val="0"/>
        <w:ind w:left="720"/>
        <w:rPr>
          <w:rFonts w:ascii="Arial" w:hAnsi="Arial" w:cs="Arial"/>
        </w:rPr>
      </w:pPr>
    </w:p>
    <w:p w14:paraId="3597385D"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There is a requirement for magistrates to be in court for 13 days a year.  Magistrates get their rota well in advance so must plan their time off with their manager.</w:t>
      </w:r>
    </w:p>
    <w:p w14:paraId="055A0874" w14:textId="77777777" w:rsidR="00FB6E91" w:rsidRPr="00FB6E91" w:rsidRDefault="00FB6E91" w:rsidP="004F3B45">
      <w:pPr>
        <w:autoSpaceDE w:val="0"/>
        <w:autoSpaceDN w:val="0"/>
        <w:adjustRightInd w:val="0"/>
        <w:ind w:left="720"/>
        <w:rPr>
          <w:rFonts w:ascii="Arial" w:hAnsi="Arial" w:cs="Arial"/>
        </w:rPr>
      </w:pPr>
    </w:p>
    <w:p w14:paraId="6A02F440" w14:textId="77777777" w:rsidR="00FB6E91" w:rsidRPr="00FB6E91" w:rsidRDefault="00FB6E91" w:rsidP="004F3B45">
      <w:pPr>
        <w:autoSpaceDE w:val="0"/>
        <w:autoSpaceDN w:val="0"/>
        <w:adjustRightInd w:val="0"/>
        <w:rPr>
          <w:rFonts w:ascii="Arial" w:hAnsi="Arial" w:cs="Arial"/>
          <w:b/>
          <w:bCs/>
        </w:rPr>
      </w:pPr>
      <w:r w:rsidRPr="00FB6E91">
        <w:rPr>
          <w:rFonts w:ascii="Arial" w:hAnsi="Arial" w:cs="Arial"/>
          <w:b/>
          <w:bCs/>
        </w:rPr>
        <w:t>6.3</w:t>
      </w:r>
      <w:r w:rsidRPr="00FB6E91">
        <w:rPr>
          <w:rFonts w:ascii="Arial" w:hAnsi="Arial" w:cs="Arial"/>
          <w:b/>
          <w:bCs/>
        </w:rPr>
        <w:tab/>
        <w:t>Other Civic and Public Duties</w:t>
      </w:r>
    </w:p>
    <w:p w14:paraId="0E61183D" w14:textId="77777777" w:rsidR="00FB6E91" w:rsidRPr="00FB6E91" w:rsidRDefault="00FB6E91" w:rsidP="004F3B45">
      <w:pPr>
        <w:autoSpaceDE w:val="0"/>
        <w:autoSpaceDN w:val="0"/>
        <w:adjustRightInd w:val="0"/>
        <w:rPr>
          <w:rFonts w:ascii="Arial" w:hAnsi="Arial" w:cs="Arial"/>
          <w:b/>
          <w:bCs/>
        </w:rPr>
      </w:pPr>
    </w:p>
    <w:p w14:paraId="3DEB9F99"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Managers will decide whether a request for time off can be granted to employees who are required to be absent from work for other civic and public duties (as covered by legislation). </w:t>
      </w:r>
      <w:r w:rsidR="005C0CF9">
        <w:rPr>
          <w:rFonts w:ascii="Arial" w:hAnsi="Arial" w:cs="Arial"/>
        </w:rPr>
        <w:t xml:space="preserve"> </w:t>
      </w:r>
      <w:r w:rsidRPr="00FB6E91">
        <w:rPr>
          <w:rFonts w:ascii="Arial" w:hAnsi="Arial" w:cs="Arial"/>
        </w:rPr>
        <w:t xml:space="preserve">See list below:  </w:t>
      </w:r>
    </w:p>
    <w:p w14:paraId="13567658" w14:textId="77777777" w:rsidR="00FB6E91" w:rsidRPr="00FB6E91" w:rsidRDefault="00FB6E91" w:rsidP="004F3B45">
      <w:pPr>
        <w:autoSpaceDE w:val="0"/>
        <w:autoSpaceDN w:val="0"/>
        <w:adjustRightInd w:val="0"/>
        <w:ind w:left="720"/>
        <w:rPr>
          <w:rFonts w:ascii="Arial" w:hAnsi="Arial" w:cs="Arial"/>
        </w:rPr>
      </w:pPr>
    </w:p>
    <w:p w14:paraId="7706C590"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a Local Authority</w:t>
      </w:r>
    </w:p>
    <w:p w14:paraId="59D61CF9"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any statutory tribunal</w:t>
      </w:r>
    </w:p>
    <w:p w14:paraId="06225972"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a Board of Prison Visitors</w:t>
      </w:r>
    </w:p>
    <w:p w14:paraId="6ECE2DD9"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 xml:space="preserve">Membership of the governing body of a </w:t>
      </w:r>
      <w:proofErr w:type="gramStart"/>
      <w:r w:rsidRPr="00FB6E91">
        <w:rPr>
          <w:rFonts w:ascii="Arial" w:hAnsi="Arial" w:cs="Arial"/>
        </w:rPr>
        <w:t>grant maintained</w:t>
      </w:r>
      <w:proofErr w:type="gramEnd"/>
      <w:r w:rsidRPr="00FB6E91">
        <w:rPr>
          <w:rFonts w:ascii="Arial" w:hAnsi="Arial" w:cs="Arial"/>
        </w:rPr>
        <w:t xml:space="preserve"> school, </w:t>
      </w:r>
      <w:proofErr w:type="spellStart"/>
      <w:r w:rsidRPr="00FB6E91">
        <w:rPr>
          <w:rFonts w:ascii="Arial" w:hAnsi="Arial" w:cs="Arial"/>
        </w:rPr>
        <w:t>self governing</w:t>
      </w:r>
      <w:proofErr w:type="spellEnd"/>
      <w:r w:rsidRPr="00FB6E91">
        <w:rPr>
          <w:rFonts w:ascii="Arial" w:hAnsi="Arial" w:cs="Arial"/>
        </w:rPr>
        <w:t xml:space="preserve"> school, or a further or higher education corporation/college</w:t>
      </w:r>
    </w:p>
    <w:p w14:paraId="76C1C9F3"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the General Teaching Council</w:t>
      </w:r>
    </w:p>
    <w:p w14:paraId="036D73AE"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the Environmental Agency</w:t>
      </w:r>
    </w:p>
    <w:p w14:paraId="18FB8C31" w14:textId="77777777" w:rsidR="00FB6E91" w:rsidRPr="00FB6E91" w:rsidRDefault="00FB6E91" w:rsidP="00351BEB">
      <w:pPr>
        <w:numPr>
          <w:ilvl w:val="0"/>
          <w:numId w:val="7"/>
        </w:numPr>
        <w:tabs>
          <w:tab w:val="clear" w:pos="1429"/>
          <w:tab w:val="num" w:pos="1080"/>
        </w:tabs>
        <w:autoSpaceDE w:val="0"/>
        <w:autoSpaceDN w:val="0"/>
        <w:adjustRightInd w:val="0"/>
        <w:ind w:left="1080"/>
        <w:rPr>
          <w:rFonts w:ascii="Arial" w:hAnsi="Arial" w:cs="Arial"/>
        </w:rPr>
      </w:pPr>
      <w:r w:rsidRPr="00FB6E91">
        <w:rPr>
          <w:rFonts w:ascii="Arial" w:hAnsi="Arial" w:cs="Arial"/>
        </w:rPr>
        <w:t>Membership of a Water Consumer Consultation Panel</w:t>
      </w:r>
    </w:p>
    <w:p w14:paraId="053DED33" w14:textId="77777777" w:rsidR="00FB6E91" w:rsidRPr="00FB6E91" w:rsidRDefault="00FB6E91" w:rsidP="004F3B45">
      <w:pPr>
        <w:autoSpaceDE w:val="0"/>
        <w:autoSpaceDN w:val="0"/>
        <w:adjustRightInd w:val="0"/>
        <w:ind w:left="720"/>
        <w:rPr>
          <w:rFonts w:ascii="Arial" w:hAnsi="Arial" w:cs="Arial"/>
        </w:rPr>
      </w:pPr>
    </w:p>
    <w:p w14:paraId="33C17640"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Employees should make requests to their manager as far in advance as possible and show their manager the official letter of notice. </w:t>
      </w:r>
      <w:r w:rsidR="005C0CF9">
        <w:rPr>
          <w:rFonts w:ascii="Arial" w:hAnsi="Arial" w:cs="Arial"/>
        </w:rPr>
        <w:t xml:space="preserve"> </w:t>
      </w:r>
      <w:r w:rsidRPr="00FB6E91">
        <w:rPr>
          <w:rFonts w:ascii="Arial" w:hAnsi="Arial" w:cs="Arial"/>
        </w:rPr>
        <w:t>Requests for such ‘reasonable time off’ will be subject to:</w:t>
      </w:r>
    </w:p>
    <w:p w14:paraId="1FE23BFC"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 </w:t>
      </w:r>
    </w:p>
    <w:p w14:paraId="4523F801" w14:textId="77777777" w:rsidR="00FB6E91" w:rsidRPr="00FB6E91" w:rsidRDefault="00FB6E91" w:rsidP="00351BEB">
      <w:pPr>
        <w:numPr>
          <w:ilvl w:val="0"/>
          <w:numId w:val="12"/>
        </w:numPr>
        <w:autoSpaceDE w:val="0"/>
        <w:autoSpaceDN w:val="0"/>
        <w:adjustRightInd w:val="0"/>
        <w:ind w:left="1080"/>
        <w:rPr>
          <w:rFonts w:ascii="Arial" w:hAnsi="Arial" w:cs="Arial"/>
        </w:rPr>
      </w:pPr>
      <w:r w:rsidRPr="00FB6E91">
        <w:rPr>
          <w:rFonts w:ascii="Arial" w:hAnsi="Arial" w:cs="Arial"/>
        </w:rPr>
        <w:t xml:space="preserve">the amount of time required by that individual for that </w:t>
      </w:r>
      <w:proofErr w:type="gramStart"/>
      <w:r w:rsidRPr="00FB6E91">
        <w:rPr>
          <w:rFonts w:ascii="Arial" w:hAnsi="Arial" w:cs="Arial"/>
        </w:rPr>
        <w:t>particular occasion</w:t>
      </w:r>
      <w:proofErr w:type="gramEnd"/>
      <w:r w:rsidRPr="00FB6E91">
        <w:rPr>
          <w:rFonts w:ascii="Arial" w:hAnsi="Arial" w:cs="Arial"/>
        </w:rPr>
        <w:t xml:space="preserve">, </w:t>
      </w:r>
    </w:p>
    <w:p w14:paraId="0FEE26D1" w14:textId="77777777" w:rsidR="00FB6E91" w:rsidRPr="00FB6E91" w:rsidRDefault="00FB6E91" w:rsidP="00351BEB">
      <w:pPr>
        <w:numPr>
          <w:ilvl w:val="0"/>
          <w:numId w:val="12"/>
        </w:numPr>
        <w:autoSpaceDE w:val="0"/>
        <w:autoSpaceDN w:val="0"/>
        <w:adjustRightInd w:val="0"/>
        <w:ind w:left="1080"/>
        <w:rPr>
          <w:rFonts w:ascii="Arial" w:hAnsi="Arial" w:cs="Arial"/>
        </w:rPr>
      </w:pPr>
      <w:r w:rsidRPr="00FB6E91">
        <w:rPr>
          <w:rFonts w:ascii="Arial" w:hAnsi="Arial" w:cs="Arial"/>
        </w:rPr>
        <w:t xml:space="preserve">how much time off has already been granted, </w:t>
      </w:r>
    </w:p>
    <w:p w14:paraId="3E53DB58" w14:textId="77777777" w:rsidR="00FB6E91" w:rsidRPr="00FB6E91" w:rsidRDefault="00FB6E91" w:rsidP="00351BEB">
      <w:pPr>
        <w:numPr>
          <w:ilvl w:val="0"/>
          <w:numId w:val="12"/>
        </w:numPr>
        <w:autoSpaceDE w:val="0"/>
        <w:autoSpaceDN w:val="0"/>
        <w:adjustRightInd w:val="0"/>
        <w:ind w:left="1080"/>
        <w:rPr>
          <w:rFonts w:ascii="Arial" w:hAnsi="Arial" w:cs="Arial"/>
        </w:rPr>
      </w:pPr>
      <w:r w:rsidRPr="00FB6E91">
        <w:rPr>
          <w:rFonts w:ascii="Arial" w:hAnsi="Arial" w:cs="Arial"/>
        </w:rPr>
        <w:t xml:space="preserve">the ability to accommodate the request, </w:t>
      </w:r>
      <w:proofErr w:type="gramStart"/>
      <w:r w:rsidRPr="00FB6E91">
        <w:rPr>
          <w:rFonts w:ascii="Arial" w:hAnsi="Arial" w:cs="Arial"/>
        </w:rPr>
        <w:t>taking into account</w:t>
      </w:r>
      <w:proofErr w:type="gramEnd"/>
      <w:r w:rsidRPr="00FB6E91">
        <w:rPr>
          <w:rFonts w:ascii="Arial" w:hAnsi="Arial" w:cs="Arial"/>
        </w:rPr>
        <w:t xml:space="preserve"> the potential impact of the employee’s absence on the performance of their role, </w:t>
      </w:r>
    </w:p>
    <w:p w14:paraId="32129A62" w14:textId="77777777" w:rsidR="00FB6E91" w:rsidRPr="00FB6E91" w:rsidRDefault="00FB6E91" w:rsidP="00351BEB">
      <w:pPr>
        <w:numPr>
          <w:ilvl w:val="0"/>
          <w:numId w:val="12"/>
        </w:numPr>
        <w:autoSpaceDE w:val="0"/>
        <w:autoSpaceDN w:val="0"/>
        <w:adjustRightInd w:val="0"/>
        <w:ind w:left="1080"/>
        <w:rPr>
          <w:rFonts w:ascii="Arial" w:hAnsi="Arial" w:cs="Arial"/>
        </w:rPr>
      </w:pPr>
      <w:r w:rsidRPr="00FB6E91">
        <w:rPr>
          <w:rFonts w:ascii="Arial" w:hAnsi="Arial" w:cs="Arial"/>
        </w:rPr>
        <w:t>its impact on colleagues and</w:t>
      </w:r>
      <w:r w:rsidRPr="00FB6E91">
        <w:rPr>
          <w:rFonts w:ascii="Arial" w:hAnsi="Arial" w:cs="Arial"/>
          <w:color w:val="FF0000"/>
        </w:rPr>
        <w:t xml:space="preserve"> </w:t>
      </w:r>
      <w:r w:rsidRPr="00FB6E91">
        <w:rPr>
          <w:rFonts w:ascii="Arial" w:hAnsi="Arial" w:cs="Arial"/>
        </w:rPr>
        <w:t xml:space="preserve">the demands of the service. </w:t>
      </w:r>
    </w:p>
    <w:p w14:paraId="0EB96C29" w14:textId="77777777" w:rsidR="00FB6E91" w:rsidRPr="00FB6E91" w:rsidRDefault="00FB6E91" w:rsidP="004F3B45">
      <w:pPr>
        <w:autoSpaceDE w:val="0"/>
        <w:autoSpaceDN w:val="0"/>
        <w:adjustRightInd w:val="0"/>
        <w:ind w:left="720"/>
        <w:rPr>
          <w:rFonts w:ascii="Arial" w:hAnsi="Arial" w:cs="Arial"/>
        </w:rPr>
      </w:pPr>
    </w:p>
    <w:p w14:paraId="7A770A1A"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lastRenderedPageBreak/>
        <w:t xml:space="preserve">Where there is </w:t>
      </w:r>
      <w:proofErr w:type="gramStart"/>
      <w:r w:rsidRPr="00FB6E91">
        <w:rPr>
          <w:rFonts w:ascii="Arial" w:hAnsi="Arial" w:cs="Arial"/>
        </w:rPr>
        <w:t>doubt</w:t>
      </w:r>
      <w:proofErr w:type="gramEnd"/>
      <w:r w:rsidRPr="00FB6E91">
        <w:rPr>
          <w:rFonts w:ascii="Arial" w:hAnsi="Arial" w:cs="Arial"/>
        </w:rPr>
        <w:t xml:space="preserve"> they should take advice from their Human Resources </w:t>
      </w:r>
      <w:r w:rsidR="00DB3F2D">
        <w:rPr>
          <w:rFonts w:ascii="Arial" w:hAnsi="Arial" w:cs="Arial"/>
        </w:rPr>
        <w:t>representative</w:t>
      </w:r>
      <w:r w:rsidRPr="00FB6E91">
        <w:rPr>
          <w:rFonts w:ascii="Arial" w:hAnsi="Arial" w:cs="Arial"/>
        </w:rPr>
        <w:t xml:space="preserve">. </w:t>
      </w:r>
      <w:r w:rsidR="005C0CF9">
        <w:rPr>
          <w:rFonts w:ascii="Arial" w:hAnsi="Arial" w:cs="Arial"/>
        </w:rPr>
        <w:t xml:space="preserve"> </w:t>
      </w:r>
      <w:r w:rsidRPr="00FB6E91">
        <w:rPr>
          <w:rFonts w:ascii="Arial" w:hAnsi="Arial" w:cs="Arial"/>
        </w:rPr>
        <w:t>Time off may not be granted where a request is thought to be unreasonable.</w:t>
      </w:r>
    </w:p>
    <w:p w14:paraId="43CB83E7" w14:textId="77777777" w:rsidR="00FB6E91" w:rsidRPr="00FB6E91" w:rsidRDefault="00FB6E91" w:rsidP="004F3B45">
      <w:pPr>
        <w:autoSpaceDE w:val="0"/>
        <w:autoSpaceDN w:val="0"/>
        <w:adjustRightInd w:val="0"/>
        <w:ind w:left="720"/>
        <w:rPr>
          <w:rFonts w:ascii="Arial" w:hAnsi="Arial" w:cs="Arial"/>
        </w:rPr>
      </w:pPr>
    </w:p>
    <w:p w14:paraId="71900384" w14:textId="77777777" w:rsidR="00FB6E91" w:rsidRPr="00FB6E91" w:rsidRDefault="00FB6E91" w:rsidP="004F3B45">
      <w:pPr>
        <w:autoSpaceDE w:val="0"/>
        <w:autoSpaceDN w:val="0"/>
        <w:adjustRightInd w:val="0"/>
        <w:rPr>
          <w:rFonts w:ascii="Arial" w:hAnsi="Arial" w:cs="Arial"/>
          <w:b/>
          <w:bCs/>
          <w:color w:val="FF0000"/>
        </w:rPr>
      </w:pPr>
      <w:r w:rsidRPr="00FB6E91">
        <w:rPr>
          <w:rFonts w:ascii="Arial" w:hAnsi="Arial" w:cs="Arial"/>
          <w:b/>
          <w:bCs/>
        </w:rPr>
        <w:t>6.4</w:t>
      </w:r>
      <w:r w:rsidRPr="00FB6E91">
        <w:rPr>
          <w:rFonts w:ascii="Arial" w:hAnsi="Arial" w:cs="Arial"/>
          <w:b/>
          <w:bCs/>
        </w:rPr>
        <w:tab/>
        <w:t>Armed Forces: Reservists and Cadet Force Members</w:t>
      </w:r>
    </w:p>
    <w:p w14:paraId="3CE3CD8C" w14:textId="77777777" w:rsidR="00FB6E91" w:rsidRPr="00FB6E91" w:rsidRDefault="00FB6E91" w:rsidP="004F3B45">
      <w:pPr>
        <w:autoSpaceDE w:val="0"/>
        <w:autoSpaceDN w:val="0"/>
        <w:adjustRightInd w:val="0"/>
        <w:rPr>
          <w:rFonts w:ascii="Arial" w:hAnsi="Arial" w:cs="Arial"/>
          <w:b/>
          <w:bCs/>
        </w:rPr>
      </w:pPr>
    </w:p>
    <w:p w14:paraId="0A515199"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The appropriate manager will grant unpaid leave to staff who have </w:t>
      </w:r>
      <w:proofErr w:type="gramStart"/>
      <w:r w:rsidRPr="00FB6E91">
        <w:rPr>
          <w:rFonts w:ascii="Arial" w:hAnsi="Arial" w:cs="Arial"/>
        </w:rPr>
        <w:t>entered into</w:t>
      </w:r>
      <w:proofErr w:type="gramEnd"/>
      <w:r w:rsidRPr="00FB6E91">
        <w:rPr>
          <w:rFonts w:ascii="Arial" w:hAnsi="Arial" w:cs="Arial"/>
        </w:rPr>
        <w:t xml:space="preserve"> a period of </w:t>
      </w:r>
      <w:r w:rsidR="00BB099C" w:rsidRPr="00FB6E91">
        <w:rPr>
          <w:rFonts w:ascii="Arial" w:hAnsi="Arial" w:cs="Arial"/>
        </w:rPr>
        <w:t>whole-time</w:t>
      </w:r>
      <w:r w:rsidRPr="00FB6E91">
        <w:rPr>
          <w:rFonts w:ascii="Arial" w:hAnsi="Arial" w:cs="Arial"/>
        </w:rPr>
        <w:t xml:space="preserve"> service in the armed services. </w:t>
      </w:r>
      <w:r w:rsidR="007D2F44">
        <w:rPr>
          <w:rFonts w:ascii="Arial" w:hAnsi="Arial" w:cs="Arial"/>
        </w:rPr>
        <w:t xml:space="preserve"> </w:t>
      </w:r>
      <w:r w:rsidRPr="00FB6E91">
        <w:rPr>
          <w:rFonts w:ascii="Arial" w:hAnsi="Arial" w:cs="Arial"/>
        </w:rPr>
        <w:t xml:space="preserve">This would be following a “Compulsory Call Out Order” of reserve or auxiliary services, or the recall of service pensioners, or </w:t>
      </w:r>
      <w:proofErr w:type="gramStart"/>
      <w:r w:rsidRPr="00FB6E91">
        <w:rPr>
          <w:rFonts w:ascii="Arial" w:hAnsi="Arial" w:cs="Arial"/>
        </w:rPr>
        <w:t>in order to</w:t>
      </w:r>
      <w:proofErr w:type="gramEnd"/>
      <w:r w:rsidRPr="00FB6E91">
        <w:rPr>
          <w:rFonts w:ascii="Arial" w:hAnsi="Arial" w:cs="Arial"/>
        </w:rPr>
        <w:t xml:space="preserve"> fulfil obligations to serve as a commissioned officer. </w:t>
      </w:r>
      <w:r w:rsidR="007D2F44">
        <w:rPr>
          <w:rFonts w:ascii="Arial" w:hAnsi="Arial" w:cs="Arial"/>
        </w:rPr>
        <w:t xml:space="preserve"> </w:t>
      </w:r>
      <w:r w:rsidRPr="00FB6E91">
        <w:rPr>
          <w:rFonts w:ascii="Arial" w:hAnsi="Arial" w:cs="Arial"/>
        </w:rPr>
        <w:t xml:space="preserve">This may include a period of </w:t>
      </w:r>
      <w:r w:rsidR="00BB099C" w:rsidRPr="00FB6E91">
        <w:rPr>
          <w:rFonts w:ascii="Arial" w:hAnsi="Arial" w:cs="Arial"/>
        </w:rPr>
        <w:t>whole-time</w:t>
      </w:r>
      <w:r w:rsidRPr="00FB6E91">
        <w:rPr>
          <w:rFonts w:ascii="Arial" w:hAnsi="Arial" w:cs="Arial"/>
        </w:rPr>
        <w:t xml:space="preserve"> service in the armed forces </w:t>
      </w:r>
      <w:proofErr w:type="gramStart"/>
      <w:r w:rsidRPr="00FB6E91">
        <w:rPr>
          <w:rFonts w:ascii="Arial" w:hAnsi="Arial" w:cs="Arial"/>
        </w:rPr>
        <w:t>entered into</w:t>
      </w:r>
      <w:proofErr w:type="gramEnd"/>
      <w:r w:rsidRPr="00FB6E91">
        <w:rPr>
          <w:rFonts w:ascii="Arial" w:hAnsi="Arial" w:cs="Arial"/>
        </w:rPr>
        <w:t xml:space="preserve"> by a member of the Territorial Army.</w:t>
      </w:r>
    </w:p>
    <w:p w14:paraId="6CB416F9" w14:textId="77777777" w:rsidR="00FB6E91" w:rsidRPr="00FB6E91" w:rsidRDefault="00FB6E91" w:rsidP="004F3B45">
      <w:pPr>
        <w:autoSpaceDE w:val="0"/>
        <w:autoSpaceDN w:val="0"/>
        <w:adjustRightInd w:val="0"/>
        <w:ind w:left="709"/>
        <w:rPr>
          <w:rFonts w:ascii="Arial" w:hAnsi="Arial" w:cs="Arial"/>
        </w:rPr>
      </w:pPr>
    </w:p>
    <w:p w14:paraId="53E237BB"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Following receipt of documentary proof from the armed forces the Trust will only refuse leave if serious harm is incurred by the Trust, such as an</w:t>
      </w:r>
      <w:r w:rsidR="007D2F44">
        <w:rPr>
          <w:rFonts w:ascii="Arial" w:hAnsi="Arial" w:cs="Arial"/>
        </w:rPr>
        <w:t xml:space="preserve"> </w:t>
      </w:r>
      <w:r w:rsidRPr="00FB6E91">
        <w:rPr>
          <w:rFonts w:ascii="Arial" w:hAnsi="Arial" w:cs="Arial"/>
        </w:rPr>
        <w:t>impairment in its ability to provide services or conduct research and development, which cannot be alleviated by the financial rewards available.</w:t>
      </w:r>
    </w:p>
    <w:p w14:paraId="2880E2B7" w14:textId="77777777" w:rsidR="00FB6E91" w:rsidRPr="00FB6E91" w:rsidRDefault="00FB6E91" w:rsidP="004F3B45">
      <w:pPr>
        <w:autoSpaceDE w:val="0"/>
        <w:autoSpaceDN w:val="0"/>
        <w:adjustRightInd w:val="0"/>
        <w:ind w:left="709"/>
        <w:rPr>
          <w:rFonts w:ascii="Arial" w:hAnsi="Arial" w:cs="Arial"/>
        </w:rPr>
      </w:pPr>
    </w:p>
    <w:p w14:paraId="738661E4"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Reservists have the right to return to their former jobs on terms and conditions no less favourable than those that would have applied if they had not been called up.  They have the right to remain a member of the pension scheme provided they continue to pay contributions. </w:t>
      </w:r>
      <w:r w:rsidR="007D2F44">
        <w:rPr>
          <w:rFonts w:ascii="Arial" w:hAnsi="Arial" w:cs="Arial"/>
        </w:rPr>
        <w:t xml:space="preserve"> </w:t>
      </w:r>
      <w:r w:rsidRPr="00FB6E91">
        <w:rPr>
          <w:rFonts w:ascii="Arial" w:hAnsi="Arial" w:cs="Arial"/>
        </w:rPr>
        <w:t xml:space="preserve">The organisation will help to facilitate this when required.  The employee must apply for re-instatement in writing to the Trust after a period of military service ends as soon as is reasonably possible. </w:t>
      </w:r>
    </w:p>
    <w:p w14:paraId="056658C0" w14:textId="77777777" w:rsidR="00FB6E91" w:rsidRPr="00FB6E91" w:rsidRDefault="00FB6E91" w:rsidP="004F3B45">
      <w:pPr>
        <w:autoSpaceDE w:val="0"/>
        <w:autoSpaceDN w:val="0"/>
        <w:adjustRightInd w:val="0"/>
        <w:ind w:left="709"/>
        <w:rPr>
          <w:rFonts w:ascii="Arial" w:hAnsi="Arial" w:cs="Arial"/>
        </w:rPr>
      </w:pPr>
    </w:p>
    <w:p w14:paraId="42676709"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It is unlawful for an employer to terminate a reservist’s employment without their consent.</w:t>
      </w:r>
    </w:p>
    <w:p w14:paraId="13E8A155" w14:textId="77777777" w:rsidR="00F07642" w:rsidRPr="00FB6E91" w:rsidRDefault="00F07642" w:rsidP="004F3B45">
      <w:pPr>
        <w:autoSpaceDE w:val="0"/>
        <w:autoSpaceDN w:val="0"/>
        <w:adjustRightInd w:val="0"/>
        <w:ind w:left="709"/>
        <w:rPr>
          <w:rFonts w:ascii="Arial" w:hAnsi="Arial" w:cs="Arial"/>
        </w:rPr>
      </w:pPr>
    </w:p>
    <w:p w14:paraId="5E820448"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The MOD provides financial support to the Trust for mobilised reservists which is aimed at covering any expenses incurred, such as agency fees, costs of advertising for cover, overtime payments, or higher salary rates for temporary staff.</w:t>
      </w:r>
    </w:p>
    <w:p w14:paraId="3CEB2628"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During a period of call up Reservist’s leave is unpaid.</w:t>
      </w:r>
      <w:r w:rsidR="007D2F44">
        <w:rPr>
          <w:rFonts w:ascii="Arial" w:hAnsi="Arial" w:cs="Arial"/>
        </w:rPr>
        <w:t xml:space="preserve"> </w:t>
      </w:r>
      <w:r w:rsidRPr="00FB6E91">
        <w:rPr>
          <w:rFonts w:ascii="Arial" w:hAnsi="Arial" w:cs="Arial"/>
        </w:rPr>
        <w:t xml:space="preserve"> Payment is received through the MOD who match a reservist’s civilian pay if it is higher than the normal rate of pay for their military rank.</w:t>
      </w:r>
      <w:r w:rsidRPr="00FB6E91">
        <w:rPr>
          <w:rFonts w:ascii="Arial" w:hAnsi="Arial" w:cs="Arial"/>
        </w:rPr>
        <w:tab/>
      </w:r>
      <w:r w:rsidRPr="00FB6E91">
        <w:rPr>
          <w:rFonts w:ascii="Arial" w:hAnsi="Arial" w:cs="Arial"/>
        </w:rPr>
        <w:tab/>
      </w:r>
    </w:p>
    <w:p w14:paraId="2423AADE" w14:textId="77777777" w:rsidR="003D618A" w:rsidRPr="00FB6E91" w:rsidRDefault="003D618A" w:rsidP="004F3B45">
      <w:pPr>
        <w:autoSpaceDE w:val="0"/>
        <w:autoSpaceDN w:val="0"/>
        <w:adjustRightInd w:val="0"/>
        <w:ind w:left="709"/>
        <w:rPr>
          <w:rFonts w:ascii="Arial" w:hAnsi="Arial" w:cs="Arial"/>
        </w:rPr>
      </w:pPr>
    </w:p>
    <w:p w14:paraId="075ED46E" w14:textId="77777777" w:rsidR="00FB6E91" w:rsidRPr="00FB6E91" w:rsidRDefault="00FB6E91" w:rsidP="004F3B45">
      <w:pPr>
        <w:autoSpaceDE w:val="0"/>
        <w:autoSpaceDN w:val="0"/>
        <w:adjustRightInd w:val="0"/>
        <w:rPr>
          <w:rFonts w:ascii="Arial" w:hAnsi="Arial" w:cs="Arial"/>
          <w:b/>
          <w:bCs/>
        </w:rPr>
      </w:pPr>
      <w:r w:rsidRPr="00FB6E91">
        <w:rPr>
          <w:rFonts w:ascii="Arial" w:hAnsi="Arial" w:cs="Arial"/>
          <w:b/>
          <w:bCs/>
        </w:rPr>
        <w:t xml:space="preserve">6.5 </w:t>
      </w:r>
      <w:r w:rsidRPr="00FB6E91">
        <w:rPr>
          <w:rFonts w:ascii="Arial" w:hAnsi="Arial" w:cs="Arial"/>
          <w:b/>
          <w:bCs/>
        </w:rPr>
        <w:tab/>
        <w:t>Annual Training Camps</w:t>
      </w:r>
    </w:p>
    <w:p w14:paraId="5C0821E7" w14:textId="77777777" w:rsidR="00FB6E91" w:rsidRPr="00FB6E91" w:rsidRDefault="00FB6E91" w:rsidP="004F3B45">
      <w:pPr>
        <w:autoSpaceDE w:val="0"/>
        <w:autoSpaceDN w:val="0"/>
        <w:adjustRightInd w:val="0"/>
        <w:rPr>
          <w:rFonts w:ascii="Arial" w:hAnsi="Arial" w:cs="Arial"/>
          <w:b/>
          <w:bCs/>
        </w:rPr>
      </w:pPr>
    </w:p>
    <w:p w14:paraId="3F097F9F"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Reservists may take up to two weeks leave per annum (one week of their annual leave and </w:t>
      </w:r>
      <w:proofErr w:type="gramStart"/>
      <w:r w:rsidRPr="00FB6E91">
        <w:rPr>
          <w:rFonts w:ascii="Arial" w:hAnsi="Arial" w:cs="Arial"/>
        </w:rPr>
        <w:t>one week</w:t>
      </w:r>
      <w:proofErr w:type="gramEnd"/>
      <w:r w:rsidRPr="00FB6E91">
        <w:rPr>
          <w:rFonts w:ascii="Arial" w:hAnsi="Arial" w:cs="Arial"/>
        </w:rPr>
        <w:t xml:space="preserve"> special leave) to attend an annual training camp. It is not a legal right to be granted such extra leave; </w:t>
      </w:r>
      <w:proofErr w:type="gramStart"/>
      <w:r w:rsidRPr="00FB6E91">
        <w:rPr>
          <w:rFonts w:ascii="Arial" w:hAnsi="Arial" w:cs="Arial"/>
        </w:rPr>
        <w:t>however</w:t>
      </w:r>
      <w:proofErr w:type="gramEnd"/>
      <w:r w:rsidRPr="00FB6E91">
        <w:rPr>
          <w:rFonts w:ascii="Arial" w:hAnsi="Arial" w:cs="Arial"/>
        </w:rPr>
        <w:t xml:space="preserve"> such leave should normally be granted.</w:t>
      </w:r>
    </w:p>
    <w:p w14:paraId="6A71D565" w14:textId="77777777" w:rsidR="00FB6E91" w:rsidRPr="00FB6E91" w:rsidRDefault="00FB6E91" w:rsidP="004F3B45">
      <w:pPr>
        <w:autoSpaceDE w:val="0"/>
        <w:autoSpaceDN w:val="0"/>
        <w:adjustRightInd w:val="0"/>
        <w:ind w:left="709"/>
        <w:rPr>
          <w:rFonts w:ascii="Arial" w:hAnsi="Arial" w:cs="Arial"/>
        </w:rPr>
      </w:pPr>
    </w:p>
    <w:p w14:paraId="2C146D58"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The Trust will ‘top-up’ any allowance / pay made by the forces for the two-week period.  For this purpose, pay for the first week, (</w:t>
      </w:r>
      <w:proofErr w:type="spellStart"/>
      <w:r w:rsidRPr="00FB6E91">
        <w:rPr>
          <w:rFonts w:ascii="Arial" w:hAnsi="Arial" w:cs="Arial"/>
        </w:rPr>
        <w:t>ie</w:t>
      </w:r>
      <w:proofErr w:type="spellEnd"/>
      <w:r w:rsidRPr="00FB6E91">
        <w:rPr>
          <w:rFonts w:ascii="Arial" w:hAnsi="Arial" w:cs="Arial"/>
        </w:rPr>
        <w:t>. the normal one week’s annual leave) will be ignored.  Any balance of earnings due will be based on the difference in the gross remuneration received from the Forces for the two-week period of attendance and one week’s annual leave payment.</w:t>
      </w:r>
    </w:p>
    <w:p w14:paraId="26B380CB" w14:textId="77777777" w:rsidR="00FB6E91" w:rsidRDefault="00FB6E91" w:rsidP="004F3B45">
      <w:pPr>
        <w:autoSpaceDE w:val="0"/>
        <w:autoSpaceDN w:val="0"/>
        <w:adjustRightInd w:val="0"/>
        <w:ind w:left="709"/>
        <w:rPr>
          <w:rFonts w:ascii="Arial" w:hAnsi="Arial" w:cs="Arial"/>
        </w:rPr>
      </w:pPr>
    </w:p>
    <w:p w14:paraId="4F60AB96" w14:textId="77777777" w:rsidR="00F203F5" w:rsidRDefault="00F203F5" w:rsidP="004F3B45">
      <w:pPr>
        <w:autoSpaceDE w:val="0"/>
        <w:autoSpaceDN w:val="0"/>
        <w:adjustRightInd w:val="0"/>
        <w:ind w:left="709"/>
        <w:rPr>
          <w:rFonts w:ascii="Arial" w:hAnsi="Arial" w:cs="Arial"/>
        </w:rPr>
      </w:pPr>
    </w:p>
    <w:p w14:paraId="4AA36A0A" w14:textId="77777777" w:rsidR="00F203F5" w:rsidRPr="00FB6E91" w:rsidRDefault="00F203F5" w:rsidP="004F3B45">
      <w:pPr>
        <w:autoSpaceDE w:val="0"/>
        <w:autoSpaceDN w:val="0"/>
        <w:adjustRightInd w:val="0"/>
        <w:ind w:left="709"/>
        <w:rPr>
          <w:rFonts w:ascii="Arial" w:hAnsi="Arial" w:cs="Arial"/>
        </w:rPr>
      </w:pPr>
    </w:p>
    <w:p w14:paraId="7A27E595"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lastRenderedPageBreak/>
        <w:t>Example (a)</w:t>
      </w:r>
    </w:p>
    <w:p w14:paraId="679F912B" w14:textId="77777777" w:rsidR="00FB6E91" w:rsidRPr="00FB6E91" w:rsidRDefault="00FB6E91" w:rsidP="004F3B45">
      <w:pPr>
        <w:autoSpaceDE w:val="0"/>
        <w:autoSpaceDN w:val="0"/>
        <w:adjustRightInd w:val="0"/>
        <w:ind w:left="709"/>
        <w:rPr>
          <w:rFonts w:ascii="Arial" w:hAnsi="Arial" w:cs="Arial"/>
        </w:rPr>
      </w:pPr>
    </w:p>
    <w:p w14:paraId="6F910B31"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Gross remuneration received from Forces</w:t>
      </w:r>
      <w:r w:rsidRPr="00FB6E91">
        <w:rPr>
          <w:rFonts w:ascii="Arial" w:hAnsi="Arial" w:cs="Arial"/>
        </w:rPr>
        <w:tab/>
      </w:r>
      <w:r w:rsidRPr="00FB6E91">
        <w:rPr>
          <w:rFonts w:ascii="Arial" w:hAnsi="Arial" w:cs="Arial"/>
        </w:rPr>
        <w:tab/>
      </w:r>
      <w:r w:rsidRPr="00FB6E91">
        <w:rPr>
          <w:rFonts w:ascii="Arial" w:hAnsi="Arial" w:cs="Arial"/>
        </w:rPr>
        <w:tab/>
        <w:t>£150</w:t>
      </w:r>
    </w:p>
    <w:p w14:paraId="2A673836"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One </w:t>
      </w:r>
      <w:proofErr w:type="spellStart"/>
      <w:proofErr w:type="gramStart"/>
      <w:r w:rsidRPr="00FB6E91">
        <w:rPr>
          <w:rFonts w:ascii="Arial" w:hAnsi="Arial" w:cs="Arial"/>
        </w:rPr>
        <w:t>weeks</w:t>
      </w:r>
      <w:proofErr w:type="spellEnd"/>
      <w:proofErr w:type="gramEnd"/>
      <w:r w:rsidRPr="00FB6E91">
        <w:rPr>
          <w:rFonts w:ascii="Arial" w:hAnsi="Arial" w:cs="Arial"/>
        </w:rPr>
        <w:t xml:space="preserve"> annual leave pay</w:t>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t>£250</w:t>
      </w:r>
    </w:p>
    <w:p w14:paraId="54E42830"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Balance due</w:t>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b/>
        </w:rPr>
        <w:t>£100</w:t>
      </w:r>
    </w:p>
    <w:p w14:paraId="4FE69899" w14:textId="77777777" w:rsidR="00FB6E91" w:rsidRPr="00FB6E91" w:rsidRDefault="00FB6E91" w:rsidP="004F3B45">
      <w:pPr>
        <w:autoSpaceDE w:val="0"/>
        <w:autoSpaceDN w:val="0"/>
        <w:adjustRightInd w:val="0"/>
        <w:ind w:left="709"/>
        <w:rPr>
          <w:rFonts w:ascii="Arial" w:hAnsi="Arial" w:cs="Arial"/>
        </w:rPr>
      </w:pPr>
    </w:p>
    <w:p w14:paraId="5C78F348"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Example (b)</w:t>
      </w:r>
    </w:p>
    <w:p w14:paraId="2719F8DC" w14:textId="77777777" w:rsidR="00FB6E91" w:rsidRPr="00FB6E91" w:rsidRDefault="00FB6E91" w:rsidP="004F3B45">
      <w:pPr>
        <w:autoSpaceDE w:val="0"/>
        <w:autoSpaceDN w:val="0"/>
        <w:adjustRightInd w:val="0"/>
        <w:ind w:left="709"/>
        <w:rPr>
          <w:rFonts w:ascii="Arial" w:hAnsi="Arial" w:cs="Arial"/>
        </w:rPr>
      </w:pPr>
    </w:p>
    <w:p w14:paraId="2A6CD263"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Gross remuneration received from Forces</w:t>
      </w:r>
      <w:r w:rsidRPr="00FB6E91">
        <w:rPr>
          <w:rFonts w:ascii="Arial" w:hAnsi="Arial" w:cs="Arial"/>
        </w:rPr>
        <w:tab/>
      </w:r>
      <w:r w:rsidRPr="00FB6E91">
        <w:rPr>
          <w:rFonts w:ascii="Arial" w:hAnsi="Arial" w:cs="Arial"/>
        </w:rPr>
        <w:tab/>
      </w:r>
      <w:r w:rsidRPr="00FB6E91">
        <w:rPr>
          <w:rFonts w:ascii="Arial" w:hAnsi="Arial" w:cs="Arial"/>
        </w:rPr>
        <w:tab/>
        <w:t>£150</w:t>
      </w:r>
    </w:p>
    <w:p w14:paraId="2BCFD7DD"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One </w:t>
      </w:r>
      <w:proofErr w:type="spellStart"/>
      <w:proofErr w:type="gramStart"/>
      <w:r w:rsidRPr="00FB6E91">
        <w:rPr>
          <w:rFonts w:ascii="Arial" w:hAnsi="Arial" w:cs="Arial"/>
        </w:rPr>
        <w:t>weeks</w:t>
      </w:r>
      <w:proofErr w:type="spellEnd"/>
      <w:proofErr w:type="gramEnd"/>
      <w:r w:rsidRPr="00FB6E91">
        <w:rPr>
          <w:rFonts w:ascii="Arial" w:hAnsi="Arial" w:cs="Arial"/>
        </w:rPr>
        <w:t xml:space="preserve"> annual leave pay</w:t>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t>£145</w:t>
      </w:r>
    </w:p>
    <w:p w14:paraId="5F990017"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Balance due</w:t>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rPr>
        <w:tab/>
      </w:r>
      <w:r w:rsidRPr="00FB6E91">
        <w:rPr>
          <w:rFonts w:ascii="Arial" w:hAnsi="Arial" w:cs="Arial"/>
          <w:b/>
        </w:rPr>
        <w:t>Nil</w:t>
      </w:r>
    </w:p>
    <w:p w14:paraId="0BA56526" w14:textId="77777777" w:rsidR="00FB6E91" w:rsidRPr="00FB6E91" w:rsidRDefault="00FB6E91" w:rsidP="004F3B45">
      <w:pPr>
        <w:autoSpaceDE w:val="0"/>
        <w:autoSpaceDN w:val="0"/>
        <w:adjustRightInd w:val="0"/>
        <w:ind w:left="709"/>
        <w:rPr>
          <w:rFonts w:ascii="Arial" w:hAnsi="Arial" w:cs="Arial"/>
        </w:rPr>
      </w:pPr>
    </w:p>
    <w:p w14:paraId="632620C5"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For these purposes, therefore, individuals should obtain confirmation from the Forces of gross remuneration earned at Camp.</w:t>
      </w:r>
    </w:p>
    <w:p w14:paraId="48C407B9" w14:textId="77777777" w:rsidR="00FB6E91" w:rsidRPr="00FB6E91" w:rsidRDefault="00FB6E91" w:rsidP="004F3B45">
      <w:pPr>
        <w:autoSpaceDE w:val="0"/>
        <w:autoSpaceDN w:val="0"/>
        <w:adjustRightInd w:val="0"/>
        <w:ind w:left="709"/>
        <w:rPr>
          <w:rFonts w:ascii="Arial" w:hAnsi="Arial" w:cs="Arial"/>
        </w:rPr>
      </w:pPr>
    </w:p>
    <w:p w14:paraId="23691C1A" w14:textId="77777777" w:rsidR="00FB6E91" w:rsidRPr="00FB6E91" w:rsidRDefault="00FB6E91" w:rsidP="004F3B45">
      <w:pPr>
        <w:autoSpaceDE w:val="0"/>
        <w:autoSpaceDN w:val="0"/>
        <w:adjustRightInd w:val="0"/>
        <w:ind w:left="709"/>
        <w:rPr>
          <w:rFonts w:ascii="Arial" w:hAnsi="Arial" w:cs="Arial"/>
        </w:rPr>
      </w:pPr>
    </w:p>
    <w:p w14:paraId="1267C766" w14:textId="77777777" w:rsidR="00FB6E91" w:rsidRPr="00FB6E91" w:rsidRDefault="00FB6E91" w:rsidP="004F3B45">
      <w:pPr>
        <w:autoSpaceDE w:val="0"/>
        <w:autoSpaceDN w:val="0"/>
        <w:adjustRightInd w:val="0"/>
        <w:rPr>
          <w:rFonts w:ascii="Arial" w:hAnsi="Arial" w:cs="Arial"/>
          <w:b/>
        </w:rPr>
      </w:pPr>
      <w:bookmarkStart w:id="0" w:name="_Hlk53589507"/>
      <w:r w:rsidRPr="00FB6E91">
        <w:rPr>
          <w:rFonts w:ascii="Arial" w:hAnsi="Arial" w:cs="Arial"/>
          <w:b/>
        </w:rPr>
        <w:t>7.</w:t>
      </w:r>
      <w:r w:rsidRPr="00FB6E91">
        <w:rPr>
          <w:rFonts w:ascii="Arial" w:hAnsi="Arial" w:cs="Arial"/>
          <w:b/>
        </w:rPr>
        <w:tab/>
        <w:t>LEAVE FOLLOWING CONTACT WITH A NOTIFIABLE DISEASE</w:t>
      </w:r>
    </w:p>
    <w:p w14:paraId="32593F24" w14:textId="77777777" w:rsidR="00FB6E91" w:rsidRPr="00FB6E91" w:rsidRDefault="00FB6E91" w:rsidP="004F3B45">
      <w:pPr>
        <w:autoSpaceDE w:val="0"/>
        <w:autoSpaceDN w:val="0"/>
        <w:adjustRightInd w:val="0"/>
        <w:ind w:left="360"/>
        <w:rPr>
          <w:rFonts w:ascii="Arial" w:hAnsi="Arial" w:cs="Arial"/>
          <w:b/>
        </w:rPr>
      </w:pPr>
    </w:p>
    <w:p w14:paraId="24D80C91" w14:textId="77777777" w:rsidR="00FB6E91" w:rsidRPr="00FB6E91" w:rsidRDefault="00FB6E91" w:rsidP="004F3B45">
      <w:pPr>
        <w:ind w:left="709"/>
        <w:rPr>
          <w:rFonts w:ascii="Arial" w:hAnsi="Arial" w:cs="Arial"/>
        </w:rPr>
      </w:pPr>
      <w:r w:rsidRPr="00FB6E91">
        <w:rPr>
          <w:rFonts w:ascii="Arial" w:hAnsi="Arial" w:cs="Arial"/>
        </w:rPr>
        <w:t>Employees who believe they have been in co</w:t>
      </w:r>
      <w:r w:rsidR="003D618A">
        <w:rPr>
          <w:rFonts w:ascii="Arial" w:hAnsi="Arial" w:cs="Arial"/>
        </w:rPr>
        <w:t>ntact with a notifiable disease</w:t>
      </w:r>
      <w:r w:rsidRPr="00FB6E91">
        <w:rPr>
          <w:rFonts w:ascii="Arial" w:hAnsi="Arial" w:cs="Arial"/>
        </w:rPr>
        <w:t xml:space="preserve"> </w:t>
      </w:r>
      <w:r w:rsidR="003D618A">
        <w:rPr>
          <w:rFonts w:ascii="Arial" w:hAnsi="Arial" w:cs="Arial"/>
        </w:rPr>
        <w:t>m</w:t>
      </w:r>
      <w:r w:rsidRPr="00FB6E91">
        <w:rPr>
          <w:rFonts w:ascii="Arial" w:hAnsi="Arial" w:cs="Arial"/>
        </w:rPr>
        <w:t xml:space="preserve">ust seek advice from the Trust’s </w:t>
      </w:r>
      <w:smartTag w:uri="urn:schemas-microsoft-com:office:smarttags" w:element="PersonName">
        <w:r w:rsidRPr="00FB6E91">
          <w:rPr>
            <w:rFonts w:ascii="Arial" w:hAnsi="Arial" w:cs="Arial"/>
          </w:rPr>
          <w:t>Occupational Health</w:t>
        </w:r>
      </w:smartTag>
      <w:r w:rsidRPr="00FB6E91">
        <w:rPr>
          <w:rFonts w:ascii="Arial" w:hAnsi="Arial" w:cs="Arial"/>
        </w:rPr>
        <w:t xml:space="preserve"> service and if employees are required to refrain from </w:t>
      </w:r>
      <w:proofErr w:type="gramStart"/>
      <w:r w:rsidRPr="00FB6E91">
        <w:rPr>
          <w:rFonts w:ascii="Arial" w:hAnsi="Arial" w:cs="Arial"/>
        </w:rPr>
        <w:t>work</w:t>
      </w:r>
      <w:proofErr w:type="gramEnd"/>
      <w:r w:rsidRPr="00FB6E91">
        <w:rPr>
          <w:rFonts w:ascii="Arial" w:hAnsi="Arial" w:cs="Arial"/>
        </w:rPr>
        <w:t xml:space="preserve"> they will be given the appropriate advice.  Employees who are required to be absent from work (</w:t>
      </w:r>
      <w:proofErr w:type="gramStart"/>
      <w:r w:rsidRPr="00FB6E91">
        <w:rPr>
          <w:rFonts w:ascii="Arial" w:hAnsi="Arial" w:cs="Arial"/>
        </w:rPr>
        <w:t>in particular those</w:t>
      </w:r>
      <w:proofErr w:type="gramEnd"/>
      <w:r w:rsidRPr="00FB6E91">
        <w:rPr>
          <w:rFonts w:ascii="Arial" w:hAnsi="Arial" w:cs="Arial"/>
        </w:rPr>
        <w:t xml:space="preserve"> staff who are food handlers or are in patient contact) following contact with a notifiable disease, shall be granted special leave with pay, if this is not regarded as sick leave. </w:t>
      </w:r>
      <w:r w:rsidR="003D618A">
        <w:rPr>
          <w:rFonts w:ascii="Arial" w:hAnsi="Arial" w:cs="Arial"/>
        </w:rPr>
        <w:t xml:space="preserve"> </w:t>
      </w:r>
      <w:r w:rsidRPr="00FB6E91">
        <w:rPr>
          <w:rFonts w:ascii="Arial" w:hAnsi="Arial" w:cs="Arial"/>
        </w:rPr>
        <w:t xml:space="preserve">It is a general infection control measure to stop spread of disease but particularly important where staff are food handlers or in health care </w:t>
      </w:r>
      <w:proofErr w:type="gramStart"/>
      <w:r w:rsidRPr="00FB6E91">
        <w:rPr>
          <w:rFonts w:ascii="Arial" w:hAnsi="Arial" w:cs="Arial"/>
        </w:rPr>
        <w:t>services</w:t>
      </w:r>
      <w:proofErr w:type="gramEnd"/>
    </w:p>
    <w:bookmarkEnd w:id="0"/>
    <w:p w14:paraId="0F66CAE7" w14:textId="77777777" w:rsidR="00FB6E91" w:rsidRPr="00FB6E91" w:rsidRDefault="00FB6E91" w:rsidP="004F3B45">
      <w:pPr>
        <w:rPr>
          <w:rFonts w:ascii="Arial" w:hAnsi="Arial" w:cs="Arial"/>
        </w:rPr>
      </w:pPr>
    </w:p>
    <w:p w14:paraId="7582CA8B" w14:textId="77777777" w:rsidR="00FB6E91" w:rsidRPr="00FB6E91" w:rsidRDefault="00FB6E91" w:rsidP="004F3B45">
      <w:pPr>
        <w:ind w:left="709"/>
        <w:rPr>
          <w:rFonts w:ascii="Arial" w:hAnsi="Arial" w:cs="Arial"/>
        </w:rPr>
      </w:pPr>
      <w:r w:rsidRPr="00FB6E91">
        <w:rPr>
          <w:rFonts w:ascii="Arial" w:hAnsi="Arial" w:cs="Arial"/>
        </w:rPr>
        <w:t xml:space="preserve">Refer to the </w:t>
      </w:r>
      <w:hyperlink r:id="rId14" w:history="1">
        <w:r w:rsidRPr="00FB6E91">
          <w:rPr>
            <w:rStyle w:val="Hyperlink"/>
            <w:rFonts w:ascii="Arial" w:hAnsi="Arial" w:cs="Arial"/>
            <w:color w:val="auto"/>
          </w:rPr>
          <w:t>Occupational Health Services Guide</w:t>
        </w:r>
      </w:hyperlink>
      <w:r w:rsidRPr="00FB6E91">
        <w:rPr>
          <w:rFonts w:ascii="Arial" w:hAnsi="Arial" w:cs="Arial"/>
        </w:rPr>
        <w:t xml:space="preserve"> and </w:t>
      </w:r>
      <w:hyperlink r:id="rId15" w:history="1">
        <w:r w:rsidRPr="00FB6E91">
          <w:rPr>
            <w:rStyle w:val="Hyperlink"/>
            <w:rFonts w:ascii="Arial" w:hAnsi="Arial" w:cs="Arial"/>
            <w:color w:val="auto"/>
          </w:rPr>
          <w:t>Reporting of Infections policy</w:t>
        </w:r>
      </w:hyperlink>
      <w:r w:rsidRPr="00FB6E91">
        <w:rPr>
          <w:rFonts w:ascii="Arial" w:hAnsi="Arial" w:cs="Arial"/>
        </w:rPr>
        <w:t xml:space="preserve"> (see Appendix 2 for list of Notifiable diseases) on the Trust’s Intranet for further guidance. </w:t>
      </w:r>
    </w:p>
    <w:p w14:paraId="35A13367" w14:textId="77777777" w:rsidR="00AA15A4" w:rsidRDefault="00AA15A4" w:rsidP="004F3B45">
      <w:pPr>
        <w:autoSpaceDE w:val="0"/>
        <w:autoSpaceDN w:val="0"/>
        <w:adjustRightInd w:val="0"/>
        <w:rPr>
          <w:rFonts w:ascii="Arial" w:hAnsi="Arial" w:cs="Arial"/>
        </w:rPr>
      </w:pPr>
    </w:p>
    <w:p w14:paraId="043DC878" w14:textId="77777777" w:rsidR="00AA15A4" w:rsidRPr="00FB6E91" w:rsidRDefault="00AA15A4" w:rsidP="004F3B45">
      <w:pPr>
        <w:autoSpaceDE w:val="0"/>
        <w:autoSpaceDN w:val="0"/>
        <w:adjustRightInd w:val="0"/>
        <w:rPr>
          <w:rFonts w:ascii="Arial" w:hAnsi="Arial" w:cs="Arial"/>
        </w:rPr>
      </w:pPr>
    </w:p>
    <w:p w14:paraId="51405319" w14:textId="77777777" w:rsidR="00FB6E91" w:rsidRPr="00FB6E91" w:rsidRDefault="00FB6E91" w:rsidP="00351BEB">
      <w:pPr>
        <w:numPr>
          <w:ilvl w:val="0"/>
          <w:numId w:val="10"/>
        </w:numPr>
        <w:tabs>
          <w:tab w:val="num" w:pos="709"/>
        </w:tabs>
        <w:autoSpaceDE w:val="0"/>
        <w:autoSpaceDN w:val="0"/>
        <w:adjustRightInd w:val="0"/>
        <w:ind w:hanging="2138"/>
        <w:rPr>
          <w:rFonts w:ascii="Arial" w:hAnsi="Arial" w:cs="Arial"/>
          <w:b/>
        </w:rPr>
      </w:pPr>
      <w:r w:rsidRPr="00FB6E91">
        <w:rPr>
          <w:rFonts w:ascii="Arial" w:hAnsi="Arial" w:cs="Arial"/>
          <w:b/>
        </w:rPr>
        <w:t>LEAVE TO ATTEND APPOINTMENTS</w:t>
      </w:r>
    </w:p>
    <w:p w14:paraId="2BC0C611" w14:textId="77777777" w:rsidR="00FB6E91" w:rsidRPr="00FB6E91" w:rsidRDefault="00FB6E91" w:rsidP="004F3B45">
      <w:pPr>
        <w:autoSpaceDE w:val="0"/>
        <w:autoSpaceDN w:val="0"/>
        <w:adjustRightInd w:val="0"/>
        <w:rPr>
          <w:rFonts w:ascii="Arial" w:hAnsi="Arial" w:cs="Arial"/>
          <w:b/>
        </w:rPr>
      </w:pPr>
    </w:p>
    <w:p w14:paraId="1D7B47CE" w14:textId="77777777" w:rsidR="00FB6E91" w:rsidRPr="00FB6E91" w:rsidRDefault="00FB6E91" w:rsidP="004F3B45">
      <w:pPr>
        <w:autoSpaceDE w:val="0"/>
        <w:autoSpaceDN w:val="0"/>
        <w:adjustRightInd w:val="0"/>
        <w:ind w:left="709" w:hanging="709"/>
        <w:rPr>
          <w:rFonts w:ascii="Arial" w:hAnsi="Arial" w:cs="Arial"/>
          <w:b/>
          <w:bCs/>
        </w:rPr>
      </w:pPr>
      <w:r w:rsidRPr="00FB6E91">
        <w:rPr>
          <w:rFonts w:ascii="Arial" w:hAnsi="Arial" w:cs="Arial"/>
          <w:b/>
        </w:rPr>
        <w:t>8.1</w:t>
      </w:r>
      <w:r w:rsidRPr="00FB6E91">
        <w:rPr>
          <w:rFonts w:ascii="Arial" w:hAnsi="Arial" w:cs="Arial"/>
          <w:b/>
        </w:rPr>
        <w:tab/>
      </w:r>
      <w:r w:rsidRPr="00FB6E91">
        <w:rPr>
          <w:rFonts w:ascii="Arial" w:hAnsi="Arial" w:cs="Arial"/>
          <w:b/>
          <w:bCs/>
        </w:rPr>
        <w:t xml:space="preserve">Health and Wellbeing Appointments – Hospital, Doctor, Dental, Optician, Physiotherapy etc  </w:t>
      </w:r>
    </w:p>
    <w:p w14:paraId="1D7E6435" w14:textId="77777777" w:rsidR="00FB6E91" w:rsidRPr="00FB6E91" w:rsidRDefault="00FB6E91" w:rsidP="004F3B45">
      <w:pPr>
        <w:autoSpaceDE w:val="0"/>
        <w:autoSpaceDN w:val="0"/>
        <w:adjustRightInd w:val="0"/>
        <w:ind w:left="709" w:hanging="709"/>
        <w:rPr>
          <w:rFonts w:ascii="Arial" w:hAnsi="Arial" w:cs="Arial"/>
          <w:b/>
          <w:bCs/>
          <w:color w:val="0070C0"/>
        </w:rPr>
      </w:pPr>
    </w:p>
    <w:p w14:paraId="14D70BD7" w14:textId="77777777" w:rsidR="00FB6E91" w:rsidRDefault="00FB6E91" w:rsidP="004F3B45">
      <w:pPr>
        <w:ind w:left="709"/>
        <w:rPr>
          <w:rFonts w:ascii="Arial" w:hAnsi="Arial" w:cs="Arial"/>
        </w:rPr>
      </w:pPr>
      <w:r w:rsidRPr="00FB6E91">
        <w:rPr>
          <w:rFonts w:ascii="Arial" w:hAnsi="Arial" w:cs="Arial"/>
        </w:rPr>
        <w:t>It is expected that employees will arrange such appointments outside of working hours, so as to give minimum disruption to the working day.  Where this is not possible, appointments should usually be covered by time owing, flexible working, annual or unpaid leave as appropriate</w:t>
      </w:r>
      <w:r w:rsidR="00F828F7">
        <w:rPr>
          <w:rFonts w:ascii="Arial" w:hAnsi="Arial" w:cs="Arial"/>
        </w:rPr>
        <w:t>.</w:t>
      </w:r>
      <w:r w:rsidRPr="00FB6E91">
        <w:rPr>
          <w:rFonts w:ascii="Arial" w:hAnsi="Arial" w:cs="Arial"/>
        </w:rPr>
        <w:t xml:space="preserve"> </w:t>
      </w:r>
      <w:r w:rsidR="003D618A">
        <w:rPr>
          <w:rFonts w:ascii="Arial" w:hAnsi="Arial" w:cs="Arial"/>
        </w:rPr>
        <w:t xml:space="preserve"> </w:t>
      </w:r>
      <w:r w:rsidRPr="00FB6E91">
        <w:rPr>
          <w:rFonts w:ascii="Arial" w:hAnsi="Arial" w:cs="Arial"/>
        </w:rPr>
        <w:t xml:space="preserve">For any </w:t>
      </w:r>
      <w:r w:rsidRPr="00FB6E91">
        <w:rPr>
          <w:rFonts w:ascii="Arial" w:hAnsi="Arial" w:cs="Arial"/>
          <w:bCs/>
        </w:rPr>
        <w:t>hospital investigative procedure</w:t>
      </w:r>
      <w:r w:rsidRPr="00FB6E91">
        <w:rPr>
          <w:rFonts w:ascii="Arial" w:hAnsi="Arial" w:cs="Arial"/>
        </w:rPr>
        <w:t xml:space="preserve"> (requiring a full day off due to the employee being unfit for duty) this will be classified as paid sickness absence. </w:t>
      </w:r>
      <w:r w:rsidR="003D618A">
        <w:rPr>
          <w:rFonts w:ascii="Arial" w:hAnsi="Arial" w:cs="Arial"/>
        </w:rPr>
        <w:t xml:space="preserve"> </w:t>
      </w:r>
      <w:r w:rsidRPr="00FB6E91">
        <w:rPr>
          <w:rFonts w:ascii="Arial" w:hAnsi="Arial" w:cs="Arial"/>
        </w:rPr>
        <w:t xml:space="preserve"> Where the employee attends an outpatients appointment and intends to return to work but becomes unfit for duty as a result of a procedure they must contact their manager to notify them that they are sick.</w:t>
      </w:r>
    </w:p>
    <w:p w14:paraId="18EDEEA1" w14:textId="77777777" w:rsidR="00080D2C" w:rsidRDefault="00080D2C" w:rsidP="004F3B45">
      <w:pPr>
        <w:ind w:left="709"/>
        <w:rPr>
          <w:rFonts w:ascii="Arial" w:hAnsi="Arial" w:cs="Arial"/>
        </w:rPr>
      </w:pPr>
    </w:p>
    <w:p w14:paraId="7AE860D0" w14:textId="77777777" w:rsidR="00080D2C" w:rsidRPr="00FB6E91" w:rsidRDefault="00080D2C" w:rsidP="004F3B45">
      <w:pPr>
        <w:ind w:left="709"/>
        <w:rPr>
          <w:rFonts w:ascii="Arial" w:hAnsi="Arial" w:cs="Arial"/>
        </w:rPr>
      </w:pPr>
      <w:r>
        <w:rPr>
          <w:rFonts w:ascii="Arial" w:hAnsi="Arial" w:cs="Arial"/>
        </w:rPr>
        <w:t>Other provisions apply if the appointment relates to the management of a disability.  See the staff disability and reasonable adjustments policy for more information (link).</w:t>
      </w:r>
    </w:p>
    <w:p w14:paraId="3FD712F5"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 </w:t>
      </w:r>
    </w:p>
    <w:p w14:paraId="38FF2389"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lastRenderedPageBreak/>
        <w:t>Appointments relating to surgery or dentistry for cosmetic purposes should be arranged outside working hours and taken as annual leave.</w:t>
      </w:r>
    </w:p>
    <w:p w14:paraId="2F031324" w14:textId="77777777" w:rsidR="00FB6E91" w:rsidRPr="00FB6E91" w:rsidRDefault="00FB6E91" w:rsidP="004F3B45">
      <w:pPr>
        <w:autoSpaceDE w:val="0"/>
        <w:autoSpaceDN w:val="0"/>
        <w:adjustRightInd w:val="0"/>
        <w:rPr>
          <w:rFonts w:ascii="Arial" w:hAnsi="Arial" w:cs="Arial"/>
        </w:rPr>
      </w:pPr>
    </w:p>
    <w:p w14:paraId="240213C9" w14:textId="77777777" w:rsidR="00FB6E91" w:rsidRDefault="00FB6E91" w:rsidP="004F3B45">
      <w:pPr>
        <w:autoSpaceDE w:val="0"/>
        <w:autoSpaceDN w:val="0"/>
        <w:adjustRightInd w:val="0"/>
        <w:ind w:left="709"/>
        <w:rPr>
          <w:rFonts w:ascii="Arial" w:hAnsi="Arial" w:cs="Arial"/>
        </w:rPr>
      </w:pPr>
      <w:r w:rsidRPr="00FB6E91">
        <w:rPr>
          <w:rFonts w:ascii="Arial" w:hAnsi="Arial" w:cs="Arial"/>
        </w:rPr>
        <w:t xml:space="preserve">Normally up to 6 appointments may be provided by the Trust’s Occupational Health service (which could include Physiotherapy, OT, Counselling etc or for treatment following an injury at work). </w:t>
      </w:r>
      <w:r w:rsidR="003D618A">
        <w:rPr>
          <w:rFonts w:ascii="Arial" w:hAnsi="Arial" w:cs="Arial"/>
        </w:rPr>
        <w:t xml:space="preserve"> </w:t>
      </w:r>
      <w:r w:rsidRPr="00FB6E91">
        <w:rPr>
          <w:rFonts w:ascii="Arial" w:hAnsi="Arial" w:cs="Arial"/>
        </w:rPr>
        <w:t xml:space="preserve">These and any </w:t>
      </w:r>
      <w:proofErr w:type="spellStart"/>
      <w:r w:rsidRPr="00FB6E91">
        <w:rPr>
          <w:rFonts w:ascii="Arial" w:hAnsi="Arial" w:cs="Arial"/>
        </w:rPr>
        <w:t>self referred</w:t>
      </w:r>
      <w:proofErr w:type="spellEnd"/>
      <w:r w:rsidRPr="00FB6E91">
        <w:rPr>
          <w:rFonts w:ascii="Arial" w:hAnsi="Arial" w:cs="Arial"/>
        </w:rPr>
        <w:t xml:space="preserve"> appointments may be accessed in working time, providing this has previously been agreed with the individual’s manager to ensure appropriate service cover</w:t>
      </w:r>
      <w:r w:rsidR="003D618A">
        <w:rPr>
          <w:rFonts w:ascii="Arial" w:hAnsi="Arial" w:cs="Arial"/>
        </w:rPr>
        <w:t>.</w:t>
      </w:r>
    </w:p>
    <w:p w14:paraId="7EBDD956" w14:textId="77777777" w:rsidR="003D618A" w:rsidRPr="00FB6E91" w:rsidRDefault="003D618A" w:rsidP="004F3B45">
      <w:pPr>
        <w:autoSpaceDE w:val="0"/>
        <w:autoSpaceDN w:val="0"/>
        <w:adjustRightInd w:val="0"/>
        <w:ind w:left="709"/>
        <w:rPr>
          <w:rFonts w:ascii="Arial" w:hAnsi="Arial" w:cs="Arial"/>
        </w:rPr>
      </w:pPr>
    </w:p>
    <w:p w14:paraId="5447B7D8"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Where Occupational Health advise that more than 6 appointments would support the individual in remaining in work, this must be discussed and agreed with the individual’s manager and </w:t>
      </w:r>
      <w:proofErr w:type="spellStart"/>
      <w:r w:rsidRPr="00FB6E91">
        <w:rPr>
          <w:rFonts w:ascii="Arial" w:hAnsi="Arial" w:cs="Arial"/>
        </w:rPr>
        <w:t>can not</w:t>
      </w:r>
      <w:proofErr w:type="spellEnd"/>
      <w:r w:rsidRPr="00FB6E91">
        <w:rPr>
          <w:rFonts w:ascii="Arial" w:hAnsi="Arial" w:cs="Arial"/>
        </w:rPr>
        <w:t xml:space="preserve"> exceed 12 sessions in work time</w:t>
      </w:r>
      <w:r w:rsidR="003D618A">
        <w:rPr>
          <w:rFonts w:ascii="Arial" w:hAnsi="Arial" w:cs="Arial"/>
        </w:rPr>
        <w:t>.</w:t>
      </w:r>
      <w:r w:rsidRPr="00FB6E91">
        <w:rPr>
          <w:rFonts w:ascii="Arial" w:hAnsi="Arial" w:cs="Arial"/>
        </w:rPr>
        <w:t xml:space="preserve"> </w:t>
      </w:r>
    </w:p>
    <w:p w14:paraId="5E64C032" w14:textId="77777777" w:rsidR="00FB6E91" w:rsidRPr="00FB6E91" w:rsidRDefault="00FB6E91" w:rsidP="004F3B45">
      <w:pPr>
        <w:autoSpaceDE w:val="0"/>
        <w:autoSpaceDN w:val="0"/>
        <w:adjustRightInd w:val="0"/>
        <w:ind w:left="709"/>
        <w:rPr>
          <w:rFonts w:ascii="Arial" w:hAnsi="Arial" w:cs="Arial"/>
        </w:rPr>
      </w:pPr>
    </w:p>
    <w:p w14:paraId="5A2E1920" w14:textId="77777777" w:rsidR="00FB6E91" w:rsidRPr="00FB6E91" w:rsidRDefault="00FB6E91" w:rsidP="004F3B45">
      <w:pPr>
        <w:autoSpaceDE w:val="0"/>
        <w:autoSpaceDN w:val="0"/>
        <w:adjustRightInd w:val="0"/>
        <w:rPr>
          <w:rFonts w:ascii="Arial" w:hAnsi="Arial" w:cs="Arial"/>
          <w:b/>
        </w:rPr>
      </w:pPr>
      <w:r w:rsidRPr="00FB6E91">
        <w:rPr>
          <w:rFonts w:ascii="Arial" w:hAnsi="Arial" w:cs="Arial"/>
          <w:b/>
        </w:rPr>
        <w:t>8.2</w:t>
      </w:r>
      <w:r w:rsidRPr="00FB6E91">
        <w:rPr>
          <w:rFonts w:ascii="Arial" w:hAnsi="Arial" w:cs="Arial"/>
          <w:b/>
        </w:rPr>
        <w:tab/>
        <w:t>Medical / Dental Appointments for Dependants</w:t>
      </w:r>
    </w:p>
    <w:p w14:paraId="3586CE19" w14:textId="77777777" w:rsidR="00FB6E91" w:rsidRPr="00FB6E91" w:rsidRDefault="00FB6E91" w:rsidP="004F3B45">
      <w:pPr>
        <w:autoSpaceDE w:val="0"/>
        <w:autoSpaceDN w:val="0"/>
        <w:adjustRightInd w:val="0"/>
        <w:rPr>
          <w:rFonts w:ascii="Arial" w:hAnsi="Arial" w:cs="Arial"/>
          <w:b/>
        </w:rPr>
      </w:pPr>
    </w:p>
    <w:p w14:paraId="0F9D5706"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In exceptional circumstances time off may be granted for a member of staff to accompany a dependant to a Medical / Dental appointment where the dependant is unable to attend alone.  Annual leave, time owing, flexible working or unpaid leave will be used for these purposes.</w:t>
      </w:r>
    </w:p>
    <w:p w14:paraId="22202EAA" w14:textId="77777777" w:rsidR="00FB6E91" w:rsidRDefault="00FB6E91" w:rsidP="004F3B45">
      <w:pPr>
        <w:autoSpaceDE w:val="0"/>
        <w:autoSpaceDN w:val="0"/>
        <w:adjustRightInd w:val="0"/>
        <w:ind w:left="1440"/>
        <w:rPr>
          <w:rFonts w:ascii="Arial" w:hAnsi="Arial" w:cs="Arial"/>
        </w:rPr>
      </w:pPr>
    </w:p>
    <w:p w14:paraId="47AAED0D" w14:textId="77777777" w:rsidR="003D618A" w:rsidRPr="00FB6E91" w:rsidRDefault="003D618A" w:rsidP="004F3B45">
      <w:pPr>
        <w:autoSpaceDE w:val="0"/>
        <w:autoSpaceDN w:val="0"/>
        <w:adjustRightInd w:val="0"/>
        <w:ind w:left="1440"/>
        <w:rPr>
          <w:rFonts w:ascii="Arial" w:hAnsi="Arial" w:cs="Arial"/>
        </w:rPr>
      </w:pPr>
    </w:p>
    <w:p w14:paraId="0354D588" w14:textId="77777777" w:rsidR="00FB6E91" w:rsidRPr="00FB6E91" w:rsidRDefault="00FB6E91" w:rsidP="004F3B45">
      <w:pPr>
        <w:rPr>
          <w:rFonts w:ascii="Arial" w:hAnsi="Arial" w:cs="Arial"/>
          <w:b/>
          <w:bCs/>
        </w:rPr>
      </w:pPr>
      <w:r w:rsidRPr="00FB6E91">
        <w:rPr>
          <w:rFonts w:ascii="Arial" w:hAnsi="Arial" w:cs="Arial"/>
          <w:b/>
        </w:rPr>
        <w:t xml:space="preserve">9. </w:t>
      </w:r>
      <w:r w:rsidRPr="00FB6E91">
        <w:rPr>
          <w:rFonts w:ascii="Arial" w:hAnsi="Arial" w:cs="Arial"/>
          <w:b/>
        </w:rPr>
        <w:tab/>
      </w:r>
      <w:r w:rsidRPr="00FB6E91">
        <w:rPr>
          <w:rFonts w:ascii="Arial" w:hAnsi="Arial" w:cs="Arial"/>
          <w:b/>
          <w:bCs/>
        </w:rPr>
        <w:t>EMPLOYMENT BREAK</w:t>
      </w:r>
    </w:p>
    <w:p w14:paraId="689072A8" w14:textId="77777777" w:rsidR="00FB6E91" w:rsidRPr="00FB6E91" w:rsidRDefault="00FB6E91" w:rsidP="004F3B45">
      <w:pPr>
        <w:rPr>
          <w:rFonts w:ascii="Arial" w:hAnsi="Arial" w:cs="Arial"/>
        </w:rPr>
      </w:pPr>
    </w:p>
    <w:p w14:paraId="088B9657" w14:textId="77777777" w:rsidR="00FB6E91" w:rsidRPr="00FB6E91" w:rsidRDefault="00FB6E91" w:rsidP="004F3B45">
      <w:pPr>
        <w:ind w:left="709"/>
        <w:rPr>
          <w:rFonts w:ascii="Arial" w:hAnsi="Arial" w:cs="Arial"/>
          <w:b/>
          <w:bCs/>
        </w:rPr>
      </w:pPr>
      <w:r w:rsidRPr="00FB6E91">
        <w:rPr>
          <w:rFonts w:ascii="Arial" w:hAnsi="Arial" w:cs="Arial"/>
          <w:b/>
          <w:bCs/>
        </w:rPr>
        <w:t>Definition</w:t>
      </w:r>
    </w:p>
    <w:p w14:paraId="6E134305" w14:textId="77777777" w:rsidR="00FB6E91" w:rsidRPr="00FB6E91" w:rsidRDefault="00FB6E91" w:rsidP="004F3B45">
      <w:pPr>
        <w:ind w:left="709"/>
        <w:rPr>
          <w:rFonts w:ascii="Arial" w:hAnsi="Arial" w:cs="Arial"/>
        </w:rPr>
      </w:pPr>
    </w:p>
    <w:p w14:paraId="73FF1897" w14:textId="77777777" w:rsidR="00FB6E91" w:rsidRPr="00FB6E91" w:rsidRDefault="00FB6E91" w:rsidP="004F3B45">
      <w:pPr>
        <w:ind w:left="709"/>
        <w:rPr>
          <w:rFonts w:ascii="Arial" w:hAnsi="Arial" w:cs="Arial"/>
        </w:rPr>
      </w:pPr>
      <w:r w:rsidRPr="00FB6E91">
        <w:rPr>
          <w:rFonts w:ascii="Arial" w:hAnsi="Arial" w:cs="Arial"/>
        </w:rPr>
        <w:t xml:space="preserve">An arrangement which enables staff to take an unpaid break from work for further education, travel and family care reasons (other reasons, will be considered on their merits). </w:t>
      </w:r>
      <w:r w:rsidR="003D618A">
        <w:rPr>
          <w:rFonts w:ascii="Arial" w:hAnsi="Arial" w:cs="Arial"/>
        </w:rPr>
        <w:t xml:space="preserve"> </w:t>
      </w:r>
      <w:r w:rsidRPr="00FB6E91">
        <w:rPr>
          <w:rFonts w:ascii="Arial" w:hAnsi="Arial" w:cs="Arial"/>
        </w:rPr>
        <w:t xml:space="preserve">Staff will not normally be allowed to take up paid employment with another employer during the break except where, for example, work overseas or charitable work could broaden their experience. The minimum period for a continuous break is 3 months and the maximum is 1.5 years. </w:t>
      </w:r>
      <w:r w:rsidR="003D618A">
        <w:rPr>
          <w:rFonts w:ascii="Arial" w:hAnsi="Arial" w:cs="Arial"/>
        </w:rPr>
        <w:t xml:space="preserve"> </w:t>
      </w:r>
      <w:r w:rsidRPr="00FB6E91">
        <w:rPr>
          <w:rFonts w:ascii="Arial" w:hAnsi="Arial" w:cs="Arial"/>
        </w:rPr>
        <w:t xml:space="preserve">(Periods of less than 3 months should be dealt with as temporary unpaid leave of absence). </w:t>
      </w:r>
      <w:r w:rsidR="003D618A">
        <w:rPr>
          <w:rFonts w:ascii="Arial" w:hAnsi="Arial" w:cs="Arial"/>
        </w:rPr>
        <w:t xml:space="preserve"> </w:t>
      </w:r>
      <w:r w:rsidRPr="00FB6E91">
        <w:rPr>
          <w:rFonts w:ascii="Arial" w:hAnsi="Arial" w:cs="Arial"/>
        </w:rPr>
        <w:t>Breaks should be taken as a single or where acceptable to the manager in several periods.</w:t>
      </w:r>
    </w:p>
    <w:p w14:paraId="1C5F49C6" w14:textId="77777777" w:rsidR="00FB6E91" w:rsidRPr="00FB6E91" w:rsidRDefault="00FB6E91" w:rsidP="004F3B45">
      <w:pPr>
        <w:rPr>
          <w:rFonts w:ascii="Arial" w:hAnsi="Arial" w:cs="Arial"/>
        </w:rPr>
      </w:pPr>
    </w:p>
    <w:p w14:paraId="0E9E0095" w14:textId="77777777" w:rsidR="00FB6E91" w:rsidRPr="00FB6E91" w:rsidRDefault="00FB6E91" w:rsidP="004F3B45">
      <w:pPr>
        <w:ind w:firstLine="567"/>
        <w:rPr>
          <w:rFonts w:ascii="Arial" w:hAnsi="Arial" w:cs="Arial"/>
          <w:b/>
          <w:bCs/>
        </w:rPr>
      </w:pPr>
      <w:r w:rsidRPr="00FB6E91">
        <w:rPr>
          <w:rFonts w:ascii="Arial" w:hAnsi="Arial" w:cs="Arial"/>
          <w:b/>
          <w:bCs/>
        </w:rPr>
        <w:t xml:space="preserve">  Points to be considered</w:t>
      </w:r>
    </w:p>
    <w:p w14:paraId="5E890AD3" w14:textId="77777777" w:rsidR="00FB6E91" w:rsidRPr="00FB6E91" w:rsidRDefault="00FB6E91" w:rsidP="004F3B45">
      <w:pPr>
        <w:ind w:firstLine="567"/>
        <w:rPr>
          <w:rFonts w:ascii="Arial" w:hAnsi="Arial" w:cs="Arial"/>
          <w:b/>
          <w:bCs/>
        </w:rPr>
      </w:pPr>
    </w:p>
    <w:p w14:paraId="4A71316B" w14:textId="77777777" w:rsidR="00FB6E91" w:rsidRPr="00FB6E91" w:rsidRDefault="00FB6E91" w:rsidP="00351BEB">
      <w:pPr>
        <w:numPr>
          <w:ilvl w:val="0"/>
          <w:numId w:val="14"/>
        </w:numPr>
        <w:tabs>
          <w:tab w:val="clear" w:pos="819"/>
          <w:tab w:val="left" w:pos="1080"/>
        </w:tabs>
        <w:ind w:left="1080"/>
        <w:rPr>
          <w:rFonts w:ascii="Arial" w:hAnsi="Arial" w:cs="Arial"/>
        </w:rPr>
      </w:pPr>
      <w:r w:rsidRPr="00FB6E91">
        <w:rPr>
          <w:rFonts w:ascii="Arial" w:hAnsi="Arial" w:cs="Arial"/>
        </w:rPr>
        <w:t>Staff must have a minimum of 12 months service with the Trust to be eligible.</w:t>
      </w:r>
    </w:p>
    <w:p w14:paraId="7381BDDE" w14:textId="77777777" w:rsidR="00FB6E91" w:rsidRPr="00FB6E91" w:rsidRDefault="00FB6E91" w:rsidP="00AA15A4">
      <w:pPr>
        <w:tabs>
          <w:tab w:val="left" w:pos="1080"/>
        </w:tabs>
        <w:ind w:left="1080" w:hanging="360"/>
        <w:rPr>
          <w:rFonts w:ascii="Arial" w:hAnsi="Arial" w:cs="Arial"/>
        </w:rPr>
      </w:pPr>
    </w:p>
    <w:p w14:paraId="535DF258" w14:textId="77777777" w:rsidR="00FB6E91" w:rsidRPr="00FB6E91" w:rsidRDefault="00FB6E91" w:rsidP="00351BEB">
      <w:pPr>
        <w:numPr>
          <w:ilvl w:val="0"/>
          <w:numId w:val="14"/>
        </w:numPr>
        <w:tabs>
          <w:tab w:val="clear" w:pos="819"/>
          <w:tab w:val="left" w:pos="1080"/>
        </w:tabs>
        <w:ind w:left="1080"/>
        <w:rPr>
          <w:rFonts w:ascii="Arial" w:hAnsi="Arial" w:cs="Arial"/>
        </w:rPr>
      </w:pPr>
      <w:r w:rsidRPr="00FB6E91">
        <w:rPr>
          <w:rFonts w:ascii="Arial" w:hAnsi="Arial" w:cs="Arial"/>
        </w:rPr>
        <w:t xml:space="preserve">The manager and the employee should maintain regular contact during the break and staff may, if appropriate, be required to attend for training or to update skills etc. </w:t>
      </w:r>
      <w:r w:rsidR="0020278E">
        <w:rPr>
          <w:rFonts w:ascii="Arial" w:hAnsi="Arial" w:cs="Arial"/>
        </w:rPr>
        <w:t xml:space="preserve"> </w:t>
      </w:r>
      <w:r w:rsidRPr="00FB6E91">
        <w:rPr>
          <w:rFonts w:ascii="Arial" w:hAnsi="Arial" w:cs="Arial"/>
        </w:rPr>
        <w:t xml:space="preserve">Managers should provide an opportunity for up to 10 days employment per ‘scheme year’ or pro-rata where breaks are less than one year. </w:t>
      </w:r>
      <w:r w:rsidR="0020278E">
        <w:rPr>
          <w:rFonts w:ascii="Arial" w:hAnsi="Arial" w:cs="Arial"/>
        </w:rPr>
        <w:t xml:space="preserve"> </w:t>
      </w:r>
      <w:r w:rsidRPr="00FB6E91">
        <w:rPr>
          <w:rFonts w:ascii="Arial" w:hAnsi="Arial" w:cs="Arial"/>
        </w:rPr>
        <w:t>These periods are however subject to mutual agreement.</w:t>
      </w:r>
    </w:p>
    <w:p w14:paraId="56270E2E" w14:textId="77777777" w:rsidR="00FB6E91" w:rsidRPr="00FB6E91" w:rsidRDefault="00FB6E91" w:rsidP="00AA15A4">
      <w:pPr>
        <w:tabs>
          <w:tab w:val="left" w:pos="1080"/>
        </w:tabs>
        <w:ind w:left="1080" w:hanging="360"/>
        <w:rPr>
          <w:rFonts w:ascii="Arial" w:hAnsi="Arial" w:cs="Arial"/>
        </w:rPr>
      </w:pPr>
    </w:p>
    <w:p w14:paraId="3357F059" w14:textId="77777777" w:rsidR="00FB6E91" w:rsidRPr="00FB6E91" w:rsidRDefault="00FB6E91" w:rsidP="00351BEB">
      <w:pPr>
        <w:numPr>
          <w:ilvl w:val="0"/>
          <w:numId w:val="14"/>
        </w:numPr>
        <w:tabs>
          <w:tab w:val="clear" w:pos="819"/>
          <w:tab w:val="left" w:pos="1080"/>
        </w:tabs>
        <w:ind w:left="1080"/>
        <w:rPr>
          <w:rFonts w:ascii="Arial" w:hAnsi="Arial" w:cs="Arial"/>
        </w:rPr>
      </w:pPr>
      <w:r w:rsidRPr="00FB6E91">
        <w:rPr>
          <w:rFonts w:ascii="Arial" w:hAnsi="Arial" w:cs="Arial"/>
        </w:rPr>
        <w:t>Staff are required to keep up to date with their CPD and with their professional/state registration.</w:t>
      </w:r>
    </w:p>
    <w:p w14:paraId="4FAC66EA" w14:textId="77777777" w:rsidR="00FB6E91" w:rsidRPr="00FB6E91" w:rsidRDefault="00FB6E91" w:rsidP="00AA15A4">
      <w:pPr>
        <w:tabs>
          <w:tab w:val="left" w:pos="1080"/>
        </w:tabs>
        <w:ind w:left="1080" w:hanging="360"/>
        <w:rPr>
          <w:rFonts w:ascii="Arial" w:hAnsi="Arial" w:cs="Arial"/>
        </w:rPr>
      </w:pPr>
    </w:p>
    <w:p w14:paraId="23F4FE05"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Staff may not work during a break unless this is specifically agreed with their manager in consultation with an HR Manager.</w:t>
      </w:r>
    </w:p>
    <w:p w14:paraId="08C1C596" w14:textId="77777777" w:rsidR="00FB6E91" w:rsidRPr="00FB6E91" w:rsidRDefault="00FB6E91" w:rsidP="00AA15A4">
      <w:pPr>
        <w:ind w:left="1080" w:hanging="360"/>
        <w:rPr>
          <w:rFonts w:ascii="Arial" w:hAnsi="Arial" w:cs="Arial"/>
        </w:rPr>
      </w:pPr>
    </w:p>
    <w:p w14:paraId="0CC5AEB6"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 xml:space="preserve">Staff returning from a break should return to the same job, as far as is reasonably practicable. </w:t>
      </w:r>
      <w:r w:rsidR="0020278E">
        <w:rPr>
          <w:rFonts w:ascii="Arial" w:hAnsi="Arial" w:cs="Arial"/>
        </w:rPr>
        <w:t xml:space="preserve"> </w:t>
      </w:r>
      <w:r w:rsidRPr="00FB6E91">
        <w:rPr>
          <w:rFonts w:ascii="Arial" w:hAnsi="Arial" w:cs="Arial"/>
        </w:rPr>
        <w:t xml:space="preserve">If this is not practicable, then to as similar a job as possible, at the equivalent salary level (or protected salary level if Organisational Change applies), reflecting the cost of living increase (but not increments) which may have been due during the break. </w:t>
      </w:r>
      <w:r w:rsidR="0020278E">
        <w:rPr>
          <w:rFonts w:ascii="Arial" w:hAnsi="Arial" w:cs="Arial"/>
        </w:rPr>
        <w:t xml:space="preserve"> </w:t>
      </w:r>
      <w:r w:rsidRPr="00FB6E91">
        <w:rPr>
          <w:rFonts w:ascii="Arial" w:hAnsi="Arial" w:cs="Arial"/>
        </w:rPr>
        <w:t>The releasing department will be responsible for taking the relevant action in such circumstances.</w:t>
      </w:r>
    </w:p>
    <w:p w14:paraId="16CC3DD5" w14:textId="77777777" w:rsidR="00FB6E91" w:rsidRPr="00FB6E91" w:rsidRDefault="00FB6E91" w:rsidP="00AA15A4">
      <w:pPr>
        <w:pStyle w:val="ListParagraph"/>
        <w:ind w:left="1080" w:hanging="360"/>
        <w:rPr>
          <w:rFonts w:cs="Arial"/>
          <w:szCs w:val="24"/>
        </w:rPr>
      </w:pPr>
    </w:p>
    <w:p w14:paraId="346CD352"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Applications for Employment Breaks should normally be made at least two months before the break takes place.</w:t>
      </w:r>
    </w:p>
    <w:p w14:paraId="4DF3BA71" w14:textId="77777777" w:rsidR="00FB6E91" w:rsidRPr="00FB6E91" w:rsidRDefault="00FB6E91" w:rsidP="00AA15A4">
      <w:pPr>
        <w:ind w:left="1080" w:hanging="360"/>
        <w:rPr>
          <w:rFonts w:ascii="Arial" w:hAnsi="Arial" w:cs="Arial"/>
        </w:rPr>
      </w:pPr>
    </w:p>
    <w:p w14:paraId="1A447019"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A break may be taken after maternity leave, adoption/foster leave or paternity leave.</w:t>
      </w:r>
    </w:p>
    <w:p w14:paraId="4E8D29E6" w14:textId="77777777" w:rsidR="00FB6E91" w:rsidRPr="00FB6E91" w:rsidRDefault="00FB6E91" w:rsidP="00AA15A4">
      <w:pPr>
        <w:ind w:left="1080" w:hanging="360"/>
        <w:rPr>
          <w:rFonts w:ascii="Arial" w:hAnsi="Arial" w:cs="Arial"/>
        </w:rPr>
      </w:pPr>
    </w:p>
    <w:p w14:paraId="188D4CF3"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 xml:space="preserve">Two months written notice of return to work is required for breaks of less than a year, and three </w:t>
      </w:r>
      <w:proofErr w:type="spellStart"/>
      <w:r w:rsidRPr="00FB6E91">
        <w:rPr>
          <w:rFonts w:ascii="Arial" w:hAnsi="Arial" w:cs="Arial"/>
        </w:rPr>
        <w:t>months notice</w:t>
      </w:r>
      <w:proofErr w:type="spellEnd"/>
      <w:r w:rsidRPr="00FB6E91">
        <w:rPr>
          <w:rFonts w:ascii="Arial" w:hAnsi="Arial" w:cs="Arial"/>
        </w:rPr>
        <w:t xml:space="preserve"> if the break is greater than a year.</w:t>
      </w:r>
      <w:r w:rsidR="00FB1757">
        <w:rPr>
          <w:rFonts w:ascii="Arial" w:hAnsi="Arial" w:cs="Arial"/>
        </w:rPr>
        <w:t xml:space="preserve">  The manager and employee should arrange to meet to discuss the return to work/re-induction as early as possible prior to the agreed return date.</w:t>
      </w:r>
    </w:p>
    <w:p w14:paraId="7FCDCB6F" w14:textId="77777777" w:rsidR="00FB6E91" w:rsidRPr="00FB6E91" w:rsidRDefault="00FB6E91" w:rsidP="00AA15A4">
      <w:pPr>
        <w:ind w:left="1080" w:hanging="360"/>
        <w:rPr>
          <w:rFonts w:ascii="Arial" w:hAnsi="Arial" w:cs="Arial"/>
        </w:rPr>
      </w:pPr>
    </w:p>
    <w:p w14:paraId="15025444"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 xml:space="preserve">There is no automatic right to cut short a </w:t>
      </w:r>
      <w:r w:rsidR="00BB099C" w:rsidRPr="00FB6E91">
        <w:rPr>
          <w:rFonts w:ascii="Arial" w:hAnsi="Arial" w:cs="Arial"/>
        </w:rPr>
        <w:t>break,</w:t>
      </w:r>
      <w:r w:rsidRPr="00FB6E91">
        <w:rPr>
          <w:rFonts w:ascii="Arial" w:hAnsi="Arial" w:cs="Arial"/>
        </w:rPr>
        <w:t xml:space="preserve"> but managers will consider such requests submitted with reasonable notice as agreed with the manager.</w:t>
      </w:r>
    </w:p>
    <w:p w14:paraId="156780C2" w14:textId="77777777" w:rsidR="00FB6E91" w:rsidRPr="00FB6E91" w:rsidRDefault="00FB6E91" w:rsidP="00AA15A4">
      <w:pPr>
        <w:ind w:left="1080" w:hanging="360"/>
        <w:rPr>
          <w:rFonts w:ascii="Arial" w:hAnsi="Arial" w:cs="Arial"/>
        </w:rPr>
      </w:pPr>
    </w:p>
    <w:p w14:paraId="3EC353F7"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Trust vehicles may have to be returned unl</w:t>
      </w:r>
      <w:r w:rsidR="00A56A07">
        <w:rPr>
          <w:rFonts w:ascii="Arial" w:hAnsi="Arial" w:cs="Arial"/>
        </w:rPr>
        <w:t>ess alternative arrangements have</w:t>
      </w:r>
      <w:r w:rsidRPr="00FB6E91">
        <w:rPr>
          <w:rFonts w:ascii="Arial" w:hAnsi="Arial" w:cs="Arial"/>
        </w:rPr>
        <w:t xml:space="preserve"> be</w:t>
      </w:r>
      <w:r w:rsidR="00A56A07">
        <w:rPr>
          <w:rFonts w:ascii="Arial" w:hAnsi="Arial" w:cs="Arial"/>
        </w:rPr>
        <w:t>en</w:t>
      </w:r>
      <w:r w:rsidRPr="00FB6E91">
        <w:rPr>
          <w:rFonts w:ascii="Arial" w:hAnsi="Arial" w:cs="Arial"/>
        </w:rPr>
        <w:t xml:space="preserve"> agreed with Fleet Management.</w:t>
      </w:r>
    </w:p>
    <w:p w14:paraId="6678FB20" w14:textId="77777777" w:rsidR="00FB6E91" w:rsidRPr="00FB6E91" w:rsidRDefault="00FB6E91" w:rsidP="00AA15A4">
      <w:pPr>
        <w:pStyle w:val="ListParagraph"/>
        <w:ind w:left="1080" w:hanging="360"/>
        <w:rPr>
          <w:rFonts w:cs="Arial"/>
          <w:szCs w:val="24"/>
        </w:rPr>
      </w:pPr>
    </w:p>
    <w:p w14:paraId="4A46F701"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Staff participating in salary sacrifice schemes need to contact payroll services, to agree how payments will be met.</w:t>
      </w:r>
    </w:p>
    <w:p w14:paraId="1F7ECF49" w14:textId="77777777" w:rsidR="00FB6E91" w:rsidRPr="00FB6E91" w:rsidRDefault="00FB6E91" w:rsidP="00AA15A4">
      <w:pPr>
        <w:ind w:left="1080" w:hanging="360"/>
        <w:rPr>
          <w:rFonts w:ascii="Arial" w:hAnsi="Arial" w:cs="Arial"/>
        </w:rPr>
      </w:pPr>
    </w:p>
    <w:p w14:paraId="5EE2E8E7" w14:textId="77777777" w:rsidR="00FB6E91" w:rsidRPr="00FB6E91" w:rsidRDefault="00FB6E91" w:rsidP="00351BEB">
      <w:pPr>
        <w:numPr>
          <w:ilvl w:val="0"/>
          <w:numId w:val="14"/>
        </w:numPr>
        <w:tabs>
          <w:tab w:val="clear" w:pos="819"/>
        </w:tabs>
        <w:ind w:left="1080"/>
        <w:rPr>
          <w:rFonts w:ascii="Arial" w:hAnsi="Arial" w:cs="Arial"/>
        </w:rPr>
      </w:pPr>
      <w:r w:rsidRPr="00FB6E91">
        <w:rPr>
          <w:rFonts w:ascii="Arial" w:hAnsi="Arial" w:cs="Arial"/>
        </w:rPr>
        <w:t>Be contacted if there is a reorganisation of their department where redeployment or redundancies may occur.</w:t>
      </w:r>
    </w:p>
    <w:p w14:paraId="420DC766" w14:textId="77777777" w:rsidR="00FB6E91" w:rsidRDefault="00FB6E91" w:rsidP="00AA15A4">
      <w:pPr>
        <w:tabs>
          <w:tab w:val="num" w:pos="1260"/>
        </w:tabs>
        <w:ind w:left="1260" w:hanging="540"/>
        <w:rPr>
          <w:rFonts w:ascii="Arial" w:hAnsi="Arial" w:cs="Arial"/>
        </w:rPr>
      </w:pPr>
    </w:p>
    <w:p w14:paraId="25A779F6" w14:textId="77777777" w:rsidR="00FB6E91" w:rsidRPr="00FB6E91" w:rsidRDefault="00FB6E91" w:rsidP="004F3B45">
      <w:pPr>
        <w:ind w:firstLine="720"/>
        <w:rPr>
          <w:rFonts w:ascii="Arial" w:hAnsi="Arial" w:cs="Arial"/>
          <w:b/>
          <w:bCs/>
        </w:rPr>
      </w:pPr>
      <w:r w:rsidRPr="00FB6E91">
        <w:rPr>
          <w:rFonts w:ascii="Arial" w:hAnsi="Arial" w:cs="Arial"/>
          <w:b/>
          <w:bCs/>
        </w:rPr>
        <w:t>Impact on pay and benefits</w:t>
      </w:r>
    </w:p>
    <w:p w14:paraId="24FE870B" w14:textId="77777777" w:rsidR="00FB6E91" w:rsidRPr="00FB6E91" w:rsidRDefault="00FB6E91" w:rsidP="004F3B45">
      <w:pPr>
        <w:rPr>
          <w:rFonts w:ascii="Arial" w:hAnsi="Arial" w:cs="Arial"/>
          <w:b/>
          <w:bCs/>
        </w:rPr>
      </w:pPr>
    </w:p>
    <w:p w14:paraId="538F7F12" w14:textId="77777777" w:rsidR="00FB6E91" w:rsidRPr="00FB6E91" w:rsidRDefault="00FB6E91" w:rsidP="00351BEB">
      <w:pPr>
        <w:numPr>
          <w:ilvl w:val="0"/>
          <w:numId w:val="15"/>
        </w:numPr>
        <w:ind w:left="1080"/>
        <w:rPr>
          <w:rFonts w:ascii="Arial" w:hAnsi="Arial" w:cs="Arial"/>
        </w:rPr>
      </w:pPr>
      <w:r w:rsidRPr="00FB6E91">
        <w:rPr>
          <w:rFonts w:ascii="Arial" w:hAnsi="Arial" w:cs="Arial"/>
        </w:rPr>
        <w:t xml:space="preserve">The Contract of Employment remains in force during the break but provisions that are dependent on length of service </w:t>
      </w:r>
      <w:proofErr w:type="spellStart"/>
      <w:r w:rsidRPr="00FB6E91">
        <w:rPr>
          <w:rFonts w:ascii="Arial" w:hAnsi="Arial" w:cs="Arial"/>
        </w:rPr>
        <w:t>ie</w:t>
      </w:r>
      <w:proofErr w:type="spellEnd"/>
      <w:r w:rsidRPr="00FB6E91">
        <w:rPr>
          <w:rFonts w:ascii="Arial" w:hAnsi="Arial" w:cs="Arial"/>
        </w:rPr>
        <w:t>, pensions, contractual redundancy payments, leave entitlements, sick pay, maternity leave/pay will be suspended for the period of the break and reactivated on their return to work. However, the period of the break will count toward continuous employment for statutory purposes.</w:t>
      </w:r>
    </w:p>
    <w:p w14:paraId="430AB9B8" w14:textId="77777777" w:rsidR="00FB6E91" w:rsidRPr="00FB6E91" w:rsidRDefault="00FB6E91" w:rsidP="00AA15A4">
      <w:pPr>
        <w:ind w:left="1080" w:hanging="360"/>
        <w:rPr>
          <w:rFonts w:ascii="Arial" w:hAnsi="Arial" w:cs="Arial"/>
        </w:rPr>
      </w:pPr>
    </w:p>
    <w:p w14:paraId="0D839C11" w14:textId="77777777" w:rsidR="00FB6E91" w:rsidRPr="00FB6E91" w:rsidRDefault="00FB6E91" w:rsidP="00351BEB">
      <w:pPr>
        <w:numPr>
          <w:ilvl w:val="0"/>
          <w:numId w:val="15"/>
        </w:numPr>
        <w:ind w:left="1080"/>
        <w:rPr>
          <w:rFonts w:ascii="Arial" w:hAnsi="Arial" w:cs="Arial"/>
        </w:rPr>
      </w:pPr>
      <w:r w:rsidRPr="00FB6E91">
        <w:rPr>
          <w:rFonts w:ascii="Arial" w:hAnsi="Arial" w:cs="Arial"/>
        </w:rPr>
        <w:t xml:space="preserve">The period of the break will not count as reckonable service. </w:t>
      </w:r>
      <w:r w:rsidR="0020278E">
        <w:rPr>
          <w:rFonts w:ascii="Arial" w:hAnsi="Arial" w:cs="Arial"/>
        </w:rPr>
        <w:t xml:space="preserve"> </w:t>
      </w:r>
      <w:r w:rsidRPr="00FB6E91">
        <w:rPr>
          <w:rFonts w:ascii="Arial" w:hAnsi="Arial" w:cs="Arial"/>
        </w:rPr>
        <w:t>However, where there are periods of paid NHS service during the break these will count as reckonable service for calculating entitlements to sick pay, maternity leave, annual leave etc.</w:t>
      </w:r>
    </w:p>
    <w:p w14:paraId="0D06F1F3" w14:textId="77777777" w:rsidR="00FB6E91" w:rsidRPr="00FB6E91" w:rsidRDefault="00FB6E91" w:rsidP="00AA15A4">
      <w:pPr>
        <w:ind w:left="1080" w:hanging="360"/>
        <w:rPr>
          <w:rFonts w:ascii="Arial" w:hAnsi="Arial" w:cs="Arial"/>
        </w:rPr>
      </w:pPr>
    </w:p>
    <w:p w14:paraId="5E7CAC7A" w14:textId="77777777" w:rsidR="00FB6E91" w:rsidRPr="00FB6E91" w:rsidRDefault="00FB6E91" w:rsidP="00351BEB">
      <w:pPr>
        <w:numPr>
          <w:ilvl w:val="0"/>
          <w:numId w:val="15"/>
        </w:numPr>
        <w:ind w:left="1080"/>
        <w:rPr>
          <w:rFonts w:ascii="Arial" w:hAnsi="Arial" w:cs="Arial"/>
        </w:rPr>
      </w:pPr>
      <w:r w:rsidRPr="00FB6E91">
        <w:rPr>
          <w:rFonts w:ascii="Arial" w:hAnsi="Arial" w:cs="Arial"/>
        </w:rPr>
        <w:t>Staff will return to the same incremental point as before the break unless this has changed and is protected, as a result of organisational change.</w:t>
      </w:r>
    </w:p>
    <w:p w14:paraId="6FF19CCF" w14:textId="77777777" w:rsidR="00FB6E91" w:rsidRPr="00FB6E91" w:rsidRDefault="00FB6E91" w:rsidP="00AA15A4">
      <w:pPr>
        <w:ind w:left="1080" w:hanging="360"/>
        <w:rPr>
          <w:rFonts w:ascii="Arial" w:hAnsi="Arial" w:cs="Arial"/>
        </w:rPr>
      </w:pPr>
    </w:p>
    <w:p w14:paraId="23199EE5" w14:textId="77777777" w:rsidR="00FB6E91" w:rsidRPr="00FB6E91" w:rsidRDefault="00FB6E91" w:rsidP="00351BEB">
      <w:pPr>
        <w:numPr>
          <w:ilvl w:val="0"/>
          <w:numId w:val="15"/>
        </w:numPr>
        <w:ind w:left="1080"/>
        <w:rPr>
          <w:rFonts w:ascii="Arial" w:hAnsi="Arial" w:cs="Arial"/>
        </w:rPr>
      </w:pPr>
      <w:r w:rsidRPr="00FB6E91">
        <w:rPr>
          <w:rFonts w:ascii="Arial" w:hAnsi="Arial" w:cs="Arial"/>
        </w:rPr>
        <w:t xml:space="preserve">Payment of pension contributions is shared between the employer and employee. </w:t>
      </w:r>
      <w:r w:rsidR="0020278E">
        <w:rPr>
          <w:rFonts w:ascii="Arial" w:hAnsi="Arial" w:cs="Arial"/>
        </w:rPr>
        <w:t xml:space="preserve"> </w:t>
      </w:r>
      <w:r w:rsidRPr="00FB6E91">
        <w:rPr>
          <w:rFonts w:ascii="Arial" w:hAnsi="Arial" w:cs="Arial"/>
        </w:rPr>
        <w:t xml:space="preserve">Staff are responsible for contributions whilst in the scheme and </w:t>
      </w:r>
      <w:r w:rsidRPr="00FB6E91">
        <w:rPr>
          <w:rFonts w:ascii="Arial" w:hAnsi="Arial" w:cs="Arial"/>
        </w:rPr>
        <w:lastRenderedPageBreak/>
        <w:t>can make retrospective payments for break</w:t>
      </w:r>
      <w:r w:rsidR="00A56A07">
        <w:rPr>
          <w:rFonts w:ascii="Arial" w:hAnsi="Arial" w:cs="Arial"/>
        </w:rPr>
        <w:t>s</w:t>
      </w:r>
      <w:r w:rsidRPr="00FB6E91">
        <w:rPr>
          <w:rFonts w:ascii="Arial" w:hAnsi="Arial" w:cs="Arial"/>
        </w:rPr>
        <w:t xml:space="preserve"> of less than 12 months and the Trust will th</w:t>
      </w:r>
      <w:r w:rsidR="0020278E">
        <w:rPr>
          <w:rFonts w:ascii="Arial" w:hAnsi="Arial" w:cs="Arial"/>
        </w:rPr>
        <w:t>e</w:t>
      </w:r>
      <w:r w:rsidRPr="00FB6E91">
        <w:rPr>
          <w:rFonts w:ascii="Arial" w:hAnsi="Arial" w:cs="Arial"/>
        </w:rPr>
        <w:t xml:space="preserve">n also pay its contributions to ensure continuity. </w:t>
      </w:r>
      <w:r w:rsidR="0020278E">
        <w:rPr>
          <w:rFonts w:ascii="Arial" w:hAnsi="Arial" w:cs="Arial"/>
        </w:rPr>
        <w:t xml:space="preserve"> </w:t>
      </w:r>
      <w:r w:rsidRPr="00FB6E91">
        <w:rPr>
          <w:rFonts w:ascii="Arial" w:hAnsi="Arial" w:cs="Arial"/>
        </w:rPr>
        <w:t>Detail</w:t>
      </w:r>
      <w:r w:rsidR="00A56A07">
        <w:rPr>
          <w:rFonts w:ascii="Arial" w:hAnsi="Arial" w:cs="Arial"/>
        </w:rPr>
        <w:t>s</w:t>
      </w:r>
      <w:r w:rsidRPr="00FB6E91">
        <w:rPr>
          <w:rFonts w:ascii="Arial" w:hAnsi="Arial" w:cs="Arial"/>
        </w:rPr>
        <w:t xml:space="preserve"> can be obtained from Payroll Services, </w:t>
      </w:r>
      <w:proofErr w:type="spellStart"/>
      <w:r w:rsidRPr="00FB6E91">
        <w:rPr>
          <w:rFonts w:ascii="Arial" w:hAnsi="Arial" w:cs="Arial"/>
        </w:rPr>
        <w:t>Kendray</w:t>
      </w:r>
      <w:proofErr w:type="spellEnd"/>
      <w:r w:rsidRPr="00FB6E91">
        <w:rPr>
          <w:rFonts w:ascii="Arial" w:hAnsi="Arial" w:cs="Arial"/>
        </w:rPr>
        <w:t xml:space="preserve"> Hospital.</w:t>
      </w:r>
    </w:p>
    <w:p w14:paraId="28F18E09" w14:textId="77777777" w:rsidR="00FB6E91" w:rsidRPr="00FB6E91" w:rsidRDefault="00FB6E91" w:rsidP="00AA15A4">
      <w:pPr>
        <w:pStyle w:val="ListParagraph"/>
        <w:ind w:left="1080" w:hanging="360"/>
        <w:rPr>
          <w:rFonts w:cs="Arial"/>
          <w:szCs w:val="24"/>
        </w:rPr>
      </w:pPr>
    </w:p>
    <w:p w14:paraId="55E2B6C0" w14:textId="77777777" w:rsidR="00FB6E91" w:rsidRPr="00FB6E91" w:rsidRDefault="00FB6E91" w:rsidP="00351BEB">
      <w:pPr>
        <w:numPr>
          <w:ilvl w:val="0"/>
          <w:numId w:val="15"/>
        </w:numPr>
        <w:ind w:left="1080"/>
        <w:rPr>
          <w:rFonts w:ascii="Arial" w:hAnsi="Arial" w:cs="Arial"/>
        </w:rPr>
      </w:pPr>
      <w:r w:rsidRPr="00FB6E91">
        <w:rPr>
          <w:rFonts w:ascii="Arial" w:hAnsi="Arial" w:cs="Arial"/>
        </w:rPr>
        <w:t>The Employment Break Application form can be found at Appendix 1</w:t>
      </w:r>
    </w:p>
    <w:p w14:paraId="7589C887" w14:textId="77777777" w:rsidR="00FB6E91" w:rsidRDefault="00FB6E91" w:rsidP="00AA15A4">
      <w:pPr>
        <w:autoSpaceDE w:val="0"/>
        <w:autoSpaceDN w:val="0"/>
        <w:adjustRightInd w:val="0"/>
        <w:ind w:left="1080" w:hanging="360"/>
        <w:rPr>
          <w:rFonts w:ascii="Arial" w:hAnsi="Arial" w:cs="Arial"/>
          <w:b/>
        </w:rPr>
      </w:pPr>
    </w:p>
    <w:p w14:paraId="41DEC8A5" w14:textId="77777777" w:rsidR="005C0CF9" w:rsidRPr="00FB6E91" w:rsidRDefault="005C0CF9" w:rsidP="004F3B45">
      <w:pPr>
        <w:autoSpaceDE w:val="0"/>
        <w:autoSpaceDN w:val="0"/>
        <w:adjustRightInd w:val="0"/>
        <w:ind w:left="720" w:hanging="720"/>
        <w:rPr>
          <w:rFonts w:ascii="Arial" w:hAnsi="Arial" w:cs="Arial"/>
          <w:b/>
        </w:rPr>
      </w:pPr>
    </w:p>
    <w:p w14:paraId="1AC44779" w14:textId="77777777" w:rsidR="00FB6E91" w:rsidRPr="00FB6E91" w:rsidRDefault="00FB6E91" w:rsidP="004F3B45">
      <w:pPr>
        <w:autoSpaceDE w:val="0"/>
        <w:autoSpaceDN w:val="0"/>
        <w:adjustRightInd w:val="0"/>
        <w:ind w:left="720" w:hanging="720"/>
        <w:rPr>
          <w:rFonts w:ascii="Arial" w:hAnsi="Arial" w:cs="Arial"/>
          <w:b/>
        </w:rPr>
      </w:pPr>
      <w:r w:rsidRPr="00FB6E91">
        <w:rPr>
          <w:rFonts w:ascii="Arial" w:hAnsi="Arial" w:cs="Arial"/>
          <w:b/>
        </w:rPr>
        <w:t>10.</w:t>
      </w:r>
      <w:r w:rsidRPr="00FB6E91">
        <w:rPr>
          <w:rFonts w:ascii="Arial" w:hAnsi="Arial" w:cs="Arial"/>
          <w:b/>
        </w:rPr>
        <w:tab/>
        <w:t>LEAVE TO ATTEND INTERVIEWS</w:t>
      </w:r>
    </w:p>
    <w:p w14:paraId="76F6A526" w14:textId="77777777" w:rsidR="00FB6E91" w:rsidRPr="00FB6E91" w:rsidRDefault="00FB6E91" w:rsidP="004F3B45">
      <w:pPr>
        <w:autoSpaceDE w:val="0"/>
        <w:autoSpaceDN w:val="0"/>
        <w:adjustRightInd w:val="0"/>
        <w:ind w:left="720" w:firstLine="720"/>
        <w:rPr>
          <w:rFonts w:ascii="Arial" w:hAnsi="Arial" w:cs="Arial"/>
        </w:rPr>
      </w:pPr>
    </w:p>
    <w:p w14:paraId="6F2AABD9"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Paid leave is granted in order for employees to attend interviews within the Trust. </w:t>
      </w:r>
    </w:p>
    <w:p w14:paraId="530F8636" w14:textId="77777777" w:rsidR="00FB6E91" w:rsidRPr="00FB6E91" w:rsidRDefault="00FB6E91" w:rsidP="004F3B45">
      <w:pPr>
        <w:autoSpaceDE w:val="0"/>
        <w:autoSpaceDN w:val="0"/>
        <w:adjustRightInd w:val="0"/>
        <w:ind w:left="720"/>
        <w:rPr>
          <w:rFonts w:ascii="Arial" w:hAnsi="Arial" w:cs="Arial"/>
        </w:rPr>
      </w:pPr>
    </w:p>
    <w:p w14:paraId="159CB27E"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Where, due to organisational change, the individual has been declared ‘at risk', they will be allowed paid time off to attend interviews both inside and outside of the Trust.  </w:t>
      </w:r>
    </w:p>
    <w:p w14:paraId="37783C54" w14:textId="77777777" w:rsidR="00FB6E91" w:rsidRPr="00FB6E91" w:rsidRDefault="00FB6E91" w:rsidP="004F3B45">
      <w:pPr>
        <w:autoSpaceDE w:val="0"/>
        <w:autoSpaceDN w:val="0"/>
        <w:adjustRightInd w:val="0"/>
        <w:ind w:left="720"/>
        <w:rPr>
          <w:rFonts w:ascii="Arial" w:hAnsi="Arial" w:cs="Arial"/>
        </w:rPr>
      </w:pPr>
    </w:p>
    <w:p w14:paraId="1AAF30F8"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 xml:space="preserve">All other requests for time off to attend interviews may be accommodated by the use of annual leave, flexible working, time owing or unpaid leave subject to agreement by the line manager. </w:t>
      </w:r>
    </w:p>
    <w:p w14:paraId="4DF65463" w14:textId="77777777" w:rsidR="00FB6E91" w:rsidRPr="00FB6E91" w:rsidRDefault="00FB6E91" w:rsidP="004F3B45">
      <w:pPr>
        <w:autoSpaceDE w:val="0"/>
        <w:autoSpaceDN w:val="0"/>
        <w:adjustRightInd w:val="0"/>
        <w:ind w:left="720"/>
        <w:rPr>
          <w:rFonts w:ascii="Arial" w:hAnsi="Arial" w:cs="Arial"/>
        </w:rPr>
      </w:pPr>
    </w:p>
    <w:p w14:paraId="7E103FF0" w14:textId="77777777" w:rsidR="00FB6E91" w:rsidRPr="00FB6E91" w:rsidRDefault="00FB6E91" w:rsidP="004F3B45">
      <w:pPr>
        <w:autoSpaceDE w:val="0"/>
        <w:autoSpaceDN w:val="0"/>
        <w:adjustRightInd w:val="0"/>
        <w:ind w:left="720"/>
        <w:rPr>
          <w:rFonts w:ascii="Arial" w:hAnsi="Arial" w:cs="Arial"/>
        </w:rPr>
      </w:pPr>
      <w:r w:rsidRPr="00FB6E91">
        <w:rPr>
          <w:rFonts w:ascii="Arial" w:hAnsi="Arial" w:cs="Arial"/>
        </w:rPr>
        <w:t>The line manager should also be mindful that there may be the need to rearrange shifts to help accommodate an interview.</w:t>
      </w:r>
    </w:p>
    <w:p w14:paraId="5071E28E" w14:textId="77777777" w:rsidR="00FB6E91" w:rsidRDefault="00FB6E91" w:rsidP="004F3B45">
      <w:pPr>
        <w:autoSpaceDE w:val="0"/>
        <w:autoSpaceDN w:val="0"/>
        <w:adjustRightInd w:val="0"/>
        <w:ind w:left="720"/>
        <w:rPr>
          <w:rFonts w:ascii="Arial" w:hAnsi="Arial" w:cs="Arial"/>
        </w:rPr>
      </w:pPr>
    </w:p>
    <w:p w14:paraId="3C0D51E7" w14:textId="77777777" w:rsidR="005C0CF9" w:rsidRPr="00FB6E91" w:rsidRDefault="005C0CF9" w:rsidP="004F3B45">
      <w:pPr>
        <w:autoSpaceDE w:val="0"/>
        <w:autoSpaceDN w:val="0"/>
        <w:adjustRightInd w:val="0"/>
        <w:ind w:left="720"/>
        <w:rPr>
          <w:rFonts w:ascii="Arial" w:hAnsi="Arial" w:cs="Arial"/>
        </w:rPr>
      </w:pPr>
    </w:p>
    <w:p w14:paraId="660BEF78" w14:textId="77777777" w:rsidR="00FB6E91" w:rsidRPr="00FB6E91" w:rsidRDefault="00FB6E91" w:rsidP="004F3B45">
      <w:pPr>
        <w:autoSpaceDE w:val="0"/>
        <w:autoSpaceDN w:val="0"/>
        <w:adjustRightInd w:val="0"/>
        <w:ind w:left="709" w:hanging="709"/>
        <w:rPr>
          <w:rFonts w:ascii="Arial" w:hAnsi="Arial" w:cs="Arial"/>
          <w:b/>
          <w:bCs/>
        </w:rPr>
      </w:pPr>
      <w:r w:rsidRPr="00FB6E91">
        <w:rPr>
          <w:rFonts w:ascii="Arial" w:hAnsi="Arial" w:cs="Arial"/>
          <w:b/>
          <w:bCs/>
        </w:rPr>
        <w:t>11.</w:t>
      </w:r>
      <w:r w:rsidRPr="00FB6E91">
        <w:rPr>
          <w:rFonts w:ascii="Arial" w:hAnsi="Arial" w:cs="Arial"/>
          <w:b/>
          <w:bCs/>
        </w:rPr>
        <w:tab/>
        <w:t>EXTRA LEAVE REQUIRED OVER AND ABOVE THAT APPROVED UNDER THE SPECIAL LEAVE POLICY</w:t>
      </w:r>
    </w:p>
    <w:p w14:paraId="72EEC5A7" w14:textId="77777777" w:rsidR="00FB6E91" w:rsidRPr="00FB6E91" w:rsidRDefault="00FB6E91" w:rsidP="004F3B45">
      <w:pPr>
        <w:autoSpaceDE w:val="0"/>
        <w:autoSpaceDN w:val="0"/>
        <w:adjustRightInd w:val="0"/>
        <w:rPr>
          <w:rFonts w:ascii="Arial" w:hAnsi="Arial" w:cs="Arial"/>
          <w:b/>
          <w:bCs/>
        </w:rPr>
      </w:pPr>
    </w:p>
    <w:p w14:paraId="4D21898F" w14:textId="77777777" w:rsidR="001B5D35" w:rsidRPr="001B5D35" w:rsidRDefault="001B5D35" w:rsidP="001B5D35">
      <w:pPr>
        <w:autoSpaceDE w:val="0"/>
        <w:autoSpaceDN w:val="0"/>
        <w:adjustRightInd w:val="0"/>
        <w:ind w:left="709"/>
        <w:rPr>
          <w:rFonts w:ascii="Arial" w:hAnsi="Arial" w:cs="Arial"/>
        </w:rPr>
      </w:pPr>
      <w:r w:rsidRPr="001B5D35">
        <w:rPr>
          <w:rFonts w:ascii="Arial" w:hAnsi="Arial" w:cs="Arial"/>
        </w:rPr>
        <w:t>Where employees do not attend work for reasons such as adverse weather conditions, school closures etc, they are expected to take time off as annual leave, time owing, by working flexibly or as unpaid leave.  How this is allowed, needs to be agreed with their manager.</w:t>
      </w:r>
    </w:p>
    <w:p w14:paraId="1AA71063" w14:textId="77777777" w:rsidR="001B5D35" w:rsidRDefault="001B5D35" w:rsidP="004F3B45">
      <w:pPr>
        <w:autoSpaceDE w:val="0"/>
        <w:autoSpaceDN w:val="0"/>
        <w:adjustRightInd w:val="0"/>
        <w:ind w:left="709"/>
        <w:rPr>
          <w:rFonts w:ascii="Arial" w:hAnsi="Arial" w:cs="Arial"/>
        </w:rPr>
      </w:pPr>
    </w:p>
    <w:p w14:paraId="162C6CDA"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Where there are exceptional</w:t>
      </w:r>
      <w:r w:rsidR="00A56A07">
        <w:rPr>
          <w:rFonts w:ascii="Arial" w:hAnsi="Arial" w:cs="Arial"/>
        </w:rPr>
        <w:t xml:space="preserve"> circumstances and the employee</w:t>
      </w:r>
      <w:r w:rsidRPr="00FB6E91">
        <w:rPr>
          <w:rFonts w:ascii="Arial" w:hAnsi="Arial" w:cs="Arial"/>
        </w:rPr>
        <w:t xml:space="preserve"> feels they need extra time from work, over and above that approved under the special leave provisions, they must discuss this and the reasons with their manager.  The manager should usually discuss this request with their HR </w:t>
      </w:r>
      <w:r w:rsidR="001B5D35">
        <w:rPr>
          <w:rFonts w:ascii="Arial" w:hAnsi="Arial" w:cs="Arial"/>
        </w:rPr>
        <w:t>representative</w:t>
      </w:r>
      <w:r w:rsidRPr="00FB6E91">
        <w:rPr>
          <w:rFonts w:ascii="Arial" w:hAnsi="Arial" w:cs="Arial"/>
        </w:rPr>
        <w:t xml:space="preserve"> and Director.  </w:t>
      </w:r>
    </w:p>
    <w:p w14:paraId="4158943A" w14:textId="77777777" w:rsidR="00FB6E91" w:rsidRPr="00FB6E91" w:rsidRDefault="00FB6E91" w:rsidP="004F3B45">
      <w:pPr>
        <w:autoSpaceDE w:val="0"/>
        <w:autoSpaceDN w:val="0"/>
        <w:adjustRightInd w:val="0"/>
        <w:ind w:left="709"/>
        <w:rPr>
          <w:rFonts w:ascii="Arial" w:hAnsi="Arial" w:cs="Arial"/>
        </w:rPr>
      </w:pPr>
    </w:p>
    <w:p w14:paraId="7E3B5546"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 xml:space="preserve">It is expected that annual leave, flexible working or unpaid leave will be considered if any additional time is approved, however, requests for unpaid leave to help with any of the above situations would normally follow the expiry of annual leave and lieu days.    </w:t>
      </w:r>
    </w:p>
    <w:p w14:paraId="45436753" w14:textId="77777777" w:rsidR="00FB6E91" w:rsidRPr="00FB6E91" w:rsidRDefault="00FB6E91" w:rsidP="004F3B45">
      <w:pPr>
        <w:autoSpaceDE w:val="0"/>
        <w:autoSpaceDN w:val="0"/>
        <w:adjustRightInd w:val="0"/>
        <w:ind w:left="709"/>
        <w:rPr>
          <w:rFonts w:ascii="Arial" w:hAnsi="Arial" w:cs="Arial"/>
        </w:rPr>
      </w:pPr>
    </w:p>
    <w:p w14:paraId="45DFAF99" w14:textId="77777777" w:rsidR="00FB6E91" w:rsidRPr="00FB6E91" w:rsidRDefault="00FB6E91" w:rsidP="004F3B45">
      <w:pPr>
        <w:autoSpaceDE w:val="0"/>
        <w:autoSpaceDN w:val="0"/>
        <w:adjustRightInd w:val="0"/>
        <w:ind w:left="709"/>
        <w:rPr>
          <w:rFonts w:ascii="Arial" w:hAnsi="Arial" w:cs="Arial"/>
        </w:rPr>
      </w:pPr>
      <w:r w:rsidRPr="00FB6E91">
        <w:rPr>
          <w:rFonts w:ascii="Arial" w:hAnsi="Arial" w:cs="Arial"/>
        </w:rPr>
        <w:t>In the above instances each individual case would be viewed on its merits and also taking into account service needs and requirements.</w:t>
      </w:r>
    </w:p>
    <w:p w14:paraId="31604F42" w14:textId="77777777" w:rsidR="00FB6E91" w:rsidRPr="00FB6E91" w:rsidRDefault="00FB6E91" w:rsidP="004F3B45">
      <w:pPr>
        <w:autoSpaceDE w:val="0"/>
        <w:autoSpaceDN w:val="0"/>
        <w:adjustRightInd w:val="0"/>
        <w:ind w:left="709"/>
        <w:rPr>
          <w:rFonts w:ascii="Arial" w:hAnsi="Arial" w:cs="Arial"/>
        </w:rPr>
      </w:pPr>
    </w:p>
    <w:p w14:paraId="56CD662D" w14:textId="77777777" w:rsidR="00FB6E91" w:rsidRPr="00FB6E91" w:rsidRDefault="00FB6E91" w:rsidP="004F3B45">
      <w:pPr>
        <w:tabs>
          <w:tab w:val="left" w:pos="1440"/>
        </w:tabs>
        <w:ind w:left="709" w:firstLine="11"/>
        <w:rPr>
          <w:rFonts w:ascii="Arial" w:hAnsi="Arial" w:cs="Arial"/>
        </w:rPr>
      </w:pPr>
      <w:r w:rsidRPr="00FB6E91">
        <w:rPr>
          <w:rFonts w:ascii="Arial" w:hAnsi="Arial" w:cs="Arial"/>
        </w:rPr>
        <w:t xml:space="preserve">Employees taking unpaid leave will continue to be covered by the National Health Service Pension </w:t>
      </w:r>
      <w:r w:rsidR="00BB099C" w:rsidRPr="00FB6E91">
        <w:rPr>
          <w:rFonts w:ascii="Arial" w:hAnsi="Arial" w:cs="Arial"/>
        </w:rPr>
        <w:t>Scheme but</w:t>
      </w:r>
      <w:r w:rsidRPr="00FB6E91">
        <w:rPr>
          <w:rFonts w:ascii="Arial" w:hAnsi="Arial" w:cs="Arial"/>
        </w:rPr>
        <w:t xml:space="preserve"> will be required to pay any arrears for the unpaid period in order to provide continuity of pensionable service.  Annual leave is not accrued during periods of ‘extended unpaid leave’.</w:t>
      </w:r>
    </w:p>
    <w:p w14:paraId="20D5A5F7" w14:textId="77777777" w:rsidR="00FB6E91" w:rsidRDefault="00FB6E91" w:rsidP="004F3B45">
      <w:pPr>
        <w:tabs>
          <w:tab w:val="left" w:pos="1440"/>
        </w:tabs>
        <w:rPr>
          <w:rFonts w:ascii="Arial" w:hAnsi="Arial" w:cs="Arial"/>
        </w:rPr>
      </w:pPr>
      <w:r w:rsidRPr="00FB6E91">
        <w:rPr>
          <w:rFonts w:ascii="Arial" w:hAnsi="Arial" w:cs="Arial"/>
        </w:rPr>
        <w:tab/>
        <w:t xml:space="preserve"> </w:t>
      </w:r>
    </w:p>
    <w:p w14:paraId="3F4CB17F" w14:textId="77777777" w:rsidR="00E0597D" w:rsidRPr="00FB6E91" w:rsidRDefault="00E0597D" w:rsidP="004F3B45">
      <w:pPr>
        <w:tabs>
          <w:tab w:val="left" w:pos="1440"/>
        </w:tabs>
        <w:rPr>
          <w:rFonts w:ascii="Arial" w:hAnsi="Arial" w:cs="Arial"/>
        </w:rPr>
      </w:pPr>
    </w:p>
    <w:p w14:paraId="7C423AE3" w14:textId="77777777" w:rsidR="00FB6E91" w:rsidRPr="00FB6E91" w:rsidRDefault="00FB6E91" w:rsidP="004F3B45">
      <w:pPr>
        <w:pStyle w:val="BodyText"/>
        <w:jc w:val="left"/>
        <w:rPr>
          <w:rFonts w:cs="Arial"/>
          <w:b/>
          <w:szCs w:val="24"/>
        </w:rPr>
      </w:pPr>
      <w:r w:rsidRPr="00FB6E91">
        <w:rPr>
          <w:rFonts w:cs="Arial"/>
          <w:b/>
          <w:szCs w:val="24"/>
        </w:rPr>
        <w:lastRenderedPageBreak/>
        <w:t>12.     PROCEDURE FOR APPLYING FOR SPECIAL LEAVE</w:t>
      </w:r>
    </w:p>
    <w:p w14:paraId="13DA09EF" w14:textId="77777777" w:rsidR="00FB6E91" w:rsidRPr="00FB6E91" w:rsidRDefault="00FB6E91" w:rsidP="004F3B45">
      <w:pPr>
        <w:pStyle w:val="BodyText"/>
        <w:tabs>
          <w:tab w:val="left" w:pos="720"/>
        </w:tabs>
        <w:jc w:val="left"/>
        <w:rPr>
          <w:rFonts w:cs="Arial"/>
          <w:szCs w:val="24"/>
        </w:rPr>
      </w:pPr>
    </w:p>
    <w:p w14:paraId="2EBBC5DB" w14:textId="77777777" w:rsidR="00FB6E91" w:rsidRPr="00FB6E91" w:rsidRDefault="00FB6E91" w:rsidP="004F3B45">
      <w:pPr>
        <w:pStyle w:val="BodyText"/>
        <w:tabs>
          <w:tab w:val="left" w:pos="720"/>
        </w:tabs>
        <w:ind w:left="709" w:firstLine="11"/>
        <w:jc w:val="left"/>
        <w:rPr>
          <w:rFonts w:cs="Arial"/>
          <w:szCs w:val="24"/>
        </w:rPr>
      </w:pPr>
      <w:r w:rsidRPr="00FB6E91">
        <w:rPr>
          <w:rFonts w:cs="Arial"/>
          <w:szCs w:val="24"/>
        </w:rPr>
        <w:t xml:space="preserve">With regards to urgent Leave for </w:t>
      </w:r>
      <w:r w:rsidRPr="00FB6E91">
        <w:rPr>
          <w:rFonts w:cs="Arial"/>
          <w:bCs/>
          <w:szCs w:val="24"/>
        </w:rPr>
        <w:t>Domestic, Personal, Emergency and Family Reasons,</w:t>
      </w:r>
      <w:r w:rsidRPr="00FB6E91">
        <w:rPr>
          <w:rFonts w:cs="Arial"/>
          <w:szCs w:val="24"/>
        </w:rPr>
        <w:t xml:space="preserve"> it is acceptable to put the request in writing on returning to work, if the leave ha</w:t>
      </w:r>
      <w:r w:rsidR="00A56A07">
        <w:rPr>
          <w:rFonts w:cs="Arial"/>
          <w:szCs w:val="24"/>
        </w:rPr>
        <w:t>s already been confirmed verbally</w:t>
      </w:r>
      <w:r w:rsidRPr="00FB6E91">
        <w:rPr>
          <w:rFonts w:cs="Arial"/>
          <w:szCs w:val="24"/>
        </w:rPr>
        <w:t xml:space="preserve"> with the manager.</w:t>
      </w:r>
    </w:p>
    <w:p w14:paraId="74A22697" w14:textId="77777777" w:rsidR="00FB6E91" w:rsidRPr="00FB6E91" w:rsidRDefault="00FB6E91" w:rsidP="004F3B45">
      <w:pPr>
        <w:pStyle w:val="BodyText"/>
        <w:tabs>
          <w:tab w:val="left" w:pos="720"/>
        </w:tabs>
        <w:ind w:left="709" w:firstLine="11"/>
        <w:jc w:val="left"/>
        <w:rPr>
          <w:rFonts w:cs="Arial"/>
          <w:szCs w:val="24"/>
        </w:rPr>
      </w:pPr>
    </w:p>
    <w:p w14:paraId="0BAF6C5D" w14:textId="77777777" w:rsidR="00FB6E91" w:rsidRPr="00FB6E91" w:rsidRDefault="00FB6E91" w:rsidP="004F3B45">
      <w:pPr>
        <w:pStyle w:val="BodyText"/>
        <w:tabs>
          <w:tab w:val="left" w:pos="720"/>
        </w:tabs>
        <w:ind w:left="709" w:firstLine="11"/>
        <w:jc w:val="left"/>
        <w:rPr>
          <w:rFonts w:cs="Arial"/>
          <w:szCs w:val="24"/>
        </w:rPr>
      </w:pPr>
      <w:r w:rsidRPr="00FB6E91">
        <w:rPr>
          <w:rFonts w:cs="Arial"/>
          <w:szCs w:val="24"/>
        </w:rPr>
        <w:t xml:space="preserve">An application for special leave should be made in writing as early as possible, giving reasons for the leave, to the appropriate manager who will consider the request.  The manager will decide on the amount of leave to be granted, if any, up to the maximum allowed under the policy.  </w:t>
      </w:r>
    </w:p>
    <w:p w14:paraId="63DCE8DA" w14:textId="77777777" w:rsidR="00FB6E91" w:rsidRDefault="00FB6E91" w:rsidP="004F3B45">
      <w:pPr>
        <w:tabs>
          <w:tab w:val="left" w:pos="709"/>
        </w:tabs>
        <w:ind w:left="709"/>
        <w:rPr>
          <w:rFonts w:ascii="Arial" w:hAnsi="Arial" w:cs="Arial"/>
        </w:rPr>
      </w:pPr>
    </w:p>
    <w:p w14:paraId="2CDDCE76" w14:textId="77777777" w:rsidR="005C0CF9" w:rsidRPr="00FB6E91" w:rsidRDefault="005C0CF9" w:rsidP="004F3B45">
      <w:pPr>
        <w:tabs>
          <w:tab w:val="left" w:pos="709"/>
        </w:tabs>
        <w:ind w:left="709"/>
        <w:rPr>
          <w:rFonts w:ascii="Arial" w:hAnsi="Arial" w:cs="Arial"/>
        </w:rPr>
      </w:pPr>
    </w:p>
    <w:p w14:paraId="5446417C" w14:textId="77777777" w:rsidR="00FB6E91" w:rsidRPr="00FB6E91" w:rsidRDefault="00FB6E91" w:rsidP="004F3B45">
      <w:pPr>
        <w:tabs>
          <w:tab w:val="left" w:pos="0"/>
        </w:tabs>
        <w:ind w:left="709" w:hanging="709"/>
        <w:rPr>
          <w:rFonts w:ascii="Arial" w:hAnsi="Arial" w:cs="Arial"/>
          <w:b/>
        </w:rPr>
      </w:pPr>
      <w:r w:rsidRPr="00FB6E91">
        <w:rPr>
          <w:rFonts w:ascii="Arial" w:hAnsi="Arial" w:cs="Arial"/>
          <w:b/>
        </w:rPr>
        <w:t>13.</w:t>
      </w:r>
      <w:r w:rsidRPr="00FB6E91">
        <w:rPr>
          <w:rFonts w:ascii="Arial" w:hAnsi="Arial" w:cs="Arial"/>
          <w:b/>
        </w:rPr>
        <w:tab/>
        <w:t>RECORDING OF SPECIAL LEAVE</w:t>
      </w:r>
    </w:p>
    <w:p w14:paraId="264B09DD" w14:textId="77777777" w:rsidR="00FB6E91" w:rsidRPr="00FB6E91" w:rsidRDefault="00FB6E91" w:rsidP="004F3B45">
      <w:pPr>
        <w:tabs>
          <w:tab w:val="left" w:pos="709"/>
        </w:tabs>
        <w:ind w:left="709"/>
        <w:rPr>
          <w:rFonts w:ascii="Arial" w:hAnsi="Arial" w:cs="Arial"/>
        </w:rPr>
      </w:pPr>
    </w:p>
    <w:p w14:paraId="27C638A1" w14:textId="77777777" w:rsidR="00FB6E91" w:rsidRPr="00FB6E91" w:rsidRDefault="00FB6E91" w:rsidP="004F3B45">
      <w:pPr>
        <w:ind w:left="720"/>
        <w:rPr>
          <w:rFonts w:ascii="Arial" w:hAnsi="Arial" w:cs="Arial"/>
        </w:rPr>
      </w:pPr>
      <w:r w:rsidRPr="00FB6E91">
        <w:rPr>
          <w:rFonts w:ascii="Arial" w:hAnsi="Arial" w:cs="Arial"/>
        </w:rPr>
        <w:t>Once an application has been approved, the manager must ensure there is a record kept of the type of absence taken.  (This may be using the Staff Absence Reporting Form or e-rostering as appropriate etc</w:t>
      </w:r>
      <w:r w:rsidR="00A56A07">
        <w:rPr>
          <w:rFonts w:ascii="Arial" w:hAnsi="Arial" w:cs="Arial"/>
        </w:rPr>
        <w:t>.</w:t>
      </w:r>
      <w:r w:rsidRPr="00FB6E91">
        <w:rPr>
          <w:rFonts w:ascii="Arial" w:hAnsi="Arial" w:cs="Arial"/>
        </w:rPr>
        <w:t xml:space="preserve">). </w:t>
      </w:r>
      <w:r w:rsidR="005C0CF9">
        <w:rPr>
          <w:rFonts w:ascii="Arial" w:hAnsi="Arial" w:cs="Arial"/>
        </w:rPr>
        <w:t xml:space="preserve"> </w:t>
      </w:r>
      <w:r w:rsidRPr="00FB6E91">
        <w:rPr>
          <w:rFonts w:ascii="Arial" w:hAnsi="Arial" w:cs="Arial"/>
        </w:rPr>
        <w:t>Managers have a responsibility for ensuring that unpaid leave is correctly recorded and reported to payroll promptly to ensure necessary adjustments to salary are made and that overpayment is avoided.</w:t>
      </w:r>
    </w:p>
    <w:p w14:paraId="7A774E0E" w14:textId="77777777" w:rsidR="00FB6E91" w:rsidRPr="00FB6E91" w:rsidRDefault="00FB6E91" w:rsidP="00FB6E91">
      <w:pPr>
        <w:ind w:left="709"/>
        <w:rPr>
          <w:rFonts w:ascii="Arial" w:hAnsi="Arial" w:cs="Arial"/>
        </w:rPr>
        <w:sectPr w:rsidR="00FB6E91" w:rsidRPr="00FB6E91" w:rsidSect="009E3DAD">
          <w:footerReference w:type="default" r:id="rId16"/>
          <w:headerReference w:type="first" r:id="rId17"/>
          <w:pgSz w:w="11908" w:h="16833" w:code="9"/>
          <w:pgMar w:top="990" w:right="1440" w:bottom="540" w:left="1440" w:header="1080" w:footer="720" w:gutter="0"/>
          <w:pgNumType w:start="1"/>
          <w:cols w:space="720"/>
          <w:noEndnote/>
          <w:titlePg/>
          <w:docGrid w:linePitch="326"/>
        </w:sectPr>
      </w:pPr>
    </w:p>
    <w:p w14:paraId="4DFA598F" w14:textId="77777777" w:rsidR="00FB6E91" w:rsidRPr="00FB6E91" w:rsidRDefault="002332B1" w:rsidP="00FB6E91">
      <w:pPr>
        <w:ind w:left="6480" w:firstLine="720"/>
        <w:rPr>
          <w:rFonts w:ascii="Arial" w:hAnsi="Arial" w:cs="Arial"/>
          <w:b/>
        </w:rPr>
      </w:pPr>
      <w:r>
        <w:rPr>
          <w:rFonts w:ascii="Arial" w:hAnsi="Arial" w:cs="Arial"/>
          <w:b/>
        </w:rPr>
        <w:lastRenderedPageBreak/>
        <w:t xml:space="preserve">         </w:t>
      </w:r>
      <w:r w:rsidR="00FB6E91" w:rsidRPr="00FB6E91">
        <w:rPr>
          <w:rFonts w:ascii="Arial" w:hAnsi="Arial" w:cs="Arial"/>
          <w:b/>
        </w:rPr>
        <w:t>Appendix 1</w:t>
      </w:r>
    </w:p>
    <w:p w14:paraId="184AA123" w14:textId="77777777" w:rsidR="00FB6E91" w:rsidRPr="00FB6E91" w:rsidRDefault="00FB6E91" w:rsidP="00FB6E91">
      <w:pPr>
        <w:ind w:firstLine="720"/>
        <w:jc w:val="both"/>
        <w:rPr>
          <w:rFonts w:ascii="Arial" w:hAnsi="Arial" w:cs="Arial"/>
          <w:b/>
        </w:rPr>
      </w:pPr>
      <w:r w:rsidRPr="00FB6E91">
        <w:rPr>
          <w:rFonts w:ascii="Arial" w:hAnsi="Arial" w:cs="Arial"/>
          <w:b/>
        </w:rPr>
        <w:t xml:space="preserve"> </w:t>
      </w:r>
    </w:p>
    <w:p w14:paraId="02147B8F" w14:textId="77777777" w:rsidR="00FB6E91" w:rsidRPr="00FB6E91" w:rsidRDefault="00FB6E91" w:rsidP="00FB6E91">
      <w:pPr>
        <w:ind w:firstLine="720"/>
        <w:jc w:val="center"/>
        <w:rPr>
          <w:rFonts w:ascii="Arial" w:hAnsi="Arial" w:cs="Arial"/>
          <w:b/>
        </w:rPr>
      </w:pPr>
      <w:r w:rsidRPr="00FB6E91">
        <w:rPr>
          <w:rFonts w:ascii="Arial" w:hAnsi="Arial" w:cs="Arial"/>
          <w:b/>
        </w:rPr>
        <w:t>SOUTH WEST YORKSHIRE PARTNERSHIP NHS FOUNDATION TRUST</w:t>
      </w:r>
    </w:p>
    <w:p w14:paraId="66D4C722" w14:textId="77777777" w:rsidR="00FB6E91" w:rsidRPr="00FB6E91" w:rsidRDefault="00FB6E91" w:rsidP="00FB6E91">
      <w:pPr>
        <w:ind w:firstLine="720"/>
        <w:jc w:val="center"/>
        <w:rPr>
          <w:rFonts w:ascii="Arial" w:hAnsi="Arial" w:cs="Arial"/>
          <w:b/>
        </w:rPr>
      </w:pPr>
      <w:r w:rsidRPr="00FB6E91">
        <w:rPr>
          <w:rFonts w:ascii="Arial" w:hAnsi="Arial" w:cs="Arial"/>
          <w:b/>
        </w:rPr>
        <w:t>Application for an Employment Break</w:t>
      </w:r>
    </w:p>
    <w:p w14:paraId="0BE84750" w14:textId="77777777" w:rsidR="00FB6E91" w:rsidRPr="00FB6E91" w:rsidRDefault="00FB6E91" w:rsidP="00FB6E91">
      <w:pPr>
        <w:ind w:firstLine="720"/>
        <w:jc w:val="both"/>
        <w:rPr>
          <w:rFonts w:ascii="Arial" w:hAnsi="Arial" w:cs="Arial"/>
        </w:rPr>
      </w:pPr>
    </w:p>
    <w:p w14:paraId="69047804" w14:textId="77777777" w:rsidR="00FB6E91" w:rsidRPr="00FB6E91" w:rsidRDefault="00FB6E91" w:rsidP="00FB6E91">
      <w:pPr>
        <w:jc w:val="both"/>
        <w:rPr>
          <w:rFonts w:ascii="Arial" w:hAnsi="Arial" w:cs="Arial"/>
        </w:rPr>
      </w:pPr>
      <w:r w:rsidRPr="00FB6E91">
        <w:rPr>
          <w:rFonts w:ascii="Arial" w:hAnsi="Arial" w:cs="Arial"/>
        </w:rPr>
        <w:t>Name:</w:t>
      </w:r>
      <w:r w:rsidRPr="00FB6E91">
        <w:rPr>
          <w:rFonts w:ascii="Arial" w:hAnsi="Arial" w:cs="Arial"/>
        </w:rPr>
        <w:tab/>
      </w:r>
      <w:r w:rsidRPr="00FB6E91">
        <w:rPr>
          <w:rFonts w:ascii="Arial" w:hAnsi="Arial" w:cs="Arial"/>
        </w:rPr>
        <w:tab/>
        <w:t>………………………………………………………………………………….</w:t>
      </w:r>
    </w:p>
    <w:p w14:paraId="6B7D14E1" w14:textId="77777777" w:rsidR="00FB6E91" w:rsidRPr="00FB6E91" w:rsidRDefault="00FB6E91" w:rsidP="00FB6E91">
      <w:pPr>
        <w:jc w:val="both"/>
        <w:rPr>
          <w:rFonts w:ascii="Arial" w:hAnsi="Arial" w:cs="Arial"/>
        </w:rPr>
      </w:pPr>
    </w:p>
    <w:p w14:paraId="3896FD5D" w14:textId="77777777" w:rsidR="00FB6E91" w:rsidRPr="00FB6E91" w:rsidRDefault="00FB6E91" w:rsidP="00FB6E91">
      <w:pPr>
        <w:jc w:val="both"/>
        <w:rPr>
          <w:rFonts w:ascii="Arial" w:hAnsi="Arial" w:cs="Arial"/>
        </w:rPr>
      </w:pPr>
      <w:r w:rsidRPr="00FB6E91">
        <w:rPr>
          <w:rFonts w:ascii="Arial" w:hAnsi="Arial" w:cs="Arial"/>
        </w:rPr>
        <w:t>Post Title:</w:t>
      </w:r>
      <w:r w:rsidRPr="00FB6E91">
        <w:rPr>
          <w:rFonts w:ascii="Arial" w:hAnsi="Arial" w:cs="Arial"/>
        </w:rPr>
        <w:tab/>
        <w:t>………………………………………………………………………………….</w:t>
      </w:r>
    </w:p>
    <w:p w14:paraId="1382BBEB" w14:textId="77777777" w:rsidR="00FB6E91" w:rsidRPr="00FB6E91" w:rsidRDefault="00FB6E91" w:rsidP="00FB6E91">
      <w:pPr>
        <w:jc w:val="both"/>
        <w:rPr>
          <w:rFonts w:ascii="Arial" w:hAnsi="Arial" w:cs="Arial"/>
        </w:rPr>
      </w:pPr>
    </w:p>
    <w:p w14:paraId="196FE5C3" w14:textId="77777777" w:rsidR="00FB6E91" w:rsidRPr="00FB6E91" w:rsidRDefault="00FB6E91" w:rsidP="00FB6E91">
      <w:pPr>
        <w:jc w:val="both"/>
        <w:rPr>
          <w:rFonts w:ascii="Arial" w:hAnsi="Arial" w:cs="Arial"/>
        </w:rPr>
      </w:pPr>
      <w:r w:rsidRPr="00FB6E91">
        <w:rPr>
          <w:rFonts w:ascii="Arial" w:hAnsi="Arial" w:cs="Arial"/>
        </w:rPr>
        <w:t>Length of Service:</w:t>
      </w:r>
      <w:r w:rsidRPr="00FB6E91">
        <w:rPr>
          <w:rFonts w:ascii="Arial" w:hAnsi="Arial" w:cs="Arial"/>
        </w:rPr>
        <w:tab/>
        <w:t>………………………………………………………………………….</w:t>
      </w:r>
    </w:p>
    <w:p w14:paraId="74CE36F0" w14:textId="77777777" w:rsidR="00FB6E91" w:rsidRPr="00FB6E91" w:rsidRDefault="00FB6E91" w:rsidP="00FB6E91">
      <w:pPr>
        <w:jc w:val="both"/>
        <w:rPr>
          <w:rFonts w:ascii="Arial" w:hAnsi="Arial" w:cs="Arial"/>
        </w:rPr>
      </w:pPr>
    </w:p>
    <w:p w14:paraId="261E91DF" w14:textId="77777777" w:rsidR="00FB6E91" w:rsidRPr="00FB6E91" w:rsidRDefault="00FB6E91" w:rsidP="00FB6E91">
      <w:pPr>
        <w:jc w:val="both"/>
        <w:rPr>
          <w:rFonts w:ascii="Arial" w:hAnsi="Arial" w:cs="Arial"/>
        </w:rPr>
      </w:pPr>
      <w:r w:rsidRPr="00FB6E91">
        <w:rPr>
          <w:rFonts w:ascii="Arial" w:hAnsi="Arial" w:cs="Arial"/>
        </w:rPr>
        <w:t>Employment Break requested from  ………………………… to  …………...................</w:t>
      </w:r>
    </w:p>
    <w:p w14:paraId="7DCED513" w14:textId="4793AC8F" w:rsidR="00FB6E91" w:rsidRPr="00FB6E91" w:rsidRDefault="005C54AF" w:rsidP="00FB6E91">
      <w:pPr>
        <w:ind w:firstLine="720"/>
        <w:jc w:val="both"/>
        <w:rPr>
          <w:rFonts w:ascii="Arial" w:hAnsi="Arial" w:cs="Arial"/>
        </w:rPr>
      </w:pPr>
      <w:r w:rsidRPr="00FB6E91">
        <w:rPr>
          <w:rFonts w:ascii="Arial" w:hAnsi="Arial" w:cs="Arial"/>
          <w:noProof/>
        </w:rPr>
        <mc:AlternateContent>
          <mc:Choice Requires="wps">
            <w:drawing>
              <wp:anchor distT="0" distB="0" distL="114300" distR="114300" simplePos="0" relativeHeight="251657728" behindDoc="0" locked="0" layoutInCell="1" allowOverlap="1" wp14:anchorId="6A4708F7" wp14:editId="14E24592">
                <wp:simplePos x="0" y="0"/>
                <wp:positionH relativeFrom="column">
                  <wp:posOffset>-94615</wp:posOffset>
                </wp:positionH>
                <wp:positionV relativeFrom="paragraph">
                  <wp:posOffset>124460</wp:posOffset>
                </wp:positionV>
                <wp:extent cx="5829300" cy="605155"/>
                <wp:effectExtent l="6350" t="5715" r="12700"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5155"/>
                        </a:xfrm>
                        <a:prstGeom prst="rect">
                          <a:avLst/>
                        </a:prstGeom>
                        <a:solidFill>
                          <a:srgbClr val="FFFFFF"/>
                        </a:solidFill>
                        <a:ln w="9525">
                          <a:solidFill>
                            <a:srgbClr val="000000"/>
                          </a:solidFill>
                          <a:miter lim="800000"/>
                          <a:headEnd/>
                          <a:tailEnd/>
                        </a:ln>
                      </wps:spPr>
                      <wps:txbx>
                        <w:txbxContent>
                          <w:p w14:paraId="7CB9D83D" w14:textId="77777777" w:rsidR="00FB1757" w:rsidRDefault="00FB1757" w:rsidP="00FB6E91">
                            <w:pPr>
                              <w:rPr>
                                <w:rFonts w:cs="Arial"/>
                              </w:rPr>
                            </w:pPr>
                            <w:r>
                              <w:rPr>
                                <w:rFonts w:cs="Arial"/>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08F7" id="_x0000_t202" coordsize="21600,21600" o:spt="202" path="m,l,21600r21600,l21600,xe">
                <v:stroke joinstyle="miter"/>
                <v:path gradientshapeok="t" o:connecttype="rect"/>
              </v:shapetype>
              <v:shape id="Text Box 18" o:spid="_x0000_s1026" type="#_x0000_t202" style="position:absolute;left:0;text-align:left;margin-left:-7.45pt;margin-top:9.8pt;width:459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">
                <v:textbox>
                  <w:txbxContent>
                    <w:p w14:paraId="7CB9D83D" w14:textId="77777777" w:rsidR="00FB1757" w:rsidRDefault="00FB1757" w:rsidP="00FB6E91">
                      <w:pPr>
                        <w:rPr>
                          <w:rFonts w:cs="Arial"/>
                        </w:rPr>
                      </w:pPr>
                      <w:r>
                        <w:rPr>
                          <w:rFonts w:cs="Arial"/>
                        </w:rPr>
                        <w:t>Reason</w:t>
                      </w:r>
                    </w:p>
                  </w:txbxContent>
                </v:textbox>
              </v:shape>
            </w:pict>
          </mc:Fallback>
        </mc:AlternateContent>
      </w:r>
    </w:p>
    <w:p w14:paraId="02D13B88" w14:textId="77777777" w:rsidR="00FB6E91" w:rsidRPr="00FB6E91" w:rsidRDefault="00FB6E91" w:rsidP="00FB6E91">
      <w:pPr>
        <w:jc w:val="both"/>
        <w:rPr>
          <w:rFonts w:ascii="Arial" w:hAnsi="Arial" w:cs="Arial"/>
        </w:rPr>
      </w:pPr>
      <w:r w:rsidRPr="00FB6E91">
        <w:rPr>
          <w:rFonts w:ascii="Arial" w:hAnsi="Arial" w:cs="Arial"/>
        </w:rPr>
        <w:t>Reason:</w:t>
      </w:r>
    </w:p>
    <w:p w14:paraId="2FE58D2D" w14:textId="77777777" w:rsidR="00FB6E91" w:rsidRPr="00FB6E91" w:rsidRDefault="00FB6E91" w:rsidP="00FB6E91">
      <w:pPr>
        <w:ind w:firstLine="720"/>
        <w:jc w:val="both"/>
        <w:rPr>
          <w:rFonts w:ascii="Arial" w:hAnsi="Arial" w:cs="Arial"/>
        </w:rPr>
      </w:pPr>
    </w:p>
    <w:p w14:paraId="1465B6BE" w14:textId="77777777" w:rsidR="00FB6E91" w:rsidRPr="00FB6E91" w:rsidRDefault="00FB6E91" w:rsidP="00FB6E91">
      <w:pPr>
        <w:jc w:val="both"/>
        <w:rPr>
          <w:rFonts w:ascii="Arial" w:hAnsi="Arial" w:cs="Arial"/>
        </w:rPr>
      </w:pPr>
    </w:p>
    <w:p w14:paraId="1D2054C4" w14:textId="77777777" w:rsidR="00FB6E91" w:rsidRPr="00FB6E91" w:rsidRDefault="00FB6E91" w:rsidP="00FB6E91">
      <w:pPr>
        <w:jc w:val="both"/>
        <w:rPr>
          <w:rFonts w:ascii="Arial" w:hAnsi="Arial" w:cs="Arial"/>
        </w:rPr>
      </w:pPr>
    </w:p>
    <w:p w14:paraId="7C60B073" w14:textId="77777777" w:rsidR="00FB6E91" w:rsidRPr="00FB6E91" w:rsidRDefault="00FB6E91" w:rsidP="00FB6E91">
      <w:pPr>
        <w:jc w:val="both"/>
        <w:rPr>
          <w:rFonts w:ascii="Arial" w:hAnsi="Arial" w:cs="Arial"/>
        </w:rPr>
      </w:pPr>
      <w:r w:rsidRPr="00FB6E91">
        <w:rPr>
          <w:rFonts w:ascii="Arial" w:hAnsi="Arial" w:cs="Arial"/>
        </w:rPr>
        <w:t>Forwarding Address: …………………………………………………………………………</w:t>
      </w:r>
    </w:p>
    <w:p w14:paraId="245E3666" w14:textId="77777777" w:rsidR="00FB6E91" w:rsidRPr="00FB6E91" w:rsidRDefault="00FB6E91" w:rsidP="00FB6E91">
      <w:pPr>
        <w:jc w:val="both"/>
        <w:rPr>
          <w:rFonts w:ascii="Arial" w:hAnsi="Arial" w:cs="Arial"/>
        </w:rPr>
      </w:pPr>
    </w:p>
    <w:p w14:paraId="4D599C07" w14:textId="77777777" w:rsidR="00FB6E91" w:rsidRPr="00FB6E91" w:rsidRDefault="00FB6E91" w:rsidP="00FB6E91">
      <w:pPr>
        <w:jc w:val="both"/>
        <w:rPr>
          <w:rFonts w:ascii="Arial" w:hAnsi="Arial" w:cs="Arial"/>
        </w:rPr>
      </w:pPr>
      <w:r w:rsidRPr="00FB6E91">
        <w:rPr>
          <w:rFonts w:ascii="Arial" w:hAnsi="Arial" w:cs="Arial"/>
        </w:rPr>
        <w:t>…………………………………………………………………………………………………..</w:t>
      </w:r>
    </w:p>
    <w:p w14:paraId="01C3A27F" w14:textId="77777777" w:rsidR="00FB6E91" w:rsidRPr="00FB6E91" w:rsidRDefault="00FB6E91" w:rsidP="00FB6E91">
      <w:pPr>
        <w:jc w:val="both"/>
        <w:rPr>
          <w:rFonts w:ascii="Arial" w:hAnsi="Arial" w:cs="Arial"/>
        </w:rPr>
      </w:pPr>
    </w:p>
    <w:p w14:paraId="493D8F78" w14:textId="77777777" w:rsidR="00FB6E91" w:rsidRPr="00FB6E91" w:rsidRDefault="00FB6E91" w:rsidP="00FB6E91">
      <w:pPr>
        <w:jc w:val="both"/>
        <w:rPr>
          <w:rFonts w:ascii="Arial" w:hAnsi="Arial" w:cs="Arial"/>
        </w:rPr>
      </w:pPr>
      <w:r w:rsidRPr="00FB6E91">
        <w:rPr>
          <w:rFonts w:ascii="Arial" w:hAnsi="Arial" w:cs="Arial"/>
        </w:rPr>
        <w:t>.....................................................................................................................................</w:t>
      </w:r>
    </w:p>
    <w:p w14:paraId="59B5C450" w14:textId="77777777" w:rsidR="00FB6E91" w:rsidRPr="00FB6E91" w:rsidRDefault="00FB6E91" w:rsidP="00FB6E91">
      <w:pPr>
        <w:jc w:val="both"/>
        <w:rPr>
          <w:rFonts w:ascii="Arial" w:hAnsi="Arial" w:cs="Arial"/>
        </w:rPr>
      </w:pPr>
    </w:p>
    <w:p w14:paraId="2D391A1D" w14:textId="77777777" w:rsidR="00FB6E91" w:rsidRPr="00FB6E91" w:rsidRDefault="00FB6E91" w:rsidP="00FB6E91">
      <w:pPr>
        <w:jc w:val="both"/>
        <w:rPr>
          <w:rFonts w:ascii="Arial" w:hAnsi="Arial" w:cs="Arial"/>
        </w:rPr>
      </w:pPr>
      <w:r w:rsidRPr="00FB6E91">
        <w:rPr>
          <w:rFonts w:ascii="Arial" w:hAnsi="Arial" w:cs="Arial"/>
        </w:rPr>
        <w:t>Emergency Contact name: ……………………………………………………………….....</w:t>
      </w:r>
    </w:p>
    <w:p w14:paraId="02AB9757" w14:textId="77777777" w:rsidR="00FB6E91" w:rsidRPr="00FB6E91" w:rsidRDefault="00FB6E91" w:rsidP="00FB6E91">
      <w:pPr>
        <w:jc w:val="both"/>
        <w:rPr>
          <w:rFonts w:ascii="Arial" w:hAnsi="Arial" w:cs="Arial"/>
        </w:rPr>
      </w:pPr>
    </w:p>
    <w:p w14:paraId="0BD99F0E" w14:textId="77777777" w:rsidR="00FB6E91" w:rsidRPr="00FB6E91" w:rsidRDefault="00FB6E91" w:rsidP="00FB6E91">
      <w:pPr>
        <w:jc w:val="both"/>
        <w:rPr>
          <w:rFonts w:ascii="Arial" w:hAnsi="Arial" w:cs="Arial"/>
        </w:rPr>
      </w:pPr>
      <w:r w:rsidRPr="00FB6E91">
        <w:rPr>
          <w:rFonts w:ascii="Arial" w:hAnsi="Arial" w:cs="Arial"/>
        </w:rPr>
        <w:t>Telephone Number:</w:t>
      </w:r>
      <w:r w:rsidRPr="00FB6E91">
        <w:rPr>
          <w:rFonts w:ascii="Arial" w:hAnsi="Arial" w:cs="Arial"/>
        </w:rPr>
        <w:tab/>
        <w:t>………………………………………………………………………….</w:t>
      </w:r>
    </w:p>
    <w:p w14:paraId="36B78347" w14:textId="77777777" w:rsidR="00FB6E91" w:rsidRPr="00FB6E91" w:rsidRDefault="00FB6E91" w:rsidP="00FB6E91">
      <w:pPr>
        <w:jc w:val="both"/>
        <w:rPr>
          <w:rFonts w:ascii="Arial" w:hAnsi="Arial" w:cs="Arial"/>
        </w:rPr>
      </w:pPr>
    </w:p>
    <w:p w14:paraId="39340530" w14:textId="77777777" w:rsidR="00FB6E91" w:rsidRPr="00FB6E91" w:rsidRDefault="00FB6E91" w:rsidP="00FB6E91">
      <w:pPr>
        <w:jc w:val="both"/>
        <w:rPr>
          <w:rFonts w:ascii="Arial" w:hAnsi="Arial" w:cs="Arial"/>
        </w:rPr>
      </w:pPr>
      <w:r w:rsidRPr="00FB6E91">
        <w:rPr>
          <w:rFonts w:ascii="Arial" w:hAnsi="Arial" w:cs="Arial"/>
        </w:rPr>
        <w:t>Do you hold any other job (s)</w:t>
      </w:r>
      <w:r w:rsidRPr="00FB6E91">
        <w:rPr>
          <w:rFonts w:ascii="Arial" w:hAnsi="Arial" w:cs="Arial"/>
        </w:rPr>
        <w:tab/>
      </w:r>
      <w:r w:rsidRPr="00FB6E91">
        <w:rPr>
          <w:rFonts w:ascii="Arial" w:hAnsi="Arial" w:cs="Arial"/>
        </w:rPr>
        <w:tab/>
        <w:t>Yes / No *</w:t>
      </w:r>
    </w:p>
    <w:p w14:paraId="1BB7DB28" w14:textId="77777777" w:rsidR="00FB6E91" w:rsidRPr="00FB6E91" w:rsidRDefault="00FB6E91" w:rsidP="00FB6E91">
      <w:pPr>
        <w:jc w:val="both"/>
        <w:rPr>
          <w:rFonts w:ascii="Arial" w:hAnsi="Arial" w:cs="Arial"/>
        </w:rPr>
      </w:pPr>
    </w:p>
    <w:p w14:paraId="775F4367" w14:textId="77777777" w:rsidR="00FB6E91" w:rsidRPr="00FB6E91" w:rsidRDefault="00FB6E91" w:rsidP="00FB6E91">
      <w:pPr>
        <w:jc w:val="both"/>
        <w:rPr>
          <w:rFonts w:ascii="Arial" w:hAnsi="Arial" w:cs="Arial"/>
        </w:rPr>
      </w:pPr>
      <w:r w:rsidRPr="00FB6E91">
        <w:rPr>
          <w:rFonts w:ascii="Arial" w:hAnsi="Arial" w:cs="Arial"/>
        </w:rPr>
        <w:t>If yes, please give details</w:t>
      </w:r>
    </w:p>
    <w:p w14:paraId="1CA9B743" w14:textId="77777777" w:rsidR="00FB6E91" w:rsidRPr="00FB6E91" w:rsidRDefault="00FB6E91" w:rsidP="00FB6E91">
      <w:pPr>
        <w:jc w:val="both"/>
        <w:rPr>
          <w:rFonts w:ascii="Arial" w:hAnsi="Arial" w:cs="Arial"/>
        </w:rPr>
      </w:pPr>
    </w:p>
    <w:p w14:paraId="35E84E19" w14:textId="77777777" w:rsidR="00FB6E91" w:rsidRPr="00FB6E91" w:rsidRDefault="00FB6E91" w:rsidP="00FB6E91">
      <w:pPr>
        <w:jc w:val="both"/>
        <w:rPr>
          <w:rFonts w:ascii="Arial" w:hAnsi="Arial" w:cs="Arial"/>
          <w:b/>
        </w:rPr>
      </w:pPr>
      <w:r w:rsidRPr="00FB6E91">
        <w:rPr>
          <w:rFonts w:ascii="Arial" w:hAnsi="Arial" w:cs="Arial"/>
          <w:b/>
        </w:rPr>
        <w:t>1.</w:t>
      </w:r>
      <w:r w:rsidRPr="00FB6E91">
        <w:rPr>
          <w:rFonts w:ascii="Arial" w:hAnsi="Arial" w:cs="Arial"/>
          <w:b/>
        </w:rPr>
        <w:tab/>
        <w:t>GENERAL CONDITIONS</w:t>
      </w:r>
    </w:p>
    <w:p w14:paraId="2C08D6DF" w14:textId="77777777" w:rsidR="00FB6E91" w:rsidRPr="00FB6E91" w:rsidRDefault="00FB6E91" w:rsidP="00FB6E91">
      <w:pPr>
        <w:rPr>
          <w:rFonts w:ascii="Arial" w:hAnsi="Arial" w:cs="Arial"/>
          <w:b/>
        </w:rPr>
      </w:pPr>
    </w:p>
    <w:p w14:paraId="6A27EEEB" w14:textId="77777777" w:rsidR="00FB6E91" w:rsidRPr="00FB6E91" w:rsidRDefault="00FB6E91" w:rsidP="00FB6E91">
      <w:pPr>
        <w:ind w:left="720"/>
        <w:rPr>
          <w:rFonts w:ascii="Arial" w:hAnsi="Arial" w:cs="Arial"/>
        </w:rPr>
      </w:pPr>
      <w:r w:rsidRPr="00FB6E91">
        <w:rPr>
          <w:rFonts w:ascii="Arial" w:hAnsi="Arial" w:cs="Arial"/>
        </w:rPr>
        <w:t xml:space="preserve">Absence on the Trust's Employment Break Scheme shall not be regarded as a break in service, although the period of the break will not itself count as reckonable service. </w:t>
      </w:r>
      <w:r w:rsidR="007D2F44">
        <w:rPr>
          <w:rFonts w:ascii="Arial" w:hAnsi="Arial" w:cs="Arial"/>
        </w:rPr>
        <w:t xml:space="preserve"> </w:t>
      </w:r>
      <w:r w:rsidRPr="00FB6E91">
        <w:rPr>
          <w:rFonts w:ascii="Arial" w:hAnsi="Arial" w:cs="Arial"/>
        </w:rPr>
        <w:t xml:space="preserve">Where there are periods of paid service during the break these will however count as reckonable service. </w:t>
      </w:r>
      <w:r w:rsidR="007D2F44">
        <w:rPr>
          <w:rFonts w:ascii="Arial" w:hAnsi="Arial" w:cs="Arial"/>
        </w:rPr>
        <w:t xml:space="preserve"> </w:t>
      </w:r>
      <w:r w:rsidRPr="00FB6E91">
        <w:rPr>
          <w:rFonts w:ascii="Arial" w:hAnsi="Arial" w:cs="Arial"/>
        </w:rPr>
        <w:t xml:space="preserve">Only periods of reckonable service </w:t>
      </w:r>
      <w:r w:rsidR="00BB099C" w:rsidRPr="00FB6E91">
        <w:rPr>
          <w:rFonts w:ascii="Arial" w:hAnsi="Arial" w:cs="Arial"/>
        </w:rPr>
        <w:t>i.e.,</w:t>
      </w:r>
      <w:r w:rsidRPr="00FB6E91">
        <w:rPr>
          <w:rFonts w:ascii="Arial" w:hAnsi="Arial" w:cs="Arial"/>
        </w:rPr>
        <w:t xml:space="preserve"> paid service, will be taken into consideration when calculating entitlements to sick leave, maternity leave, annual leave, superannuation, redundancy rights etc.</w:t>
      </w:r>
    </w:p>
    <w:p w14:paraId="19059945" w14:textId="77777777" w:rsidR="00FB6E91" w:rsidRPr="00FB6E91" w:rsidRDefault="00FB6E91" w:rsidP="00FB6E91">
      <w:pPr>
        <w:ind w:left="1440"/>
        <w:jc w:val="both"/>
        <w:rPr>
          <w:rFonts w:ascii="Arial" w:hAnsi="Arial" w:cs="Arial"/>
        </w:rPr>
      </w:pPr>
    </w:p>
    <w:p w14:paraId="06D5B520" w14:textId="77777777" w:rsidR="00FB6E91" w:rsidRPr="00FB6E91" w:rsidRDefault="00FB6E91" w:rsidP="00FB6E91">
      <w:pPr>
        <w:ind w:left="720"/>
        <w:jc w:val="both"/>
        <w:rPr>
          <w:rFonts w:ascii="Arial" w:hAnsi="Arial" w:cs="Arial"/>
        </w:rPr>
      </w:pPr>
      <w:r w:rsidRPr="00FB6E91">
        <w:rPr>
          <w:rFonts w:ascii="Arial" w:hAnsi="Arial" w:cs="Arial"/>
        </w:rPr>
        <w:t>Annual leave entitlement up to the commencement of the break should be taken before the break.</w:t>
      </w:r>
    </w:p>
    <w:p w14:paraId="4F9243EC" w14:textId="77777777" w:rsidR="00FB6E91" w:rsidRPr="00FB6E91" w:rsidRDefault="00FB6E91" w:rsidP="00FB6E91">
      <w:pPr>
        <w:ind w:left="1440"/>
        <w:jc w:val="both"/>
        <w:rPr>
          <w:rFonts w:ascii="Arial" w:hAnsi="Arial" w:cs="Arial"/>
        </w:rPr>
      </w:pPr>
    </w:p>
    <w:p w14:paraId="39449086" w14:textId="77777777" w:rsidR="00FB6E91" w:rsidRPr="00FB6E91" w:rsidRDefault="00FB6E91" w:rsidP="00FB6E91">
      <w:pPr>
        <w:ind w:left="720"/>
        <w:jc w:val="both"/>
        <w:rPr>
          <w:rFonts w:ascii="Arial" w:hAnsi="Arial" w:cs="Arial"/>
        </w:rPr>
      </w:pPr>
      <w:r w:rsidRPr="00FB6E91">
        <w:rPr>
          <w:rFonts w:ascii="Arial" w:hAnsi="Arial" w:cs="Arial"/>
        </w:rPr>
        <w:t>Sick pay will not be paid during the Employment Break.</w:t>
      </w:r>
    </w:p>
    <w:p w14:paraId="16692BB7" w14:textId="77777777" w:rsidR="00FB6E91" w:rsidRPr="00FB6E91" w:rsidRDefault="00FB6E91" w:rsidP="00FB6E91">
      <w:pPr>
        <w:ind w:left="1440"/>
        <w:jc w:val="both"/>
        <w:rPr>
          <w:rFonts w:ascii="Arial" w:hAnsi="Arial" w:cs="Arial"/>
        </w:rPr>
      </w:pPr>
    </w:p>
    <w:p w14:paraId="5BBEC673" w14:textId="77777777" w:rsidR="00FB6E91" w:rsidRPr="00FB6E91" w:rsidRDefault="00FB6E91" w:rsidP="00FB6E91">
      <w:pPr>
        <w:ind w:left="720"/>
        <w:jc w:val="both"/>
        <w:rPr>
          <w:rFonts w:ascii="Arial" w:hAnsi="Arial" w:cs="Arial"/>
        </w:rPr>
      </w:pPr>
      <w:r w:rsidRPr="00FB6E91">
        <w:rPr>
          <w:rFonts w:ascii="Arial" w:hAnsi="Arial" w:cs="Arial"/>
        </w:rPr>
        <w:t>It will be up to the manager to consider the best means of providing cover during</w:t>
      </w:r>
      <w:r w:rsidR="00A56A07">
        <w:rPr>
          <w:rFonts w:ascii="Arial" w:hAnsi="Arial" w:cs="Arial"/>
        </w:rPr>
        <w:t xml:space="preserve"> the</w:t>
      </w:r>
      <w:r w:rsidRPr="00FB6E91">
        <w:rPr>
          <w:rFonts w:ascii="Arial" w:hAnsi="Arial" w:cs="Arial"/>
        </w:rPr>
        <w:t xml:space="preserve"> Employment Break.</w:t>
      </w:r>
    </w:p>
    <w:p w14:paraId="40D001BE" w14:textId="77777777" w:rsidR="00FB6E91" w:rsidRDefault="00FB6E91" w:rsidP="00FB6E91">
      <w:pPr>
        <w:jc w:val="both"/>
        <w:rPr>
          <w:rFonts w:ascii="Arial" w:hAnsi="Arial" w:cs="Arial"/>
        </w:rPr>
      </w:pPr>
    </w:p>
    <w:p w14:paraId="06DFB94F" w14:textId="77777777" w:rsidR="00FB6E91" w:rsidRDefault="00FB6E91" w:rsidP="00FB6E91">
      <w:pPr>
        <w:jc w:val="both"/>
        <w:rPr>
          <w:rFonts w:ascii="Arial" w:hAnsi="Arial" w:cs="Arial"/>
        </w:rPr>
      </w:pPr>
    </w:p>
    <w:p w14:paraId="4FD4B2A9" w14:textId="77777777" w:rsidR="00E0597D" w:rsidRDefault="00E0597D" w:rsidP="00FB6E91">
      <w:pPr>
        <w:jc w:val="both"/>
        <w:rPr>
          <w:rFonts w:ascii="Arial" w:hAnsi="Arial" w:cs="Arial"/>
        </w:rPr>
      </w:pPr>
    </w:p>
    <w:p w14:paraId="2DD6E89E" w14:textId="77777777" w:rsidR="0001659E" w:rsidRDefault="0001659E" w:rsidP="00FB6E91">
      <w:pPr>
        <w:jc w:val="both"/>
        <w:rPr>
          <w:rFonts w:ascii="Arial" w:hAnsi="Arial" w:cs="Arial"/>
        </w:rPr>
      </w:pPr>
    </w:p>
    <w:p w14:paraId="28A6CC78" w14:textId="77777777" w:rsidR="0001659E" w:rsidRDefault="0001659E" w:rsidP="00FB6E91">
      <w:pPr>
        <w:jc w:val="both"/>
        <w:rPr>
          <w:rFonts w:ascii="Arial" w:hAnsi="Arial" w:cs="Arial"/>
        </w:rPr>
      </w:pPr>
    </w:p>
    <w:p w14:paraId="21FECD9F" w14:textId="77777777" w:rsidR="0001659E" w:rsidRDefault="0001659E" w:rsidP="00FB6E91">
      <w:pPr>
        <w:jc w:val="both"/>
        <w:rPr>
          <w:rFonts w:ascii="Arial" w:hAnsi="Arial" w:cs="Arial"/>
        </w:rPr>
      </w:pPr>
    </w:p>
    <w:p w14:paraId="4722FED0" w14:textId="77777777" w:rsidR="00FB6E91" w:rsidRPr="00FB6E91" w:rsidRDefault="00FB6E91" w:rsidP="00FB6E91">
      <w:pPr>
        <w:tabs>
          <w:tab w:val="num" w:pos="1440"/>
        </w:tabs>
        <w:jc w:val="both"/>
        <w:rPr>
          <w:rFonts w:ascii="Arial" w:hAnsi="Arial" w:cs="Arial"/>
        </w:rPr>
      </w:pPr>
      <w:r w:rsidRPr="00FB6E91">
        <w:rPr>
          <w:rFonts w:ascii="Arial" w:hAnsi="Arial" w:cs="Arial"/>
          <w:b/>
        </w:rPr>
        <w:t>2.       CONDITIONS SUSPENDED DURING EMPLOYMENT BREAK</w:t>
      </w:r>
    </w:p>
    <w:p w14:paraId="2496584B" w14:textId="77777777" w:rsidR="00FB6E91" w:rsidRPr="00FB6E91" w:rsidRDefault="00FB6E91" w:rsidP="00FB6E91">
      <w:pPr>
        <w:ind w:left="1080"/>
        <w:jc w:val="both"/>
        <w:rPr>
          <w:rFonts w:ascii="Arial" w:hAnsi="Arial" w:cs="Arial"/>
        </w:rPr>
      </w:pPr>
    </w:p>
    <w:p w14:paraId="36C5E9D9" w14:textId="77777777" w:rsidR="00FB6E91" w:rsidRPr="00FB6E91" w:rsidRDefault="00FB6E91" w:rsidP="00FB6E91">
      <w:pPr>
        <w:ind w:left="720"/>
        <w:jc w:val="both"/>
        <w:rPr>
          <w:rFonts w:ascii="Arial" w:hAnsi="Arial" w:cs="Arial"/>
        </w:rPr>
      </w:pPr>
      <w:r w:rsidRPr="00FB6E91">
        <w:rPr>
          <w:rFonts w:ascii="Arial" w:hAnsi="Arial" w:cs="Arial"/>
        </w:rPr>
        <w:t>No payment of salary, or allowances, will be made, other than during any planned periods of employment, although staff will remain as employees of the Trust.</w:t>
      </w:r>
    </w:p>
    <w:p w14:paraId="61A8F0F0" w14:textId="77777777" w:rsidR="00FB6E91" w:rsidRPr="00FB6E91" w:rsidRDefault="00FB6E91" w:rsidP="00FB6E91">
      <w:pPr>
        <w:ind w:left="1080"/>
        <w:jc w:val="both"/>
        <w:rPr>
          <w:rFonts w:ascii="Arial" w:hAnsi="Arial" w:cs="Arial"/>
        </w:rPr>
      </w:pPr>
    </w:p>
    <w:p w14:paraId="29300F7D" w14:textId="77777777" w:rsidR="00FB6E91" w:rsidRPr="00FB6E91" w:rsidRDefault="00FB6E91" w:rsidP="00FB6E91">
      <w:pPr>
        <w:ind w:left="720"/>
        <w:jc w:val="both"/>
        <w:rPr>
          <w:rFonts w:ascii="Arial" w:hAnsi="Arial" w:cs="Arial"/>
        </w:rPr>
      </w:pPr>
      <w:r w:rsidRPr="00FB6E91">
        <w:rPr>
          <w:rFonts w:ascii="Arial" w:hAnsi="Arial" w:cs="Arial"/>
        </w:rPr>
        <w:t>There will be no entitlement to leave, including:</w:t>
      </w:r>
    </w:p>
    <w:p w14:paraId="33CF0242" w14:textId="77777777" w:rsidR="00FB6E91" w:rsidRPr="00FB6E91" w:rsidRDefault="00FB6E91" w:rsidP="00FB6E91">
      <w:pPr>
        <w:numPr>
          <w:ilvl w:val="1"/>
          <w:numId w:val="0"/>
        </w:numPr>
        <w:tabs>
          <w:tab w:val="num" w:pos="1440"/>
        </w:tabs>
        <w:ind w:left="1440" w:hanging="360"/>
        <w:jc w:val="both"/>
        <w:rPr>
          <w:rFonts w:ascii="Arial" w:hAnsi="Arial" w:cs="Arial"/>
        </w:rPr>
      </w:pPr>
    </w:p>
    <w:p w14:paraId="27965B45" w14:textId="77777777" w:rsidR="00FB6E91" w:rsidRPr="00FB6E91" w:rsidRDefault="00FB6E91" w:rsidP="00351BEB">
      <w:pPr>
        <w:numPr>
          <w:ilvl w:val="0"/>
          <w:numId w:val="16"/>
        </w:numPr>
        <w:tabs>
          <w:tab w:val="left" w:pos="1080"/>
        </w:tabs>
        <w:ind w:hanging="720"/>
        <w:jc w:val="both"/>
        <w:rPr>
          <w:rFonts w:ascii="Arial" w:hAnsi="Arial" w:cs="Arial"/>
        </w:rPr>
      </w:pPr>
      <w:r w:rsidRPr="00FB6E91">
        <w:rPr>
          <w:rFonts w:ascii="Arial" w:hAnsi="Arial" w:cs="Arial"/>
        </w:rPr>
        <w:t>Annual Leave</w:t>
      </w:r>
    </w:p>
    <w:p w14:paraId="4E382FDF" w14:textId="77777777" w:rsidR="00FB6E91" w:rsidRPr="00FB6E91" w:rsidRDefault="00FB6E91" w:rsidP="00351BEB">
      <w:pPr>
        <w:numPr>
          <w:ilvl w:val="0"/>
          <w:numId w:val="16"/>
        </w:numPr>
        <w:tabs>
          <w:tab w:val="left" w:pos="1080"/>
        </w:tabs>
        <w:ind w:hanging="720"/>
        <w:jc w:val="both"/>
        <w:rPr>
          <w:rFonts w:ascii="Arial" w:hAnsi="Arial" w:cs="Arial"/>
        </w:rPr>
      </w:pPr>
      <w:r w:rsidRPr="00FB6E91">
        <w:rPr>
          <w:rFonts w:ascii="Arial" w:hAnsi="Arial" w:cs="Arial"/>
        </w:rPr>
        <w:t>Bank Holidays</w:t>
      </w:r>
    </w:p>
    <w:p w14:paraId="5C9154A1" w14:textId="77777777" w:rsidR="00FB6E91" w:rsidRPr="00FB6E91" w:rsidRDefault="00FB6E91" w:rsidP="00351BEB">
      <w:pPr>
        <w:numPr>
          <w:ilvl w:val="0"/>
          <w:numId w:val="16"/>
        </w:numPr>
        <w:tabs>
          <w:tab w:val="left" w:pos="1080"/>
        </w:tabs>
        <w:ind w:hanging="720"/>
        <w:jc w:val="both"/>
        <w:rPr>
          <w:rFonts w:ascii="Arial" w:hAnsi="Arial" w:cs="Arial"/>
        </w:rPr>
      </w:pPr>
      <w:r w:rsidRPr="00FB6E91">
        <w:rPr>
          <w:rFonts w:ascii="Arial" w:hAnsi="Arial" w:cs="Arial"/>
        </w:rPr>
        <w:t>Sick Leave</w:t>
      </w:r>
    </w:p>
    <w:p w14:paraId="4E687D6D" w14:textId="77777777" w:rsidR="00FB6E91" w:rsidRPr="00FB6E91" w:rsidRDefault="00FB6E91" w:rsidP="00351BEB">
      <w:pPr>
        <w:numPr>
          <w:ilvl w:val="0"/>
          <w:numId w:val="16"/>
        </w:numPr>
        <w:tabs>
          <w:tab w:val="left" w:pos="1080"/>
        </w:tabs>
        <w:ind w:hanging="720"/>
        <w:jc w:val="both"/>
        <w:rPr>
          <w:rFonts w:ascii="Arial" w:hAnsi="Arial" w:cs="Arial"/>
        </w:rPr>
      </w:pPr>
      <w:r w:rsidRPr="00FB6E91">
        <w:rPr>
          <w:rFonts w:ascii="Arial" w:hAnsi="Arial" w:cs="Arial"/>
        </w:rPr>
        <w:t>Maternity Leave</w:t>
      </w:r>
    </w:p>
    <w:p w14:paraId="19A0AFBE" w14:textId="77777777" w:rsidR="00FB6E91" w:rsidRPr="00FB6E91" w:rsidRDefault="00FB6E91" w:rsidP="00351BEB">
      <w:pPr>
        <w:numPr>
          <w:ilvl w:val="0"/>
          <w:numId w:val="16"/>
        </w:numPr>
        <w:tabs>
          <w:tab w:val="left" w:pos="1080"/>
        </w:tabs>
        <w:ind w:hanging="720"/>
        <w:jc w:val="both"/>
        <w:rPr>
          <w:rFonts w:ascii="Arial" w:hAnsi="Arial" w:cs="Arial"/>
        </w:rPr>
      </w:pPr>
      <w:r w:rsidRPr="00FB6E91">
        <w:rPr>
          <w:rFonts w:ascii="Arial" w:hAnsi="Arial" w:cs="Arial"/>
        </w:rPr>
        <w:t>Paternity Leave etc</w:t>
      </w:r>
    </w:p>
    <w:p w14:paraId="4482CA24" w14:textId="77777777" w:rsidR="00FB6E91" w:rsidRPr="00FB6E91" w:rsidRDefault="00FB6E91" w:rsidP="00E0597D">
      <w:pPr>
        <w:tabs>
          <w:tab w:val="num" w:pos="990"/>
          <w:tab w:val="left" w:pos="1080"/>
        </w:tabs>
        <w:ind w:left="1080" w:hanging="720"/>
        <w:jc w:val="both"/>
        <w:rPr>
          <w:rFonts w:ascii="Arial" w:hAnsi="Arial" w:cs="Arial"/>
        </w:rPr>
      </w:pPr>
    </w:p>
    <w:p w14:paraId="689190CE" w14:textId="77777777" w:rsidR="00FB6E91" w:rsidRDefault="00FB6E91" w:rsidP="00FB6E91">
      <w:pPr>
        <w:ind w:firstLine="720"/>
        <w:jc w:val="both"/>
        <w:rPr>
          <w:rFonts w:ascii="Arial" w:hAnsi="Arial" w:cs="Arial"/>
        </w:rPr>
      </w:pPr>
      <w:r w:rsidRPr="00FB6E91">
        <w:rPr>
          <w:rFonts w:ascii="Arial" w:hAnsi="Arial" w:cs="Arial"/>
        </w:rPr>
        <w:t>Annual leave will not accrue during unpaid leave.</w:t>
      </w:r>
    </w:p>
    <w:p w14:paraId="336D24D9" w14:textId="77777777" w:rsidR="007D2F44" w:rsidRPr="00FB6E91" w:rsidRDefault="007D2F44" w:rsidP="00FB6E91">
      <w:pPr>
        <w:ind w:firstLine="720"/>
        <w:jc w:val="both"/>
        <w:rPr>
          <w:rFonts w:ascii="Arial" w:hAnsi="Arial" w:cs="Arial"/>
        </w:rPr>
      </w:pPr>
    </w:p>
    <w:p w14:paraId="7D2B75E4" w14:textId="77777777" w:rsidR="00FB6E91" w:rsidRPr="00FB6E91" w:rsidRDefault="00FB6E91" w:rsidP="00FB6E91">
      <w:pPr>
        <w:ind w:left="720"/>
        <w:jc w:val="both"/>
        <w:rPr>
          <w:rFonts w:ascii="Arial" w:hAnsi="Arial" w:cs="Arial"/>
        </w:rPr>
      </w:pPr>
      <w:r w:rsidRPr="00FB6E91">
        <w:rPr>
          <w:rFonts w:ascii="Arial" w:hAnsi="Arial" w:cs="Arial"/>
        </w:rPr>
        <w:t>On return, staff can choose to pay back pension contributions on the unpaid leave if the break is for less than 12 months and subject to agreement with the NHS Pension Scheme.</w:t>
      </w:r>
    </w:p>
    <w:p w14:paraId="07569C99" w14:textId="77777777" w:rsidR="00FB6E91" w:rsidRPr="00FB6E91" w:rsidRDefault="00FB6E91" w:rsidP="00FB6E91">
      <w:pPr>
        <w:ind w:left="720"/>
        <w:jc w:val="both"/>
        <w:rPr>
          <w:rFonts w:ascii="Arial" w:hAnsi="Arial" w:cs="Arial"/>
        </w:rPr>
      </w:pPr>
    </w:p>
    <w:p w14:paraId="20C25B4C" w14:textId="77777777" w:rsidR="00FB6E91" w:rsidRPr="00FB6E91" w:rsidRDefault="00FB6E91" w:rsidP="00FB6E91">
      <w:pPr>
        <w:tabs>
          <w:tab w:val="num" w:pos="360"/>
        </w:tabs>
        <w:jc w:val="both"/>
        <w:rPr>
          <w:rFonts w:ascii="Arial" w:hAnsi="Arial" w:cs="Arial"/>
          <w:b/>
        </w:rPr>
      </w:pPr>
      <w:r w:rsidRPr="00FB6E91">
        <w:rPr>
          <w:rFonts w:ascii="Arial" w:hAnsi="Arial" w:cs="Arial"/>
          <w:b/>
        </w:rPr>
        <w:t xml:space="preserve">3. </w:t>
      </w:r>
      <w:r w:rsidRPr="00FB6E91">
        <w:rPr>
          <w:rFonts w:ascii="Arial" w:hAnsi="Arial" w:cs="Arial"/>
          <w:b/>
        </w:rPr>
        <w:tab/>
      </w:r>
      <w:r w:rsidRPr="00FB6E91">
        <w:rPr>
          <w:rFonts w:ascii="Arial" w:hAnsi="Arial" w:cs="Arial"/>
          <w:b/>
        </w:rPr>
        <w:tab/>
        <w:t>CONDITIONS APPLICABLE DURING THE EMPLOYMENT BREAK</w:t>
      </w:r>
    </w:p>
    <w:p w14:paraId="5B35318C" w14:textId="77777777" w:rsidR="00FB6E91" w:rsidRPr="00FB6E91" w:rsidRDefault="00FB6E91" w:rsidP="00FB6E91">
      <w:pPr>
        <w:jc w:val="both"/>
        <w:rPr>
          <w:rFonts w:ascii="Arial" w:hAnsi="Arial" w:cs="Arial"/>
          <w:b/>
        </w:rPr>
      </w:pPr>
    </w:p>
    <w:p w14:paraId="22BAB7E1" w14:textId="77777777" w:rsidR="00FB6E91" w:rsidRPr="00FB6E91" w:rsidRDefault="00FB6E91" w:rsidP="00FB6E91">
      <w:pPr>
        <w:ind w:left="720"/>
        <w:jc w:val="both"/>
        <w:rPr>
          <w:rFonts w:ascii="Arial" w:hAnsi="Arial" w:cs="Arial"/>
        </w:rPr>
      </w:pPr>
      <w:r w:rsidRPr="00FB6E91">
        <w:rPr>
          <w:rFonts w:ascii="Arial" w:hAnsi="Arial" w:cs="Arial"/>
        </w:rPr>
        <w:t xml:space="preserve">The Disciplinary and Grievance procedures still apply. </w:t>
      </w:r>
      <w:r w:rsidR="007D2F44">
        <w:rPr>
          <w:rFonts w:ascii="Arial" w:hAnsi="Arial" w:cs="Arial"/>
        </w:rPr>
        <w:t xml:space="preserve"> </w:t>
      </w:r>
      <w:r w:rsidRPr="00FB6E91">
        <w:rPr>
          <w:rFonts w:ascii="Arial" w:hAnsi="Arial" w:cs="Arial"/>
        </w:rPr>
        <w:t>Any grievance appertaining to the Employment Break Scheme will be dealt with in accordance with the Grievance Procedure.</w:t>
      </w:r>
    </w:p>
    <w:p w14:paraId="702CFB6B" w14:textId="77777777" w:rsidR="00FB6E91" w:rsidRPr="00FB6E91" w:rsidRDefault="00FB6E91" w:rsidP="00FB6E91">
      <w:pPr>
        <w:ind w:left="1080"/>
        <w:jc w:val="both"/>
        <w:rPr>
          <w:rFonts w:ascii="Arial" w:hAnsi="Arial" w:cs="Arial"/>
        </w:rPr>
      </w:pPr>
    </w:p>
    <w:p w14:paraId="08B6190F" w14:textId="77777777" w:rsidR="00FB6E91" w:rsidRPr="00FB6E91" w:rsidRDefault="00FB6E91" w:rsidP="00FB6E91">
      <w:pPr>
        <w:ind w:left="720"/>
        <w:jc w:val="both"/>
        <w:rPr>
          <w:rFonts w:ascii="Arial" w:hAnsi="Arial" w:cs="Arial"/>
        </w:rPr>
      </w:pPr>
      <w:r w:rsidRPr="00FB6E91">
        <w:rPr>
          <w:rFonts w:ascii="Arial" w:hAnsi="Arial" w:cs="Arial"/>
        </w:rPr>
        <w:t xml:space="preserve">The period of absence does not count as a break in service although it will not count as reckonable service. </w:t>
      </w:r>
      <w:r w:rsidR="007D2F44">
        <w:rPr>
          <w:rFonts w:ascii="Arial" w:hAnsi="Arial" w:cs="Arial"/>
        </w:rPr>
        <w:t xml:space="preserve"> </w:t>
      </w:r>
      <w:r w:rsidRPr="00FB6E91">
        <w:rPr>
          <w:rFonts w:ascii="Arial" w:hAnsi="Arial" w:cs="Arial"/>
        </w:rPr>
        <w:t>Periods of paid employment during the Scheme will count as reckonable service.</w:t>
      </w:r>
    </w:p>
    <w:p w14:paraId="4CEBF831" w14:textId="77777777" w:rsidR="00FB6E91" w:rsidRPr="00FB6E91" w:rsidRDefault="00FB6E91" w:rsidP="00FB6E91">
      <w:pPr>
        <w:ind w:left="1080"/>
        <w:jc w:val="both"/>
        <w:rPr>
          <w:rFonts w:ascii="Arial" w:hAnsi="Arial" w:cs="Arial"/>
        </w:rPr>
      </w:pPr>
    </w:p>
    <w:p w14:paraId="139D3BEE" w14:textId="77777777" w:rsidR="00FB6E91" w:rsidRPr="00FB6E91" w:rsidRDefault="00FB6E91" w:rsidP="00FB6E91">
      <w:pPr>
        <w:ind w:left="720"/>
        <w:jc w:val="both"/>
        <w:rPr>
          <w:rFonts w:ascii="Arial" w:hAnsi="Arial" w:cs="Arial"/>
        </w:rPr>
      </w:pPr>
      <w:r w:rsidRPr="00FB6E91">
        <w:rPr>
          <w:rFonts w:ascii="Arial" w:hAnsi="Arial" w:cs="Arial"/>
        </w:rPr>
        <w:t xml:space="preserve">Any accumulated rights to redundancy at the start of the Scheme will be taken into account should a redundancy situation occur during the break. </w:t>
      </w:r>
      <w:r w:rsidR="007D2F44">
        <w:rPr>
          <w:rFonts w:ascii="Arial" w:hAnsi="Arial" w:cs="Arial"/>
        </w:rPr>
        <w:t xml:space="preserve"> </w:t>
      </w:r>
      <w:r w:rsidRPr="00FB6E91">
        <w:rPr>
          <w:rFonts w:ascii="Arial" w:hAnsi="Arial" w:cs="Arial"/>
        </w:rPr>
        <w:t>Any redundancy rights based on service entitlement will exclude the unpaid periods of the Employment Break.</w:t>
      </w:r>
    </w:p>
    <w:p w14:paraId="1210E1EB" w14:textId="77777777" w:rsidR="00FB6E91" w:rsidRPr="00FB6E91" w:rsidRDefault="00FB6E91" w:rsidP="00E55090">
      <w:pPr>
        <w:jc w:val="both"/>
        <w:rPr>
          <w:rFonts w:ascii="Arial" w:hAnsi="Arial" w:cs="Arial"/>
        </w:rPr>
      </w:pPr>
    </w:p>
    <w:p w14:paraId="2CB7C0A6" w14:textId="77777777" w:rsidR="00FB6E91" w:rsidRPr="00FB6E91" w:rsidRDefault="00FB6E91" w:rsidP="00FB6E91">
      <w:pPr>
        <w:ind w:left="720"/>
        <w:jc w:val="both"/>
        <w:rPr>
          <w:rFonts w:ascii="Arial" w:hAnsi="Arial" w:cs="Arial"/>
        </w:rPr>
      </w:pPr>
      <w:r w:rsidRPr="00FB6E91">
        <w:rPr>
          <w:rFonts w:ascii="Arial" w:hAnsi="Arial" w:cs="Arial"/>
        </w:rPr>
        <w:t>Any paid employment with the Trust as part of the Scheme will be paid at the appropriate grade/scale of the post covered.</w:t>
      </w:r>
    </w:p>
    <w:p w14:paraId="206676B3" w14:textId="77777777" w:rsidR="00FB6E91" w:rsidRPr="00FB6E91" w:rsidRDefault="00FB6E91" w:rsidP="00FB6E91">
      <w:pPr>
        <w:ind w:left="1080"/>
        <w:jc w:val="both"/>
        <w:rPr>
          <w:rFonts w:ascii="Arial" w:hAnsi="Arial" w:cs="Arial"/>
        </w:rPr>
      </w:pPr>
    </w:p>
    <w:p w14:paraId="15E47511" w14:textId="77777777" w:rsidR="00FB6E91" w:rsidRPr="00FB6E91" w:rsidRDefault="00FB6E91" w:rsidP="00FB6E91">
      <w:pPr>
        <w:ind w:left="720"/>
        <w:jc w:val="both"/>
        <w:rPr>
          <w:rFonts w:ascii="Arial" w:hAnsi="Arial" w:cs="Arial"/>
        </w:rPr>
      </w:pPr>
      <w:r w:rsidRPr="00FB6E91">
        <w:rPr>
          <w:rFonts w:ascii="Arial" w:hAnsi="Arial" w:cs="Arial"/>
        </w:rPr>
        <w:t xml:space="preserve">Employment by another organisation is not allowed except with the express agreement of the individual’s manager. </w:t>
      </w:r>
      <w:r w:rsidR="007D2F44">
        <w:rPr>
          <w:rFonts w:ascii="Arial" w:hAnsi="Arial" w:cs="Arial"/>
        </w:rPr>
        <w:t xml:space="preserve"> </w:t>
      </w:r>
      <w:r w:rsidRPr="00FB6E91">
        <w:rPr>
          <w:rFonts w:ascii="Arial" w:hAnsi="Arial" w:cs="Arial"/>
        </w:rPr>
        <w:t xml:space="preserve">Any employment undertaken during the break that is not for the Trust must be declared. </w:t>
      </w:r>
      <w:r w:rsidR="007D2F44">
        <w:rPr>
          <w:rFonts w:ascii="Arial" w:hAnsi="Arial" w:cs="Arial"/>
        </w:rPr>
        <w:t xml:space="preserve"> </w:t>
      </w:r>
      <w:r w:rsidRPr="00FB6E91">
        <w:rPr>
          <w:rFonts w:ascii="Arial" w:hAnsi="Arial" w:cs="Arial"/>
        </w:rPr>
        <w:t xml:space="preserve">Any employment deemed to be paid alternative to the vacated post will breach the agreement, thus forfeiting the employee’s right to return. </w:t>
      </w:r>
      <w:r w:rsidR="007D2F44">
        <w:rPr>
          <w:rFonts w:ascii="Arial" w:hAnsi="Arial" w:cs="Arial"/>
        </w:rPr>
        <w:t xml:space="preserve"> </w:t>
      </w:r>
      <w:r w:rsidRPr="00FB6E91">
        <w:rPr>
          <w:rFonts w:ascii="Arial" w:hAnsi="Arial" w:cs="Arial"/>
        </w:rPr>
        <w:t>This does not exclude, however, occasional casual work being undertaken on an ad hoc basis for the Trust.</w:t>
      </w:r>
    </w:p>
    <w:p w14:paraId="786BBDF3" w14:textId="77777777" w:rsidR="00FB6E91" w:rsidRPr="00FB6E91" w:rsidRDefault="00FB6E91" w:rsidP="00FB6E91">
      <w:pPr>
        <w:ind w:firstLine="720"/>
        <w:jc w:val="both"/>
        <w:rPr>
          <w:rFonts w:ascii="Arial" w:hAnsi="Arial" w:cs="Arial"/>
        </w:rPr>
      </w:pPr>
    </w:p>
    <w:p w14:paraId="58631CFF" w14:textId="77777777" w:rsidR="00FB6E91" w:rsidRDefault="00FB6E91" w:rsidP="00FB6E91">
      <w:pPr>
        <w:ind w:firstLine="720"/>
        <w:jc w:val="both"/>
        <w:rPr>
          <w:rFonts w:ascii="Arial" w:hAnsi="Arial" w:cs="Arial"/>
        </w:rPr>
      </w:pPr>
    </w:p>
    <w:p w14:paraId="6D5C3714" w14:textId="77777777" w:rsidR="00800E87" w:rsidRPr="00FB6E91" w:rsidRDefault="00800E87" w:rsidP="00FB6E91">
      <w:pPr>
        <w:ind w:firstLine="720"/>
        <w:jc w:val="both"/>
        <w:rPr>
          <w:rFonts w:ascii="Arial" w:hAnsi="Arial" w:cs="Arial"/>
        </w:rPr>
      </w:pPr>
    </w:p>
    <w:p w14:paraId="05B9EF4F" w14:textId="77777777" w:rsidR="00FB6E91" w:rsidRPr="00FB6E91" w:rsidRDefault="00FB6E91" w:rsidP="00FB6E91">
      <w:pPr>
        <w:ind w:firstLine="720"/>
        <w:jc w:val="both"/>
        <w:rPr>
          <w:rFonts w:ascii="Arial" w:hAnsi="Arial" w:cs="Arial"/>
        </w:rPr>
      </w:pPr>
    </w:p>
    <w:p w14:paraId="491E52AF" w14:textId="77777777" w:rsidR="00E55090" w:rsidRDefault="00E55090" w:rsidP="00FB6E91">
      <w:pPr>
        <w:jc w:val="both"/>
        <w:rPr>
          <w:rFonts w:ascii="Arial" w:hAnsi="Arial" w:cs="Arial"/>
          <w:b/>
        </w:rPr>
      </w:pPr>
    </w:p>
    <w:p w14:paraId="2B56EB20" w14:textId="77777777" w:rsidR="00E55090" w:rsidRDefault="00E55090" w:rsidP="00FB6E91">
      <w:pPr>
        <w:jc w:val="both"/>
        <w:rPr>
          <w:rFonts w:ascii="Arial" w:hAnsi="Arial" w:cs="Arial"/>
          <w:b/>
        </w:rPr>
      </w:pPr>
    </w:p>
    <w:p w14:paraId="40870583" w14:textId="77777777" w:rsidR="00E55090" w:rsidRDefault="00E55090" w:rsidP="00FB6E91">
      <w:pPr>
        <w:jc w:val="both"/>
        <w:rPr>
          <w:rFonts w:ascii="Arial" w:hAnsi="Arial" w:cs="Arial"/>
          <w:b/>
        </w:rPr>
      </w:pPr>
    </w:p>
    <w:p w14:paraId="16EB5918" w14:textId="77777777" w:rsidR="00E55090" w:rsidRDefault="00E55090" w:rsidP="00FB6E91">
      <w:pPr>
        <w:jc w:val="both"/>
        <w:rPr>
          <w:rFonts w:ascii="Arial" w:hAnsi="Arial" w:cs="Arial"/>
          <w:b/>
        </w:rPr>
      </w:pPr>
    </w:p>
    <w:p w14:paraId="5DC5B3C6" w14:textId="77777777" w:rsidR="00E55090" w:rsidRDefault="00E55090" w:rsidP="00FB6E91">
      <w:pPr>
        <w:jc w:val="both"/>
        <w:rPr>
          <w:rFonts w:ascii="Arial" w:hAnsi="Arial" w:cs="Arial"/>
          <w:b/>
        </w:rPr>
      </w:pPr>
    </w:p>
    <w:p w14:paraId="048EACC4" w14:textId="77777777" w:rsidR="00FB6E91" w:rsidRPr="00FB6E91" w:rsidRDefault="00FB6E91" w:rsidP="00FB6E91">
      <w:pPr>
        <w:jc w:val="both"/>
        <w:rPr>
          <w:rFonts w:ascii="Arial" w:hAnsi="Arial" w:cs="Arial"/>
          <w:b/>
        </w:rPr>
      </w:pPr>
      <w:r w:rsidRPr="00FB6E91">
        <w:rPr>
          <w:rFonts w:ascii="Arial" w:hAnsi="Arial" w:cs="Arial"/>
          <w:b/>
        </w:rPr>
        <w:lastRenderedPageBreak/>
        <w:t>DECLARATION</w:t>
      </w:r>
    </w:p>
    <w:p w14:paraId="70869C03" w14:textId="77777777" w:rsidR="00FB6E91" w:rsidRPr="00FB6E91" w:rsidRDefault="00FB6E91" w:rsidP="00FB6E91">
      <w:pPr>
        <w:jc w:val="both"/>
        <w:rPr>
          <w:rFonts w:ascii="Arial" w:hAnsi="Arial" w:cs="Arial"/>
        </w:rPr>
      </w:pPr>
    </w:p>
    <w:p w14:paraId="771C23DC" w14:textId="77777777" w:rsidR="00FB6E91" w:rsidRPr="00FB6E91" w:rsidRDefault="00FB6E91" w:rsidP="00FB6E91">
      <w:pPr>
        <w:jc w:val="both"/>
        <w:rPr>
          <w:rFonts w:ascii="Arial" w:hAnsi="Arial" w:cs="Arial"/>
        </w:rPr>
      </w:pPr>
      <w:r w:rsidRPr="00FB6E91">
        <w:rPr>
          <w:rFonts w:ascii="Arial" w:hAnsi="Arial" w:cs="Arial"/>
        </w:rPr>
        <w:t xml:space="preserve">I have read and understood the full Employment Break document. </w:t>
      </w:r>
      <w:r w:rsidR="007D2F44">
        <w:rPr>
          <w:rFonts w:ascii="Arial" w:hAnsi="Arial" w:cs="Arial"/>
        </w:rPr>
        <w:t xml:space="preserve"> </w:t>
      </w:r>
      <w:r w:rsidRPr="00FB6E91">
        <w:rPr>
          <w:rFonts w:ascii="Arial" w:hAnsi="Arial" w:cs="Arial"/>
        </w:rPr>
        <w:t>I agree to abide by the terms laid down, including my intention to return to work following my Employment Break.</w:t>
      </w:r>
    </w:p>
    <w:p w14:paraId="0D98AA08" w14:textId="77777777" w:rsidR="00FB6E91" w:rsidRPr="00FB6E91" w:rsidRDefault="00FB6E91" w:rsidP="00FB6E91">
      <w:pPr>
        <w:jc w:val="both"/>
        <w:rPr>
          <w:rFonts w:ascii="Arial" w:hAnsi="Arial" w:cs="Arial"/>
        </w:rPr>
      </w:pPr>
    </w:p>
    <w:p w14:paraId="34BFB92B" w14:textId="77777777" w:rsidR="00FB6E91" w:rsidRPr="00FB6E91" w:rsidRDefault="00FB6E91" w:rsidP="00FB6E91">
      <w:pPr>
        <w:jc w:val="both"/>
        <w:rPr>
          <w:rFonts w:ascii="Arial" w:hAnsi="Arial" w:cs="Arial"/>
        </w:rPr>
      </w:pPr>
    </w:p>
    <w:p w14:paraId="3A2F6C4E" w14:textId="77777777" w:rsidR="00FB6E91" w:rsidRPr="00FB6E91" w:rsidRDefault="00FB6E91" w:rsidP="00FB6E91">
      <w:pPr>
        <w:jc w:val="both"/>
        <w:rPr>
          <w:rFonts w:ascii="Arial" w:hAnsi="Arial" w:cs="Arial"/>
        </w:rPr>
      </w:pPr>
    </w:p>
    <w:p w14:paraId="485AC354" w14:textId="77777777" w:rsidR="00FB6E91" w:rsidRPr="00FB6E91" w:rsidRDefault="00FB6E91" w:rsidP="00FB6E91">
      <w:pPr>
        <w:jc w:val="both"/>
        <w:rPr>
          <w:rFonts w:ascii="Arial" w:hAnsi="Arial" w:cs="Arial"/>
        </w:rPr>
      </w:pPr>
      <w:r w:rsidRPr="00FB6E91">
        <w:rPr>
          <w:rFonts w:ascii="Arial" w:hAnsi="Arial" w:cs="Arial"/>
        </w:rPr>
        <w:t>Signed:   …………………………………………………..</w:t>
      </w:r>
      <w:r w:rsidRPr="00FB6E91">
        <w:rPr>
          <w:rFonts w:ascii="Arial" w:hAnsi="Arial" w:cs="Arial"/>
        </w:rPr>
        <w:tab/>
        <w:t>Date:   ……………………….</w:t>
      </w:r>
    </w:p>
    <w:p w14:paraId="5D0442EF" w14:textId="77777777" w:rsidR="00FB6E91" w:rsidRPr="00FB6E91" w:rsidRDefault="00FB6E91" w:rsidP="00FB6E91">
      <w:pPr>
        <w:jc w:val="both"/>
        <w:rPr>
          <w:rFonts w:ascii="Arial" w:hAnsi="Arial" w:cs="Arial"/>
        </w:rPr>
      </w:pPr>
      <w:r w:rsidRPr="00FB6E91">
        <w:rPr>
          <w:rFonts w:ascii="Arial" w:hAnsi="Arial" w:cs="Arial"/>
        </w:rPr>
        <w:t>Applicant</w:t>
      </w:r>
    </w:p>
    <w:p w14:paraId="0788A75D" w14:textId="77777777" w:rsidR="00FB6E91" w:rsidRPr="00FB6E91" w:rsidRDefault="00FB6E91" w:rsidP="00FB6E91">
      <w:pPr>
        <w:jc w:val="both"/>
        <w:rPr>
          <w:rFonts w:ascii="Arial" w:hAnsi="Arial" w:cs="Arial"/>
        </w:rPr>
      </w:pPr>
    </w:p>
    <w:p w14:paraId="20895AC7" w14:textId="77777777" w:rsidR="00FB6E91" w:rsidRPr="00FB6E91" w:rsidRDefault="00FB6E91" w:rsidP="00FB6E91">
      <w:pPr>
        <w:jc w:val="both"/>
        <w:rPr>
          <w:rFonts w:ascii="Arial" w:hAnsi="Arial" w:cs="Arial"/>
        </w:rPr>
      </w:pPr>
    </w:p>
    <w:p w14:paraId="506C3C6A" w14:textId="77777777" w:rsidR="00FB6E91" w:rsidRPr="00FB6E91" w:rsidRDefault="00FB6E91" w:rsidP="00FB6E91">
      <w:pPr>
        <w:jc w:val="both"/>
        <w:rPr>
          <w:rFonts w:ascii="Arial" w:hAnsi="Arial" w:cs="Arial"/>
        </w:rPr>
      </w:pPr>
    </w:p>
    <w:p w14:paraId="63568A38" w14:textId="77777777" w:rsidR="00FB6E91" w:rsidRPr="00FB6E91" w:rsidRDefault="00FB6E91" w:rsidP="00FB6E91">
      <w:pPr>
        <w:jc w:val="both"/>
        <w:rPr>
          <w:rFonts w:ascii="Arial" w:hAnsi="Arial" w:cs="Arial"/>
        </w:rPr>
      </w:pPr>
      <w:r w:rsidRPr="00FB6E91">
        <w:rPr>
          <w:rFonts w:ascii="Arial" w:hAnsi="Arial" w:cs="Arial"/>
        </w:rPr>
        <w:t>Signed:   …………………………………………………..</w:t>
      </w:r>
      <w:r w:rsidRPr="00FB6E91">
        <w:rPr>
          <w:rFonts w:ascii="Arial" w:hAnsi="Arial" w:cs="Arial"/>
        </w:rPr>
        <w:tab/>
        <w:t>Date:   ………………………..</w:t>
      </w:r>
    </w:p>
    <w:p w14:paraId="0A016CC6" w14:textId="77777777" w:rsidR="00FB6E91" w:rsidRPr="00FB6E91" w:rsidRDefault="00FB6E91" w:rsidP="00FB6E91">
      <w:pPr>
        <w:jc w:val="both"/>
        <w:rPr>
          <w:rFonts w:ascii="Arial" w:hAnsi="Arial" w:cs="Arial"/>
        </w:rPr>
      </w:pPr>
      <w:r w:rsidRPr="00FB6E91">
        <w:rPr>
          <w:rFonts w:ascii="Arial" w:hAnsi="Arial" w:cs="Arial"/>
        </w:rPr>
        <w:t>Manager</w:t>
      </w:r>
    </w:p>
    <w:p w14:paraId="73B6A704" w14:textId="77777777" w:rsidR="00FB6E91" w:rsidRPr="00FB6E91" w:rsidRDefault="00FB6E91" w:rsidP="00FB6E91">
      <w:pPr>
        <w:jc w:val="both"/>
        <w:rPr>
          <w:rFonts w:ascii="Arial" w:hAnsi="Arial" w:cs="Arial"/>
        </w:rPr>
      </w:pPr>
    </w:p>
    <w:p w14:paraId="41324268" w14:textId="77777777" w:rsidR="00FB6E91" w:rsidRPr="00FB6E91" w:rsidRDefault="00FB6E91" w:rsidP="00FB6E91">
      <w:pPr>
        <w:jc w:val="both"/>
        <w:rPr>
          <w:rFonts w:ascii="Arial" w:hAnsi="Arial" w:cs="Arial"/>
        </w:rPr>
      </w:pPr>
      <w:r w:rsidRPr="00FB6E91">
        <w:rPr>
          <w:rFonts w:ascii="Arial" w:hAnsi="Arial" w:cs="Arial"/>
        </w:rPr>
        <w:t>Name:   ……………………………………………………</w:t>
      </w:r>
    </w:p>
    <w:p w14:paraId="402A76A8" w14:textId="77777777" w:rsidR="00FB6E91" w:rsidRPr="00FB6E91" w:rsidRDefault="00FB6E91" w:rsidP="00FB6E91">
      <w:pPr>
        <w:jc w:val="both"/>
        <w:rPr>
          <w:rFonts w:ascii="Arial" w:hAnsi="Arial" w:cs="Arial"/>
        </w:rPr>
      </w:pPr>
    </w:p>
    <w:p w14:paraId="3816F3EF" w14:textId="77777777" w:rsidR="00FB6E91" w:rsidRPr="00FB6E91" w:rsidRDefault="00FB6E91" w:rsidP="00FB6E91">
      <w:pPr>
        <w:jc w:val="both"/>
        <w:rPr>
          <w:rFonts w:ascii="Arial" w:hAnsi="Arial" w:cs="Arial"/>
        </w:rPr>
      </w:pPr>
      <w:r w:rsidRPr="00FB6E91">
        <w:rPr>
          <w:rFonts w:ascii="Arial" w:hAnsi="Arial" w:cs="Arial"/>
        </w:rPr>
        <w:t xml:space="preserve">I approve / do not approve this request for </w:t>
      </w:r>
      <w:r w:rsidR="00207F56" w:rsidRPr="00FB6E91">
        <w:rPr>
          <w:rFonts w:ascii="Arial" w:hAnsi="Arial" w:cs="Arial"/>
        </w:rPr>
        <w:t>an</w:t>
      </w:r>
      <w:r w:rsidRPr="00FB6E91">
        <w:rPr>
          <w:rFonts w:ascii="Arial" w:hAnsi="Arial" w:cs="Arial"/>
        </w:rPr>
        <w:t xml:space="preserve"> Employment Break:</w:t>
      </w:r>
    </w:p>
    <w:p w14:paraId="6398D6B0" w14:textId="77777777" w:rsidR="00FB6E91" w:rsidRPr="00FB6E91" w:rsidRDefault="00FB6E91" w:rsidP="00FB6E91">
      <w:pPr>
        <w:jc w:val="both"/>
        <w:rPr>
          <w:rFonts w:ascii="Arial" w:hAnsi="Arial" w:cs="Arial"/>
        </w:rPr>
      </w:pPr>
    </w:p>
    <w:p w14:paraId="797106FC" w14:textId="77777777" w:rsidR="00FB6E91" w:rsidRPr="00FB6E91" w:rsidRDefault="00FB6E91" w:rsidP="00FB6E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FB6E91" w:rsidRPr="00FB6E91" w14:paraId="2DC5EAD4" w14:textId="77777777" w:rsidTr="006D5E92">
        <w:tc>
          <w:tcPr>
            <w:tcW w:w="9503" w:type="dxa"/>
          </w:tcPr>
          <w:p w14:paraId="0025E4B7" w14:textId="77777777" w:rsidR="00FB6E91" w:rsidRPr="00FB6E91" w:rsidRDefault="00FB6E91" w:rsidP="006D5E92">
            <w:pPr>
              <w:jc w:val="both"/>
              <w:rPr>
                <w:rFonts w:ascii="Arial" w:hAnsi="Arial" w:cs="Arial"/>
              </w:rPr>
            </w:pPr>
            <w:r w:rsidRPr="00FB6E91">
              <w:rPr>
                <w:rFonts w:ascii="Arial" w:hAnsi="Arial" w:cs="Arial"/>
              </w:rPr>
              <w:t>Managers comments or Reason for Approval / Non Approval</w:t>
            </w:r>
          </w:p>
          <w:p w14:paraId="48C3FB00" w14:textId="77777777" w:rsidR="00FB6E91" w:rsidRPr="00FB6E91" w:rsidRDefault="00FB6E91" w:rsidP="006D5E92">
            <w:pPr>
              <w:jc w:val="both"/>
              <w:rPr>
                <w:rFonts w:ascii="Arial" w:hAnsi="Arial" w:cs="Arial"/>
              </w:rPr>
            </w:pPr>
          </w:p>
          <w:p w14:paraId="21810386" w14:textId="77777777" w:rsidR="00FB6E91" w:rsidRPr="00FB6E91" w:rsidRDefault="00FB6E91" w:rsidP="006D5E92">
            <w:pPr>
              <w:jc w:val="both"/>
              <w:rPr>
                <w:rFonts w:ascii="Arial" w:hAnsi="Arial" w:cs="Arial"/>
              </w:rPr>
            </w:pPr>
          </w:p>
          <w:p w14:paraId="6D70E958" w14:textId="77777777" w:rsidR="00FB6E91" w:rsidRPr="00FB6E91" w:rsidRDefault="00FB6E91" w:rsidP="006D5E92">
            <w:pPr>
              <w:jc w:val="both"/>
              <w:rPr>
                <w:rFonts w:ascii="Arial" w:hAnsi="Arial" w:cs="Arial"/>
              </w:rPr>
            </w:pPr>
          </w:p>
          <w:p w14:paraId="1FB4C19E" w14:textId="77777777" w:rsidR="00FB6E91" w:rsidRPr="00FB6E91" w:rsidRDefault="00FB6E91" w:rsidP="006D5E92">
            <w:pPr>
              <w:jc w:val="both"/>
              <w:rPr>
                <w:rFonts w:ascii="Arial" w:hAnsi="Arial" w:cs="Arial"/>
              </w:rPr>
            </w:pPr>
          </w:p>
          <w:p w14:paraId="74748C8F" w14:textId="77777777" w:rsidR="00FB6E91" w:rsidRPr="00FB6E91" w:rsidRDefault="00FB6E91" w:rsidP="006D5E92">
            <w:pPr>
              <w:jc w:val="both"/>
              <w:rPr>
                <w:rFonts w:ascii="Arial" w:hAnsi="Arial" w:cs="Arial"/>
              </w:rPr>
            </w:pPr>
          </w:p>
          <w:p w14:paraId="364132B3" w14:textId="77777777" w:rsidR="00FB6E91" w:rsidRPr="00FB6E91" w:rsidRDefault="00FB6E91" w:rsidP="006D5E92">
            <w:pPr>
              <w:jc w:val="both"/>
              <w:rPr>
                <w:rFonts w:ascii="Arial" w:hAnsi="Arial" w:cs="Arial"/>
              </w:rPr>
            </w:pPr>
          </w:p>
          <w:p w14:paraId="7E42D477" w14:textId="77777777" w:rsidR="00FB6E91" w:rsidRPr="00FB6E91" w:rsidRDefault="00FB6E91" w:rsidP="006D5E92">
            <w:pPr>
              <w:jc w:val="both"/>
              <w:rPr>
                <w:rFonts w:ascii="Arial" w:hAnsi="Arial" w:cs="Arial"/>
              </w:rPr>
            </w:pPr>
          </w:p>
          <w:p w14:paraId="64DDD875" w14:textId="77777777" w:rsidR="00FB6E91" w:rsidRPr="00FB6E91" w:rsidRDefault="00FB6E91" w:rsidP="006D5E92">
            <w:pPr>
              <w:jc w:val="both"/>
              <w:rPr>
                <w:rFonts w:ascii="Arial" w:hAnsi="Arial" w:cs="Arial"/>
              </w:rPr>
            </w:pPr>
          </w:p>
        </w:tc>
      </w:tr>
    </w:tbl>
    <w:p w14:paraId="1CCE9731" w14:textId="77777777" w:rsidR="00FB6E91" w:rsidRPr="00FB6E91" w:rsidRDefault="00FB6E91" w:rsidP="00FB6E91">
      <w:pPr>
        <w:rPr>
          <w:rFonts w:ascii="Arial" w:hAnsi="Arial" w:cs="Arial"/>
        </w:rPr>
      </w:pPr>
    </w:p>
    <w:p w14:paraId="3C8AF3EA" w14:textId="77777777" w:rsidR="00FB6E91" w:rsidRPr="00FB6E91" w:rsidRDefault="00FB6E91" w:rsidP="00FB6E91">
      <w:pPr>
        <w:rPr>
          <w:rFonts w:ascii="Arial" w:hAnsi="Arial" w:cs="Arial"/>
        </w:rPr>
      </w:pPr>
      <w:r w:rsidRPr="00FB6E91">
        <w:rPr>
          <w:rFonts w:ascii="Arial" w:hAnsi="Arial" w:cs="Arial"/>
        </w:rPr>
        <w:t>Copy:</w:t>
      </w:r>
      <w:r w:rsidRPr="00FB6E91">
        <w:rPr>
          <w:rFonts w:ascii="Arial" w:hAnsi="Arial" w:cs="Arial"/>
        </w:rPr>
        <w:tab/>
      </w:r>
    </w:p>
    <w:p w14:paraId="39BC2BEE" w14:textId="77777777" w:rsidR="00FB6E91" w:rsidRPr="00FB6E91" w:rsidRDefault="00FB6E91" w:rsidP="00FB6E91">
      <w:pPr>
        <w:ind w:firstLine="720"/>
        <w:rPr>
          <w:rFonts w:ascii="Arial" w:hAnsi="Arial" w:cs="Arial"/>
        </w:rPr>
      </w:pPr>
      <w:r w:rsidRPr="00FB6E91">
        <w:rPr>
          <w:rFonts w:ascii="Arial" w:hAnsi="Arial" w:cs="Arial"/>
        </w:rPr>
        <w:t>To the Applicant</w:t>
      </w:r>
    </w:p>
    <w:p w14:paraId="02EE0DBA" w14:textId="77777777" w:rsidR="00FB6E91" w:rsidRPr="00FB6E91" w:rsidRDefault="00A56A07" w:rsidP="00FB6E91">
      <w:pPr>
        <w:ind w:firstLine="720"/>
        <w:jc w:val="both"/>
        <w:rPr>
          <w:rFonts w:ascii="Arial" w:hAnsi="Arial" w:cs="Arial"/>
        </w:rPr>
      </w:pPr>
      <w:r>
        <w:rPr>
          <w:rFonts w:ascii="Arial" w:hAnsi="Arial" w:cs="Arial"/>
        </w:rPr>
        <w:t>Human Resources</w:t>
      </w:r>
      <w:r w:rsidR="00FB6E91" w:rsidRPr="00FB6E91">
        <w:rPr>
          <w:rFonts w:ascii="Arial" w:hAnsi="Arial" w:cs="Arial"/>
        </w:rPr>
        <w:t>.</w:t>
      </w:r>
    </w:p>
    <w:p w14:paraId="019137E5" w14:textId="77777777" w:rsidR="00FB6E91" w:rsidRPr="00FB6E91" w:rsidRDefault="00FB6E91" w:rsidP="00FB6E91">
      <w:pPr>
        <w:rPr>
          <w:rFonts w:ascii="Arial" w:hAnsi="Arial" w:cs="Arial"/>
          <w:b/>
        </w:rPr>
      </w:pPr>
    </w:p>
    <w:p w14:paraId="3B19FCD3" w14:textId="77777777" w:rsidR="00FB6E91" w:rsidRPr="00FB6E91" w:rsidRDefault="00FB6E91" w:rsidP="00FB6E91">
      <w:pPr>
        <w:jc w:val="center"/>
        <w:rPr>
          <w:rFonts w:ascii="Arial" w:hAnsi="Arial" w:cs="Arial"/>
          <w:b/>
        </w:rPr>
      </w:pPr>
    </w:p>
    <w:p w14:paraId="6F04F0B4" w14:textId="77777777" w:rsidR="00FB6E91" w:rsidRPr="00FB6E91" w:rsidRDefault="00FB6E91" w:rsidP="00FB6E91">
      <w:pPr>
        <w:jc w:val="center"/>
        <w:rPr>
          <w:rFonts w:ascii="Arial" w:hAnsi="Arial" w:cs="Arial"/>
          <w:b/>
        </w:rPr>
      </w:pPr>
    </w:p>
    <w:p w14:paraId="2B93101E" w14:textId="77777777" w:rsidR="00FB6E91" w:rsidRPr="00FB6E91" w:rsidRDefault="00FB6E91" w:rsidP="00FB6E91">
      <w:pPr>
        <w:jc w:val="center"/>
        <w:rPr>
          <w:rFonts w:ascii="Arial" w:hAnsi="Arial" w:cs="Arial"/>
          <w:b/>
        </w:rPr>
      </w:pPr>
    </w:p>
    <w:p w14:paraId="43DE29F0" w14:textId="77777777" w:rsidR="00FB6E91" w:rsidRPr="00FB6E91" w:rsidRDefault="00FB6E91" w:rsidP="00FB6E91">
      <w:pPr>
        <w:jc w:val="center"/>
        <w:rPr>
          <w:rFonts w:ascii="Arial" w:hAnsi="Arial" w:cs="Arial"/>
          <w:b/>
        </w:rPr>
      </w:pPr>
    </w:p>
    <w:p w14:paraId="3CFBAA43" w14:textId="77777777" w:rsidR="00FB6E91" w:rsidRPr="00FB6E91" w:rsidRDefault="00FB6E91" w:rsidP="00FB6E91">
      <w:pPr>
        <w:jc w:val="center"/>
        <w:rPr>
          <w:rFonts w:ascii="Arial" w:hAnsi="Arial" w:cs="Arial"/>
          <w:b/>
        </w:rPr>
      </w:pPr>
    </w:p>
    <w:p w14:paraId="1DBFB085" w14:textId="77777777" w:rsidR="00FB6E91" w:rsidRPr="00FB6E91" w:rsidRDefault="00FB6E91" w:rsidP="00FB6E91">
      <w:pPr>
        <w:jc w:val="center"/>
        <w:rPr>
          <w:rFonts w:ascii="Arial" w:hAnsi="Arial" w:cs="Arial"/>
          <w:b/>
        </w:rPr>
      </w:pPr>
    </w:p>
    <w:p w14:paraId="5DE3B289" w14:textId="77777777" w:rsidR="00FB6E91" w:rsidRPr="00FB6E91" w:rsidRDefault="00FB6E91" w:rsidP="00FB6E91">
      <w:pPr>
        <w:jc w:val="center"/>
        <w:rPr>
          <w:rFonts w:ascii="Arial" w:hAnsi="Arial" w:cs="Arial"/>
          <w:b/>
        </w:rPr>
      </w:pPr>
    </w:p>
    <w:p w14:paraId="034511E8" w14:textId="77777777" w:rsidR="00FB6E91" w:rsidRPr="00FB6E91" w:rsidRDefault="0001659E" w:rsidP="006C3A59">
      <w:pPr>
        <w:jc w:val="center"/>
        <w:rPr>
          <w:rFonts w:ascii="Arial" w:hAnsi="Arial" w:cs="Arial"/>
          <w:b/>
        </w:rPr>
      </w:pPr>
      <w:r>
        <w:rPr>
          <w:rFonts w:ascii="Arial" w:hAnsi="Arial" w:cs="Arial"/>
          <w:b/>
        </w:rPr>
        <w:br w:type="page"/>
      </w:r>
    </w:p>
    <w:p w14:paraId="0BCCA67C" w14:textId="77777777" w:rsidR="00FB6E91" w:rsidRDefault="00FB6E91" w:rsidP="00FB6E91">
      <w:pPr>
        <w:ind w:left="6480" w:firstLine="720"/>
        <w:jc w:val="center"/>
        <w:rPr>
          <w:rFonts w:ascii="Arial" w:hAnsi="Arial" w:cs="Arial"/>
          <w:b/>
        </w:rPr>
      </w:pPr>
      <w:r w:rsidRPr="00FB6E91">
        <w:rPr>
          <w:rFonts w:ascii="Arial" w:hAnsi="Arial" w:cs="Arial"/>
          <w:b/>
        </w:rPr>
        <w:lastRenderedPageBreak/>
        <w:t>Appendix 2</w:t>
      </w:r>
    </w:p>
    <w:p w14:paraId="451B952D" w14:textId="77777777" w:rsidR="006C3A59" w:rsidRDefault="006C3A59" w:rsidP="00FB6E91">
      <w:pPr>
        <w:ind w:left="6480" w:firstLine="720"/>
        <w:jc w:val="center"/>
        <w:rPr>
          <w:rFonts w:ascii="Arial" w:hAnsi="Arial" w:cs="Arial"/>
          <w:b/>
        </w:rPr>
      </w:pPr>
    </w:p>
    <w:p w14:paraId="4E36BDAC" w14:textId="77777777" w:rsidR="006C3A59" w:rsidRDefault="006C3A59" w:rsidP="00FB6E91">
      <w:pPr>
        <w:ind w:left="6480" w:firstLine="720"/>
        <w:jc w:val="center"/>
        <w:rPr>
          <w:rFonts w:ascii="Arial" w:hAnsi="Arial" w:cs="Arial"/>
          <w:b/>
        </w:rPr>
      </w:pPr>
    </w:p>
    <w:p w14:paraId="25175457" w14:textId="77777777" w:rsidR="006C3A59" w:rsidRPr="00FB6E91" w:rsidRDefault="006C3A59" w:rsidP="00FB6E91">
      <w:pPr>
        <w:ind w:left="6480" w:firstLine="720"/>
        <w:jc w:val="center"/>
        <w:rPr>
          <w:rFonts w:ascii="Arial" w:hAnsi="Arial" w:cs="Arial"/>
          <w:b/>
        </w:rPr>
      </w:pPr>
    </w:p>
    <w:p w14:paraId="0B0B53D1" w14:textId="77777777" w:rsidR="007D2F44" w:rsidRPr="007D2F44" w:rsidRDefault="007D2F44" w:rsidP="007D2F44">
      <w:pPr>
        <w:rPr>
          <w:rFonts w:ascii="Arial" w:eastAsia="Calibri" w:hAnsi="Arial" w:cs="Arial"/>
          <w:b/>
        </w:rPr>
      </w:pPr>
      <w:r w:rsidRPr="007D2F44">
        <w:rPr>
          <w:rFonts w:ascii="Arial" w:eastAsia="Calibri" w:hAnsi="Arial" w:cs="Arial"/>
          <w:b/>
        </w:rPr>
        <w:t>Special Leave – Frequently asked Questions</w:t>
      </w:r>
    </w:p>
    <w:p w14:paraId="4C9B33F8" w14:textId="77777777" w:rsidR="007D2F44" w:rsidRPr="007D2F44" w:rsidRDefault="007D2F44" w:rsidP="007D2F44">
      <w:pPr>
        <w:rPr>
          <w:rFonts w:ascii="Arial" w:eastAsia="Calibri" w:hAnsi="Arial" w:cs="Arial"/>
          <w:b/>
        </w:rPr>
      </w:pPr>
    </w:p>
    <w:p w14:paraId="79259006" w14:textId="77777777" w:rsidR="007D2F44" w:rsidRPr="007D2F44" w:rsidRDefault="007D2F44" w:rsidP="007D2F44">
      <w:pPr>
        <w:rPr>
          <w:rFonts w:ascii="Arial" w:eastAsia="Calibri" w:hAnsi="Arial" w:cs="Arial"/>
          <w:b/>
        </w:rPr>
      </w:pPr>
      <w:r w:rsidRPr="007D2F44">
        <w:rPr>
          <w:rFonts w:ascii="Arial" w:eastAsia="Calibri" w:hAnsi="Arial" w:cs="Arial"/>
          <w:b/>
        </w:rPr>
        <w:t xml:space="preserve">Carers Leave  </w:t>
      </w:r>
    </w:p>
    <w:p w14:paraId="31133BB4" w14:textId="77777777" w:rsidR="007D2F44" w:rsidRPr="007D2F44" w:rsidRDefault="007D2F44" w:rsidP="007D2F44">
      <w:pPr>
        <w:rPr>
          <w:rFonts w:ascii="Arial" w:eastAsia="Calibri" w:hAnsi="Arial" w:cs="Arial"/>
          <w:b/>
        </w:rPr>
      </w:pPr>
    </w:p>
    <w:p w14:paraId="49E6363E" w14:textId="77777777" w:rsidR="007D2F44" w:rsidRPr="007D2F44" w:rsidRDefault="007D2F44" w:rsidP="007D2F44">
      <w:pPr>
        <w:rPr>
          <w:rFonts w:ascii="Arial" w:eastAsia="Calibri" w:hAnsi="Arial" w:cs="Arial"/>
        </w:rPr>
      </w:pPr>
      <w:r w:rsidRPr="007D2F44">
        <w:rPr>
          <w:rFonts w:ascii="Arial" w:eastAsia="Calibri" w:hAnsi="Arial" w:cs="Arial"/>
        </w:rPr>
        <w:t xml:space="preserve">Q </w:t>
      </w:r>
      <w:r w:rsidRPr="007D2F44">
        <w:rPr>
          <w:rFonts w:ascii="Arial" w:eastAsia="Calibri" w:hAnsi="Arial" w:cs="Arial"/>
        </w:rPr>
        <w:tab/>
      </w:r>
      <w:r w:rsidRPr="007D2F44">
        <w:rPr>
          <w:rFonts w:ascii="Arial" w:eastAsia="Calibri" w:hAnsi="Arial" w:cs="Arial"/>
          <w:b/>
        </w:rPr>
        <w:t>Who is a dependent in relation to carers leave?</w:t>
      </w:r>
      <w:r w:rsidRPr="007D2F44">
        <w:rPr>
          <w:rFonts w:ascii="Arial" w:eastAsia="Calibri" w:hAnsi="Arial" w:cs="Arial"/>
        </w:rPr>
        <w:t xml:space="preserve"> </w:t>
      </w:r>
    </w:p>
    <w:p w14:paraId="1FBBB7CD" w14:textId="77777777" w:rsidR="007D2F44" w:rsidRPr="007D2F44" w:rsidRDefault="007D2F44" w:rsidP="007D2F44">
      <w:pPr>
        <w:rPr>
          <w:rFonts w:ascii="Arial" w:eastAsia="Calibri" w:hAnsi="Arial" w:cs="Arial"/>
        </w:rPr>
      </w:pPr>
    </w:p>
    <w:p w14:paraId="7F86EDB0"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r>
      <w:proofErr w:type="spellStart"/>
      <w:r w:rsidRPr="007D2F44">
        <w:rPr>
          <w:rFonts w:ascii="Arial" w:eastAsia="Calibri" w:hAnsi="Arial" w:cs="Arial"/>
        </w:rPr>
        <w:t>A</w:t>
      </w:r>
      <w:proofErr w:type="spellEnd"/>
      <w:r w:rsidRPr="007D2F44">
        <w:rPr>
          <w:rFonts w:ascii="Arial" w:eastAsia="Calibri" w:hAnsi="Arial" w:cs="Arial"/>
        </w:rPr>
        <w:t xml:space="preserve"> dependent is a person who relies on the employee for care.  People often associate carers leave requirements being for children but it could equally be a spouse, partner, parent or other persons living with you as part of your family or who depend on you as a primary carer.</w:t>
      </w:r>
    </w:p>
    <w:p w14:paraId="76597E4F" w14:textId="77777777" w:rsidR="007D2F44" w:rsidRPr="007D2F44" w:rsidRDefault="007D2F44" w:rsidP="007D2F44">
      <w:pPr>
        <w:ind w:left="720" w:hanging="720"/>
        <w:rPr>
          <w:rFonts w:ascii="Arial" w:eastAsia="Calibri" w:hAnsi="Arial" w:cs="Arial"/>
        </w:rPr>
      </w:pPr>
    </w:p>
    <w:p w14:paraId="624F82D3" w14:textId="77777777" w:rsidR="007D2F44" w:rsidRPr="007D2F44" w:rsidRDefault="007D2F44" w:rsidP="007D2F44">
      <w:pPr>
        <w:rPr>
          <w:rFonts w:ascii="Arial" w:eastAsia="Calibri" w:hAnsi="Arial" w:cs="Arial"/>
          <w:b/>
        </w:rPr>
      </w:pPr>
      <w:r w:rsidRPr="007D2F44">
        <w:rPr>
          <w:rFonts w:ascii="Arial" w:eastAsia="Calibri" w:hAnsi="Arial" w:cs="Arial"/>
          <w:b/>
        </w:rPr>
        <w:t>Q</w:t>
      </w:r>
      <w:r w:rsidRPr="007D2F44">
        <w:rPr>
          <w:rFonts w:ascii="Arial" w:eastAsia="Calibri" w:hAnsi="Arial" w:cs="Arial"/>
          <w:b/>
        </w:rPr>
        <w:tab/>
        <w:t>How many days carers leave can I have and do I get paid?</w:t>
      </w:r>
    </w:p>
    <w:p w14:paraId="1F5AC8AC" w14:textId="77777777" w:rsidR="007D2F44" w:rsidRPr="007D2F44" w:rsidRDefault="007D2F44" w:rsidP="007D2F44">
      <w:pPr>
        <w:rPr>
          <w:rFonts w:ascii="Arial" w:eastAsia="Calibri" w:hAnsi="Arial" w:cs="Arial"/>
          <w:b/>
        </w:rPr>
      </w:pPr>
    </w:p>
    <w:p w14:paraId="78D13729"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Carers leave is paid leave and is limited to 3 separate occasions in each year from 1 April to 31 March and is to cover immediate unforeseen and emergency situations.  It is therefore given for the first day of the unforeseen event after which you would have to use other leave such as annual leave/unpaid leave/time in lieu.</w:t>
      </w:r>
    </w:p>
    <w:p w14:paraId="0D3E2771" w14:textId="77777777" w:rsidR="007D2F44" w:rsidRPr="007D2F44" w:rsidRDefault="007D2F44" w:rsidP="007D2F44">
      <w:pPr>
        <w:ind w:left="720" w:hanging="720"/>
        <w:rPr>
          <w:rFonts w:ascii="Arial" w:eastAsia="Calibri" w:hAnsi="Arial" w:cs="Arial"/>
        </w:rPr>
      </w:pPr>
    </w:p>
    <w:p w14:paraId="247BE428" w14:textId="77777777" w:rsidR="007D2F44" w:rsidRPr="007D2F44" w:rsidRDefault="007D2F44" w:rsidP="007D2F44">
      <w:pPr>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 xml:space="preserve">My child has fallen ill today.  Can I automatically have carers leave? </w:t>
      </w:r>
    </w:p>
    <w:p w14:paraId="3FEC9EA9" w14:textId="77777777" w:rsidR="007D2F44" w:rsidRPr="007D2F44" w:rsidRDefault="007D2F44" w:rsidP="007D2F44">
      <w:pPr>
        <w:rPr>
          <w:rFonts w:ascii="Arial" w:eastAsia="Calibri" w:hAnsi="Arial" w:cs="Arial"/>
          <w:b/>
        </w:rPr>
      </w:pPr>
    </w:p>
    <w:p w14:paraId="738F81D9"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You would need to call and discuss this with your manager.  When a dependent becomes ill on the day you are to attend work </w:t>
      </w:r>
      <w:r w:rsidR="00BB099C" w:rsidRPr="007D2F44">
        <w:rPr>
          <w:rFonts w:ascii="Arial" w:eastAsia="Calibri" w:hAnsi="Arial" w:cs="Arial"/>
        </w:rPr>
        <w:t>i.e.,</w:t>
      </w:r>
      <w:r w:rsidRPr="007D2F44">
        <w:rPr>
          <w:rFonts w:ascii="Arial" w:eastAsia="Calibri" w:hAnsi="Arial" w:cs="Arial"/>
        </w:rPr>
        <w:t xml:space="preserve"> that day/during the night managers are authorised to grant ½ a day or 1 day carers leave provided you have not already taken 3 days during the leave year (1 April to 31 March).  If the child continues to be ill you will need to make other arrangements, take annual leave, time owing or unpaid leave. </w:t>
      </w:r>
    </w:p>
    <w:p w14:paraId="63755478" w14:textId="77777777" w:rsidR="007D2F44" w:rsidRPr="007D2F44" w:rsidRDefault="007D2F44" w:rsidP="007D2F44">
      <w:pPr>
        <w:ind w:left="720" w:hanging="720"/>
        <w:rPr>
          <w:rFonts w:ascii="Arial" w:eastAsia="Calibri" w:hAnsi="Arial" w:cs="Arial"/>
        </w:rPr>
      </w:pPr>
    </w:p>
    <w:p w14:paraId="27367C80" w14:textId="77777777" w:rsidR="007D2F44" w:rsidRPr="007D2F44" w:rsidRDefault="007D2F44" w:rsidP="007D2F44">
      <w:pPr>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What if my child has an accident or falls ill at school?</w:t>
      </w:r>
    </w:p>
    <w:p w14:paraId="70530C78" w14:textId="77777777" w:rsidR="007D2F44" w:rsidRPr="007D2F44" w:rsidRDefault="007D2F44" w:rsidP="007D2F44">
      <w:pPr>
        <w:rPr>
          <w:rFonts w:ascii="Arial" w:eastAsia="Calibri" w:hAnsi="Arial" w:cs="Arial"/>
          <w:b/>
        </w:rPr>
      </w:pPr>
    </w:p>
    <w:p w14:paraId="3D124CDB"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We understand that you would want to go to your child.  Dependent upon the circumstances of the illness/injury, you should try and speak to your manager prior to leaving the department, (particularly if you have clinical responsibility) and clarify the arrangements.  Carers leave can be granted by your manager but you could also take time owing, annual leave or unpaid leave if you have already had the 3 carers leave days.</w:t>
      </w:r>
    </w:p>
    <w:p w14:paraId="021B51BE" w14:textId="77777777" w:rsidR="007D2F44" w:rsidRPr="007D2F44" w:rsidRDefault="007D2F44" w:rsidP="007D2F44">
      <w:pPr>
        <w:ind w:left="720" w:hanging="720"/>
        <w:rPr>
          <w:rFonts w:ascii="Arial" w:eastAsia="Calibri" w:hAnsi="Arial" w:cs="Arial"/>
        </w:rPr>
      </w:pPr>
    </w:p>
    <w:p w14:paraId="6D1B93E1"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rPr>
        <w:tab/>
      </w:r>
      <w:r w:rsidRPr="007D2F44">
        <w:rPr>
          <w:rFonts w:ascii="Arial" w:eastAsia="Calibri" w:hAnsi="Arial" w:cs="Arial"/>
          <w:b/>
        </w:rPr>
        <w:t>Will I be granted time off to take my child/dependent to the Dentist/ Hospital/Doctors appointment?</w:t>
      </w:r>
    </w:p>
    <w:p w14:paraId="5604FEDF" w14:textId="77777777" w:rsidR="007D2F44" w:rsidRPr="007D2F44" w:rsidRDefault="007D2F44" w:rsidP="007D2F44">
      <w:pPr>
        <w:ind w:left="720" w:hanging="720"/>
        <w:rPr>
          <w:rFonts w:ascii="Arial" w:eastAsia="Calibri" w:hAnsi="Arial" w:cs="Arial"/>
        </w:rPr>
      </w:pPr>
    </w:p>
    <w:p w14:paraId="18B2A394"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Yes you will be granted time where necessary </w:t>
      </w:r>
      <w:r w:rsidR="00BB099C" w:rsidRPr="007D2F44">
        <w:rPr>
          <w:rFonts w:ascii="Arial" w:eastAsia="Calibri" w:hAnsi="Arial" w:cs="Arial"/>
        </w:rPr>
        <w:t>to accompany</w:t>
      </w:r>
      <w:r w:rsidRPr="007D2F44">
        <w:rPr>
          <w:rFonts w:ascii="Arial" w:eastAsia="Calibri" w:hAnsi="Arial" w:cs="Arial"/>
        </w:rPr>
        <w:t xml:space="preserve"> your child/dependent to dental/hospital/Doctor appointments but this will not be granted as carers leave and should be done using annual leave, flexi-leave or time owing.  </w:t>
      </w:r>
      <w:r w:rsidR="00BB099C" w:rsidRPr="007D2F44">
        <w:rPr>
          <w:rFonts w:ascii="Arial" w:eastAsia="Calibri" w:hAnsi="Arial" w:cs="Arial"/>
        </w:rPr>
        <w:t>Alternatively,</w:t>
      </w:r>
      <w:r w:rsidRPr="007D2F44">
        <w:rPr>
          <w:rFonts w:ascii="Arial" w:eastAsia="Calibri" w:hAnsi="Arial" w:cs="Arial"/>
        </w:rPr>
        <w:t xml:space="preserve"> you should arrange the appointment to take</w:t>
      </w:r>
      <w:r w:rsidR="00F7726F">
        <w:rPr>
          <w:rFonts w:ascii="Arial" w:eastAsia="Calibri" w:hAnsi="Arial" w:cs="Arial"/>
        </w:rPr>
        <w:t xml:space="preserve"> place outside core hours wher</w:t>
      </w:r>
      <w:r w:rsidRPr="007D2F44">
        <w:rPr>
          <w:rFonts w:ascii="Arial" w:eastAsia="Calibri" w:hAnsi="Arial" w:cs="Arial"/>
        </w:rPr>
        <w:t>ever possible.  The policy is intended to provide support in times of domestic emergency or crises and does not provide for time to be granted to take dependants to non-emergency appointments.</w:t>
      </w:r>
    </w:p>
    <w:p w14:paraId="183A3431" w14:textId="77777777" w:rsidR="007D2F44" w:rsidRPr="007D2F44" w:rsidRDefault="007D2F44" w:rsidP="007D2F44">
      <w:pPr>
        <w:ind w:left="720" w:hanging="720"/>
        <w:rPr>
          <w:rFonts w:ascii="Arial" w:eastAsia="Calibri" w:hAnsi="Arial" w:cs="Arial"/>
        </w:rPr>
      </w:pPr>
    </w:p>
    <w:p w14:paraId="0BF103F6"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lastRenderedPageBreak/>
        <w:t>Q</w:t>
      </w:r>
      <w:r w:rsidRPr="007D2F44">
        <w:rPr>
          <w:rFonts w:ascii="Arial" w:eastAsia="Calibri" w:hAnsi="Arial" w:cs="Arial"/>
          <w:b/>
        </w:rPr>
        <w:tab/>
        <w:t xml:space="preserve"> I left work early to care for my sick son a few days ago and have been granted special leave for the part of the day I missed.  What should I credit on my e rostering/flexitime sheet?</w:t>
      </w:r>
    </w:p>
    <w:p w14:paraId="3831A4C6" w14:textId="77777777" w:rsidR="007D2F44" w:rsidRPr="007D2F44" w:rsidRDefault="007D2F44" w:rsidP="007D2F44">
      <w:pPr>
        <w:ind w:left="720" w:hanging="720"/>
        <w:rPr>
          <w:rFonts w:ascii="Arial" w:eastAsia="Calibri" w:hAnsi="Arial" w:cs="Arial"/>
          <w:b/>
        </w:rPr>
      </w:pPr>
    </w:p>
    <w:p w14:paraId="638B0071"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You should record your actual leaving time on your spreadsheet, and credit the number of hours and minutes required to take you up to the hours you were rostered/usually work on that day. </w:t>
      </w:r>
    </w:p>
    <w:p w14:paraId="669CD7F3" w14:textId="77777777" w:rsidR="007D2F44" w:rsidRPr="007D2F44" w:rsidRDefault="007D2F44" w:rsidP="007D2F44">
      <w:pPr>
        <w:rPr>
          <w:rFonts w:ascii="Arial" w:eastAsia="Calibri" w:hAnsi="Arial" w:cs="Arial"/>
        </w:rPr>
      </w:pPr>
    </w:p>
    <w:p w14:paraId="2A156A82"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I feel that my manager has unfairly turned down my request for carers leave.  What</w:t>
      </w:r>
      <w:r w:rsidRPr="007D2F44">
        <w:rPr>
          <w:rFonts w:ascii="Arial" w:eastAsia="Calibri" w:hAnsi="Arial" w:cs="Arial"/>
          <w:b/>
        </w:rPr>
        <w:tab/>
        <w:t>should I do?</w:t>
      </w:r>
    </w:p>
    <w:p w14:paraId="12A3BFEA" w14:textId="77777777" w:rsidR="007D2F44" w:rsidRPr="007D2F44" w:rsidRDefault="007D2F44" w:rsidP="007D2F44">
      <w:pPr>
        <w:ind w:left="720" w:hanging="720"/>
        <w:rPr>
          <w:rFonts w:ascii="Arial" w:eastAsia="Calibri" w:hAnsi="Arial" w:cs="Arial"/>
          <w:b/>
        </w:rPr>
      </w:pPr>
    </w:p>
    <w:p w14:paraId="2F0640D0"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Your request for carers leave is not a right and managers are responsible for reviewing with staff the reason for the request, assessing what carers leave, last minute annual leave etc. has already been taken.  They should also discuss arrangements for future requirements. </w:t>
      </w:r>
      <w:r w:rsidRPr="007D2F44">
        <w:rPr>
          <w:rFonts w:ascii="Arial" w:eastAsia="Calibri" w:hAnsi="Arial" w:cs="Arial"/>
        </w:rPr>
        <w:tab/>
        <w:t>You should speak with your manager about the reason for their decision.  It may be that they do not fully understand the circumstances.  Your manager can speak to HR to verify the policy and their interpretation.  Should you remain unhappy you have a right to submit a grievance against the decision.</w:t>
      </w:r>
    </w:p>
    <w:p w14:paraId="1DF12602"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  </w:t>
      </w:r>
    </w:p>
    <w:p w14:paraId="474BE847"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What kind of exceptional circumstances might allow me to request more than 3 days carers leave in a year to care for a sick child or dependent?</w:t>
      </w:r>
    </w:p>
    <w:p w14:paraId="461AC58F" w14:textId="77777777" w:rsidR="007D2F44" w:rsidRPr="007D2F44" w:rsidRDefault="007D2F44" w:rsidP="007D2F44">
      <w:pPr>
        <w:ind w:left="720" w:hanging="720"/>
        <w:rPr>
          <w:rFonts w:ascii="Arial" w:eastAsia="Calibri" w:hAnsi="Arial" w:cs="Arial"/>
          <w:b/>
        </w:rPr>
      </w:pPr>
    </w:p>
    <w:p w14:paraId="0C19C9A8"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It is anticipated that such requests will be rare.  An example of a situation which may merit additional carers leave could be having dependants undergoing multiple serious operations within the course of the year.  A senior Manager, usually the Deputy Director/Director can approve an addition</w:t>
      </w:r>
      <w:r w:rsidR="00F7726F">
        <w:rPr>
          <w:rFonts w:ascii="Arial" w:eastAsia="Calibri" w:hAnsi="Arial" w:cs="Arial"/>
        </w:rPr>
        <w:t>al</w:t>
      </w:r>
      <w:r w:rsidRPr="007D2F44">
        <w:rPr>
          <w:rFonts w:ascii="Arial" w:eastAsia="Calibri" w:hAnsi="Arial" w:cs="Arial"/>
        </w:rPr>
        <w:t xml:space="preserve"> 3 days carers leave in exceptional circumstances.  The Trust will not be able to provide cares leave for the entire time that you may need to be away from work even in these circumstances so you may need to take annual leave, flexi leave, time owing or unpaid leave.  You may be able to purchase 1 or 2 weeks additional leave through the purchase of additional leave scheme, with your manager’s approval.</w:t>
      </w:r>
    </w:p>
    <w:p w14:paraId="5459E92D" w14:textId="77777777" w:rsidR="007D2F44" w:rsidRPr="007D2F44" w:rsidRDefault="007D2F44" w:rsidP="007D2F44">
      <w:pPr>
        <w:ind w:left="720" w:hanging="720"/>
        <w:rPr>
          <w:rFonts w:ascii="Arial" w:eastAsia="Calibri" w:hAnsi="Arial" w:cs="Arial"/>
        </w:rPr>
      </w:pPr>
    </w:p>
    <w:p w14:paraId="18535790"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I was due to have the day off on annual leave, but my child was ill and could not go into school, so I had to look after him.  Can I take carer’s leave and claim back my day of annual leave?</w:t>
      </w:r>
    </w:p>
    <w:p w14:paraId="5052FE96" w14:textId="77777777" w:rsidR="007D2F44" w:rsidRPr="007D2F44" w:rsidRDefault="007D2F44" w:rsidP="007D2F44">
      <w:pPr>
        <w:ind w:left="720" w:hanging="720"/>
        <w:rPr>
          <w:rFonts w:ascii="Arial" w:eastAsia="Calibri" w:hAnsi="Arial" w:cs="Arial"/>
          <w:b/>
        </w:rPr>
      </w:pPr>
    </w:p>
    <w:p w14:paraId="1AFDA114"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The purpose of carers leave is to help an employee cope with an unexpected situation by allowing them time off to care for a dependant when they were otherwise expected to be at work.  As you were on leave that day and did not expect to be at work this would not apply.</w:t>
      </w:r>
    </w:p>
    <w:p w14:paraId="0F1934EA" w14:textId="77777777" w:rsidR="007D2F44" w:rsidRPr="007D2F44" w:rsidRDefault="007D2F44" w:rsidP="007D2F44">
      <w:pPr>
        <w:ind w:left="720" w:hanging="720"/>
        <w:rPr>
          <w:rFonts w:ascii="Arial" w:eastAsia="Calibri" w:hAnsi="Arial" w:cs="Arial"/>
        </w:rPr>
      </w:pPr>
    </w:p>
    <w:p w14:paraId="550FB4C5"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rPr>
        <w:t xml:space="preserve"> </w:t>
      </w:r>
      <w:r w:rsidRPr="007D2F44">
        <w:rPr>
          <w:rFonts w:ascii="Arial" w:eastAsia="Calibri" w:hAnsi="Arial" w:cs="Arial"/>
        </w:rPr>
        <w:tab/>
      </w:r>
      <w:r w:rsidRPr="007D2F44">
        <w:rPr>
          <w:rFonts w:ascii="Arial" w:eastAsia="Calibri" w:hAnsi="Arial" w:cs="Arial"/>
          <w:b/>
        </w:rPr>
        <w:t xml:space="preserve">The school/nursery/day centre is closed due to snow/ burst pipe.  Can I take careers leave </w:t>
      </w:r>
      <w:r w:rsidRPr="007D2F44">
        <w:rPr>
          <w:rFonts w:ascii="Arial" w:eastAsia="Calibri" w:hAnsi="Arial" w:cs="Arial"/>
          <w:b/>
        </w:rPr>
        <w:tab/>
        <w:t xml:space="preserve">to look after my dependent? </w:t>
      </w:r>
    </w:p>
    <w:p w14:paraId="5696D982" w14:textId="77777777" w:rsidR="007D2F44" w:rsidRPr="007D2F44" w:rsidRDefault="007D2F44" w:rsidP="007D2F44">
      <w:pPr>
        <w:ind w:left="720" w:hanging="720"/>
        <w:rPr>
          <w:rFonts w:ascii="Arial" w:eastAsia="Calibri" w:hAnsi="Arial" w:cs="Arial"/>
          <w:b/>
        </w:rPr>
      </w:pPr>
    </w:p>
    <w:p w14:paraId="7423384D" w14:textId="77777777" w:rsid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Obviously if you need to look after a child in such circumstances you will be granted annual leave, unpaid leave or time owing. In line with Trust policy Carers leave will not be granted in any circumstances due to a breakdown of the normal carer arrangements for school closures or adverse weather. </w:t>
      </w:r>
    </w:p>
    <w:p w14:paraId="0633C748" w14:textId="77777777" w:rsidR="006C3A59" w:rsidRDefault="006C3A59" w:rsidP="007D2F44">
      <w:pPr>
        <w:ind w:left="720" w:hanging="720"/>
        <w:rPr>
          <w:rFonts w:ascii="Arial" w:eastAsia="Calibri" w:hAnsi="Arial" w:cs="Arial"/>
        </w:rPr>
      </w:pPr>
    </w:p>
    <w:p w14:paraId="0B70B873" w14:textId="77777777" w:rsidR="006C3A59" w:rsidRPr="007D2F44" w:rsidRDefault="006C3A59" w:rsidP="007D2F44">
      <w:pPr>
        <w:ind w:left="720" w:hanging="720"/>
        <w:rPr>
          <w:rFonts w:ascii="Arial" w:eastAsia="Calibri" w:hAnsi="Arial" w:cs="Arial"/>
        </w:rPr>
      </w:pPr>
    </w:p>
    <w:p w14:paraId="7E60DC74"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My Dog is unwell and I need to stay with him and arrange a Vets appointment, can I get carers leave/special leave on this occasion.</w:t>
      </w:r>
    </w:p>
    <w:p w14:paraId="64F655AF" w14:textId="77777777" w:rsidR="007D2F44" w:rsidRPr="007D2F44" w:rsidRDefault="007D2F44" w:rsidP="007D2F44">
      <w:pPr>
        <w:ind w:left="720" w:hanging="720"/>
        <w:rPr>
          <w:rFonts w:ascii="Arial" w:eastAsia="Calibri" w:hAnsi="Arial" w:cs="Arial"/>
          <w:b/>
        </w:rPr>
      </w:pPr>
    </w:p>
    <w:p w14:paraId="59420B0A"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Carers leave does not cover animals.  You should call your manager and it may be possible to take annual leave, unpaid leave or flexi time for all or part of the day.</w:t>
      </w:r>
    </w:p>
    <w:p w14:paraId="55AE711F" w14:textId="77777777" w:rsidR="007D2F44" w:rsidRPr="007D2F44" w:rsidRDefault="007D2F44" w:rsidP="007D2F44">
      <w:pPr>
        <w:ind w:left="720" w:hanging="720"/>
        <w:rPr>
          <w:rFonts w:ascii="Arial" w:eastAsia="Calibri" w:hAnsi="Arial" w:cs="Arial"/>
        </w:rPr>
      </w:pPr>
    </w:p>
    <w:p w14:paraId="2036A115"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My child has been ill and I have had 1 days carers leave.  My child remains ill so instead of taking annual leave to look after her can I work at home as I am an agile worker.</w:t>
      </w:r>
    </w:p>
    <w:p w14:paraId="6ACE6EE7" w14:textId="77777777" w:rsidR="007D2F44" w:rsidRPr="007D2F44" w:rsidRDefault="007D2F44" w:rsidP="007D2F44">
      <w:pPr>
        <w:ind w:left="720" w:hanging="720"/>
        <w:rPr>
          <w:rFonts w:ascii="Arial" w:eastAsia="Calibri" w:hAnsi="Arial" w:cs="Arial"/>
          <w:b/>
        </w:rPr>
      </w:pPr>
    </w:p>
    <w:p w14:paraId="0C8190AD"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A </w:t>
      </w:r>
      <w:r w:rsidRPr="007D2F44">
        <w:rPr>
          <w:rFonts w:ascii="Arial" w:eastAsia="Calibri" w:hAnsi="Arial" w:cs="Arial"/>
        </w:rPr>
        <w:tab/>
        <w:t xml:space="preserve">Agile working (working at home) is not a replacement for childcare.  You may be able to agree with your manager that you can work from home if there is productive work you can do, however, dependent upon the child’s age and illness it is unlikely that you can undertake work for the whole of the working day.  You may be able to agree that you will work a part day and take the remainder as annual leave, unpaid leave or flexitime or for 1 </w:t>
      </w:r>
      <w:r w:rsidRPr="007D2F44">
        <w:rPr>
          <w:rFonts w:ascii="Arial" w:eastAsia="Calibri" w:hAnsi="Arial" w:cs="Arial"/>
        </w:rPr>
        <w:tab/>
        <w:t>day or you may be able to work outside normal hours (</w:t>
      </w:r>
      <w:r w:rsidR="00B93F3F" w:rsidRPr="007D2F44">
        <w:rPr>
          <w:rFonts w:ascii="Arial" w:eastAsia="Calibri" w:hAnsi="Arial" w:cs="Arial"/>
        </w:rPr>
        <w:t>i.e.,</w:t>
      </w:r>
      <w:r w:rsidRPr="007D2F44">
        <w:rPr>
          <w:rFonts w:ascii="Arial" w:eastAsia="Calibri" w:hAnsi="Arial" w:cs="Arial"/>
        </w:rPr>
        <w:t xml:space="preserve"> evening).  In line with the agile working policy this must meet service need and cannot be for more than a short time scale.</w:t>
      </w:r>
    </w:p>
    <w:p w14:paraId="619800F5"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  </w:t>
      </w:r>
    </w:p>
    <w:p w14:paraId="1F69951E"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 xml:space="preserve">My Husband who is not usually dependent upon me has had an accident and is unable to care for himself for a few months.  The carer that we have organised has rung in sick and will not be there to attend to his needs.  Can I have paid carers leave? </w:t>
      </w:r>
    </w:p>
    <w:p w14:paraId="308A58C5" w14:textId="77777777" w:rsidR="007D2F44" w:rsidRPr="007D2F44" w:rsidRDefault="007D2F44" w:rsidP="007D2F44">
      <w:pPr>
        <w:ind w:left="720" w:hanging="720"/>
        <w:rPr>
          <w:rFonts w:ascii="Arial" w:eastAsia="Calibri" w:hAnsi="Arial" w:cs="Arial"/>
          <w:b/>
        </w:rPr>
      </w:pPr>
    </w:p>
    <w:p w14:paraId="467C523C" w14:textId="77777777" w:rsidR="007D2F44" w:rsidRPr="007D2F44" w:rsidRDefault="007D2F44" w:rsidP="007D2F44">
      <w:pPr>
        <w:ind w:left="720" w:hanging="720"/>
        <w:rPr>
          <w:rFonts w:ascii="Arial" w:eastAsia="Calibri" w:hAnsi="Arial" w:cs="Arial"/>
        </w:rPr>
      </w:pPr>
      <w:proofErr w:type="spellStart"/>
      <w:r w:rsidRPr="007D2F44">
        <w:rPr>
          <w:rFonts w:ascii="Arial" w:eastAsia="Calibri" w:hAnsi="Arial" w:cs="Arial"/>
        </w:rPr>
        <w:t>A</w:t>
      </w:r>
      <w:proofErr w:type="spellEnd"/>
      <w:r w:rsidRPr="007D2F44">
        <w:rPr>
          <w:rFonts w:ascii="Arial" w:eastAsia="Calibri" w:hAnsi="Arial" w:cs="Arial"/>
        </w:rPr>
        <w:t xml:space="preserve"> </w:t>
      </w:r>
      <w:r w:rsidRPr="007D2F44">
        <w:rPr>
          <w:rFonts w:ascii="Arial" w:eastAsia="Calibri" w:hAnsi="Arial" w:cs="Arial"/>
        </w:rPr>
        <w:tab/>
        <w:t xml:space="preserve">Even though your husband is not normally dependent, if he is dependent at this time and </w:t>
      </w:r>
      <w:r w:rsidRPr="007D2F44">
        <w:rPr>
          <w:rFonts w:ascii="Arial" w:eastAsia="Calibri" w:hAnsi="Arial" w:cs="Arial"/>
        </w:rPr>
        <w:tab/>
        <w:t xml:space="preserve">the caring arrangements you have in place have broken down, you need to speak to your manager who may grant you paid carers leave for that day in order for your arrangements to resume or you find alternative arrangements.  If the breakdown in arrangements continues </w:t>
      </w:r>
      <w:r w:rsidRPr="007D2F44">
        <w:rPr>
          <w:rFonts w:ascii="Arial" w:eastAsia="Calibri" w:hAnsi="Arial" w:cs="Arial"/>
        </w:rPr>
        <w:tab/>
        <w:t xml:space="preserve">beyond the first day you will need to take annual leave, unpaid leave or time owing. </w:t>
      </w:r>
    </w:p>
    <w:p w14:paraId="2A6BAB61" w14:textId="77777777" w:rsidR="007D2F44" w:rsidRPr="007D2F44" w:rsidRDefault="007D2F44" w:rsidP="007D2F44">
      <w:pPr>
        <w:ind w:left="720" w:hanging="720"/>
        <w:rPr>
          <w:rFonts w:ascii="Arial" w:eastAsia="Calibri" w:hAnsi="Arial" w:cs="Arial"/>
        </w:rPr>
      </w:pPr>
    </w:p>
    <w:p w14:paraId="7F9A6B12" w14:textId="77777777" w:rsidR="007D2F44" w:rsidRPr="007D2F44" w:rsidRDefault="007D2F44" w:rsidP="007D2F44">
      <w:pPr>
        <w:rPr>
          <w:rFonts w:ascii="Arial" w:eastAsia="Calibri" w:hAnsi="Arial" w:cs="Arial"/>
          <w:b/>
        </w:rPr>
      </w:pPr>
      <w:r w:rsidRPr="007D2F44">
        <w:rPr>
          <w:rFonts w:ascii="Arial" w:eastAsia="Calibri" w:hAnsi="Arial" w:cs="Arial"/>
          <w:b/>
        </w:rPr>
        <w:t xml:space="preserve">Emergency domestic leave </w:t>
      </w:r>
    </w:p>
    <w:p w14:paraId="620A92A4" w14:textId="77777777" w:rsidR="007D2F44" w:rsidRPr="007D2F44" w:rsidRDefault="007D2F44" w:rsidP="007D2F44">
      <w:pPr>
        <w:rPr>
          <w:rFonts w:ascii="Arial" w:eastAsia="Calibri" w:hAnsi="Arial" w:cs="Arial"/>
          <w:b/>
        </w:rPr>
      </w:pPr>
    </w:p>
    <w:p w14:paraId="4AA87638"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Do I have a right to have paid emergency leave for any situation that prevents me attending work?</w:t>
      </w:r>
    </w:p>
    <w:p w14:paraId="3BCC179D" w14:textId="77777777" w:rsidR="007D2F44" w:rsidRPr="007D2F44" w:rsidRDefault="007D2F44" w:rsidP="007D2F44">
      <w:pPr>
        <w:ind w:left="720" w:hanging="720"/>
        <w:rPr>
          <w:rFonts w:ascii="Arial" w:eastAsia="Calibri" w:hAnsi="Arial" w:cs="Arial"/>
          <w:b/>
        </w:rPr>
      </w:pPr>
    </w:p>
    <w:p w14:paraId="1FB2B0A3"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No, not all situations will attract paid emergency leave.  This provision is intended to support </w:t>
      </w:r>
      <w:r w:rsidR="00BB099C" w:rsidRPr="007D2F44">
        <w:rPr>
          <w:rFonts w:ascii="Arial" w:eastAsia="Calibri" w:hAnsi="Arial" w:cs="Arial"/>
        </w:rPr>
        <w:t>employees by</w:t>
      </w:r>
      <w:r w:rsidRPr="007D2F44">
        <w:rPr>
          <w:rFonts w:ascii="Arial" w:eastAsia="Calibri" w:hAnsi="Arial" w:cs="Arial"/>
        </w:rPr>
        <w:t xml:space="preserve"> manager’s granting up to one day’s special leave for serious domestic issues such as, a major house fire, a serious break in, or major flood etc., although each situation should be judged on its own merit.  While you may not be given paid emergency </w:t>
      </w:r>
      <w:r w:rsidR="00BB099C" w:rsidRPr="007D2F44">
        <w:rPr>
          <w:rFonts w:ascii="Arial" w:eastAsia="Calibri" w:hAnsi="Arial" w:cs="Arial"/>
        </w:rPr>
        <w:t>leave,</w:t>
      </w:r>
      <w:r w:rsidRPr="007D2F44">
        <w:rPr>
          <w:rFonts w:ascii="Arial" w:eastAsia="Calibri" w:hAnsi="Arial" w:cs="Arial"/>
        </w:rPr>
        <w:t xml:space="preserve"> we understand that an emergency may require you to have time away from work</w:t>
      </w:r>
      <w:r w:rsidR="007B6A49">
        <w:rPr>
          <w:rFonts w:ascii="Arial" w:eastAsia="Calibri" w:hAnsi="Arial" w:cs="Arial"/>
        </w:rPr>
        <w:t xml:space="preserve"> and this will not be unreasonably </w:t>
      </w:r>
      <w:r w:rsidR="000411F1">
        <w:rPr>
          <w:rFonts w:ascii="Arial" w:eastAsia="Calibri" w:hAnsi="Arial" w:cs="Arial"/>
        </w:rPr>
        <w:t xml:space="preserve">refused. </w:t>
      </w:r>
      <w:r w:rsidR="000411F1" w:rsidRPr="007D2F44">
        <w:rPr>
          <w:rFonts w:ascii="Arial" w:eastAsia="Calibri" w:hAnsi="Arial" w:cs="Arial"/>
        </w:rPr>
        <w:t>Managers</w:t>
      </w:r>
      <w:r w:rsidRPr="007D2F44">
        <w:rPr>
          <w:rFonts w:ascii="Arial" w:eastAsia="Calibri" w:hAnsi="Arial" w:cs="Arial"/>
        </w:rPr>
        <w:t xml:space="preserve"> can authorise annual leave, unpaid leave or time owing in most situations.</w:t>
      </w:r>
    </w:p>
    <w:p w14:paraId="252F2573" w14:textId="77777777" w:rsidR="007D2F44" w:rsidRDefault="007D2F44" w:rsidP="007D2F44">
      <w:pPr>
        <w:ind w:left="720" w:hanging="720"/>
        <w:rPr>
          <w:rFonts w:ascii="Arial" w:eastAsia="Calibri" w:hAnsi="Arial" w:cs="Arial"/>
        </w:rPr>
      </w:pPr>
    </w:p>
    <w:p w14:paraId="1CBC6427" w14:textId="77777777" w:rsid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I woke up this morning to find my kitchen flooded from a burst pipe, can I have paid special leave to sort it out?</w:t>
      </w:r>
    </w:p>
    <w:p w14:paraId="025AE890" w14:textId="77777777" w:rsidR="00E0597D" w:rsidRPr="007D2F44" w:rsidRDefault="00E0597D" w:rsidP="007D2F44">
      <w:pPr>
        <w:ind w:left="720" w:hanging="720"/>
        <w:rPr>
          <w:rFonts w:ascii="Arial" w:eastAsia="Calibri" w:hAnsi="Arial" w:cs="Arial"/>
          <w:b/>
        </w:rPr>
      </w:pPr>
    </w:p>
    <w:p w14:paraId="74989F38"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A </w:t>
      </w:r>
      <w:r w:rsidRPr="007D2F44">
        <w:rPr>
          <w:rFonts w:ascii="Arial" w:eastAsia="Calibri" w:hAnsi="Arial" w:cs="Arial"/>
        </w:rPr>
        <w:tab/>
        <w:t>You would need to speak to your manager and explain the situation.  You may be asked to take time owing, annual leave or unpaid leave depending on the circumstances.  Should you be given special leave, you may be expected to return to work once you have dealt with the emergency.</w:t>
      </w:r>
    </w:p>
    <w:p w14:paraId="1E212F6B" w14:textId="77777777" w:rsidR="007D2F44" w:rsidRPr="007D2F44" w:rsidRDefault="007D2F44" w:rsidP="007D2F44">
      <w:pPr>
        <w:ind w:left="720" w:hanging="720"/>
        <w:rPr>
          <w:rFonts w:ascii="Arial" w:eastAsia="Calibri" w:hAnsi="Arial" w:cs="Arial"/>
        </w:rPr>
      </w:pPr>
    </w:p>
    <w:p w14:paraId="7A24E107"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lastRenderedPageBreak/>
        <w:t>Q</w:t>
      </w:r>
      <w:r w:rsidRPr="007D2F44">
        <w:rPr>
          <w:rFonts w:ascii="Arial" w:eastAsia="Calibri" w:hAnsi="Arial" w:cs="Arial"/>
        </w:rPr>
        <w:tab/>
      </w:r>
      <w:r w:rsidRPr="007D2F44">
        <w:rPr>
          <w:rFonts w:ascii="Arial" w:eastAsia="Calibri" w:hAnsi="Arial" w:cs="Arial"/>
          <w:b/>
        </w:rPr>
        <w:t>I have just returned home to find I have been burgled.  I am not du</w:t>
      </w:r>
      <w:r w:rsidR="00F7726F">
        <w:rPr>
          <w:rFonts w:ascii="Arial" w:eastAsia="Calibri" w:hAnsi="Arial" w:cs="Arial"/>
          <w:b/>
        </w:rPr>
        <w:t>e in</w:t>
      </w:r>
      <w:r w:rsidRPr="007D2F44">
        <w:rPr>
          <w:rFonts w:ascii="Arial" w:eastAsia="Calibri" w:hAnsi="Arial" w:cs="Arial"/>
          <w:b/>
        </w:rPr>
        <w:t xml:space="preserve"> work today but am so upset I don’t think I can work tomorrow.  Can I have emergency leave? </w:t>
      </w:r>
    </w:p>
    <w:p w14:paraId="73D9BC7B" w14:textId="77777777" w:rsidR="007D2F44" w:rsidRPr="007D2F44" w:rsidRDefault="007D2F44" w:rsidP="007D2F44">
      <w:pPr>
        <w:ind w:left="720" w:hanging="720"/>
        <w:rPr>
          <w:rFonts w:ascii="Arial" w:eastAsia="Calibri" w:hAnsi="Arial" w:cs="Arial"/>
          <w:b/>
        </w:rPr>
      </w:pPr>
    </w:p>
    <w:p w14:paraId="0320AD1A"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No emergency leave is a provision for employees to deal with a situation that has just occurred and needs dealing with immediately.  If the burglary occurred on a day off and you wanted a second day due to the upset you should request this as annual leave or time owing.</w:t>
      </w:r>
    </w:p>
    <w:p w14:paraId="179D8003" w14:textId="77777777" w:rsidR="007D2F44" w:rsidRPr="007D2F44" w:rsidRDefault="007D2F44" w:rsidP="007D2F44">
      <w:pPr>
        <w:ind w:left="720" w:hanging="720"/>
        <w:rPr>
          <w:rFonts w:ascii="Arial" w:eastAsia="Calibri" w:hAnsi="Arial" w:cs="Arial"/>
        </w:rPr>
      </w:pPr>
    </w:p>
    <w:p w14:paraId="1044A419"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My car has broken down so I can’t get to work, can I have emergency leave?</w:t>
      </w:r>
    </w:p>
    <w:p w14:paraId="3458159F" w14:textId="77777777" w:rsidR="007D2F44" w:rsidRPr="007D2F44" w:rsidRDefault="007D2F44" w:rsidP="007D2F44">
      <w:pPr>
        <w:ind w:left="720" w:hanging="720"/>
        <w:rPr>
          <w:rFonts w:ascii="Arial" w:eastAsia="Calibri" w:hAnsi="Arial" w:cs="Arial"/>
          <w:b/>
        </w:rPr>
      </w:pPr>
    </w:p>
    <w:p w14:paraId="324233A1"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This would depend on the reason for requiring a car for work.  If it is to get to work and attend meeting’s paid special leave would not be granted.  If you undertake a community based role where you need your car to undertake visits you may be granted a few hours to sort out getting an alternative vehicle such as a courtesy car from the garage or hiring a vehicle.  If you required the day off to sort out the broken down car this would be annual </w:t>
      </w:r>
      <w:r w:rsidRPr="007D2F44">
        <w:rPr>
          <w:rFonts w:ascii="Arial" w:eastAsia="Calibri" w:hAnsi="Arial" w:cs="Arial"/>
        </w:rPr>
        <w:tab/>
        <w:t>leave, unpaid leave or time owing.</w:t>
      </w:r>
    </w:p>
    <w:p w14:paraId="30C36A2D" w14:textId="77777777" w:rsidR="007D2F44" w:rsidRPr="007D2F44" w:rsidRDefault="007D2F44" w:rsidP="007D2F44">
      <w:pPr>
        <w:ind w:left="720" w:hanging="720"/>
        <w:rPr>
          <w:rFonts w:ascii="Arial" w:eastAsia="Calibri" w:hAnsi="Arial" w:cs="Arial"/>
        </w:rPr>
      </w:pPr>
    </w:p>
    <w:p w14:paraId="53CD0D26"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 xml:space="preserve">I have no money to put petrol in my car /pay for a bus </w:t>
      </w:r>
      <w:r w:rsidRPr="007D2F44">
        <w:rPr>
          <w:rFonts w:ascii="Arial" w:eastAsia="Calibri" w:hAnsi="Arial" w:cs="Arial"/>
        </w:rPr>
        <w:t>to</w:t>
      </w:r>
      <w:r w:rsidRPr="007D2F44">
        <w:rPr>
          <w:rFonts w:ascii="Arial" w:eastAsia="Calibri" w:hAnsi="Arial" w:cs="Arial"/>
          <w:b/>
        </w:rPr>
        <w:t xml:space="preserve"> get to work</w:t>
      </w:r>
      <w:r w:rsidRPr="007D2F44">
        <w:rPr>
          <w:rFonts w:ascii="Arial" w:eastAsia="Calibri" w:hAnsi="Arial" w:cs="Arial"/>
        </w:rPr>
        <w:t xml:space="preserve">, </w:t>
      </w:r>
      <w:r w:rsidRPr="007D2F44">
        <w:rPr>
          <w:rFonts w:ascii="Arial" w:eastAsia="Calibri" w:hAnsi="Arial" w:cs="Arial"/>
          <w:b/>
        </w:rPr>
        <w:t>can I have paid emergency leave?</w:t>
      </w:r>
    </w:p>
    <w:p w14:paraId="7C7E4B9C" w14:textId="77777777" w:rsidR="007D2F44" w:rsidRPr="007D2F44" w:rsidRDefault="007D2F44" w:rsidP="007D2F44">
      <w:pPr>
        <w:ind w:left="720" w:hanging="720"/>
        <w:rPr>
          <w:rFonts w:ascii="Arial" w:eastAsia="Calibri" w:hAnsi="Arial" w:cs="Arial"/>
          <w:b/>
        </w:rPr>
      </w:pPr>
    </w:p>
    <w:p w14:paraId="14279397"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N</w:t>
      </w:r>
      <w:r w:rsidR="008643CC">
        <w:rPr>
          <w:rFonts w:ascii="Arial" w:eastAsia="Calibri" w:hAnsi="Arial" w:cs="Arial"/>
        </w:rPr>
        <w:t>o</w:t>
      </w:r>
      <w:r w:rsidRPr="007D2F44">
        <w:rPr>
          <w:rFonts w:ascii="Arial" w:eastAsia="Calibri" w:hAnsi="Arial" w:cs="Arial"/>
        </w:rPr>
        <w:t xml:space="preserve">, emergency leave should not be paid.  </w:t>
      </w:r>
      <w:r w:rsidR="008643CC">
        <w:rPr>
          <w:rFonts w:ascii="Arial" w:eastAsia="Calibri" w:hAnsi="Arial" w:cs="Arial"/>
        </w:rPr>
        <w:t xml:space="preserve">In </w:t>
      </w:r>
      <w:r w:rsidRPr="007D2F44">
        <w:rPr>
          <w:rFonts w:ascii="Arial" w:eastAsia="Calibri" w:hAnsi="Arial" w:cs="Arial"/>
        </w:rPr>
        <w:t>exceptional circumstances the manager may deem it appropriate to grant annual leave, time in lieu or make the time up.</w:t>
      </w:r>
    </w:p>
    <w:p w14:paraId="4D55BB55" w14:textId="77777777" w:rsidR="007D2F44" w:rsidRPr="007D2F44" w:rsidRDefault="007D2F44" w:rsidP="007D2F44">
      <w:pPr>
        <w:ind w:left="720" w:hanging="720"/>
        <w:rPr>
          <w:rFonts w:ascii="Arial" w:eastAsia="Calibri" w:hAnsi="Arial" w:cs="Arial"/>
        </w:rPr>
      </w:pPr>
    </w:p>
    <w:p w14:paraId="6D007D8C"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 xml:space="preserve">My flight has been delayed and I will not be able to attend work on the first day after annual leave due to this.  Can I have paid emergency leave? </w:t>
      </w:r>
    </w:p>
    <w:p w14:paraId="46DD639D" w14:textId="77777777" w:rsidR="007D2F44" w:rsidRPr="007D2F44" w:rsidRDefault="007D2F44" w:rsidP="007D2F44">
      <w:pPr>
        <w:ind w:left="720" w:hanging="720"/>
        <w:rPr>
          <w:rFonts w:ascii="Arial" w:eastAsia="Calibri" w:hAnsi="Arial" w:cs="Arial"/>
          <w:b/>
        </w:rPr>
      </w:pPr>
    </w:p>
    <w:p w14:paraId="36434C56"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No this would need to be taken as annual leave, unpaid leave or time owing following a discussion with your manger </w:t>
      </w:r>
    </w:p>
    <w:p w14:paraId="4ED451F6" w14:textId="77777777" w:rsidR="007D2F44" w:rsidRDefault="007D2F44" w:rsidP="007D2F44">
      <w:pPr>
        <w:rPr>
          <w:rFonts w:ascii="Arial" w:eastAsia="Calibri" w:hAnsi="Arial" w:cs="Arial"/>
        </w:rPr>
      </w:pPr>
    </w:p>
    <w:p w14:paraId="42593896" w14:textId="77777777" w:rsidR="00E0597D" w:rsidRDefault="00E0597D" w:rsidP="007D2F44">
      <w:pPr>
        <w:rPr>
          <w:rFonts w:ascii="Arial" w:eastAsia="Calibri" w:hAnsi="Arial" w:cs="Arial"/>
        </w:rPr>
      </w:pPr>
    </w:p>
    <w:p w14:paraId="73DCB3BF" w14:textId="77777777" w:rsidR="007D2F44" w:rsidRPr="007D2F44" w:rsidRDefault="007D2F44" w:rsidP="007D2F44">
      <w:pPr>
        <w:rPr>
          <w:rFonts w:ascii="Arial" w:eastAsia="Calibri" w:hAnsi="Arial" w:cs="Arial"/>
          <w:b/>
        </w:rPr>
      </w:pPr>
      <w:r w:rsidRPr="007D2F44">
        <w:rPr>
          <w:rFonts w:ascii="Arial" w:eastAsia="Calibri" w:hAnsi="Arial" w:cs="Arial"/>
          <w:b/>
        </w:rPr>
        <w:t xml:space="preserve">Bereavement leave </w:t>
      </w:r>
    </w:p>
    <w:p w14:paraId="74E89DBF" w14:textId="77777777" w:rsidR="007D2F44" w:rsidRPr="007D2F44" w:rsidRDefault="007D2F44" w:rsidP="007D2F44">
      <w:pPr>
        <w:rPr>
          <w:rFonts w:ascii="Arial" w:eastAsia="Calibri" w:hAnsi="Arial" w:cs="Arial"/>
          <w:b/>
        </w:rPr>
      </w:pPr>
    </w:p>
    <w:p w14:paraId="1AF88FDE"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My uncle, who raised me with my aunt from childhood, has died.  Will I only be able to have bereavement leave for the funeral?</w:t>
      </w:r>
    </w:p>
    <w:p w14:paraId="4CB3E548" w14:textId="77777777" w:rsidR="007D2F44" w:rsidRPr="007D2F44" w:rsidRDefault="007D2F44" w:rsidP="007D2F44">
      <w:pPr>
        <w:ind w:left="720" w:hanging="720"/>
        <w:rPr>
          <w:rFonts w:ascii="Arial" w:eastAsia="Calibri" w:hAnsi="Arial" w:cs="Arial"/>
          <w:b/>
        </w:rPr>
      </w:pPr>
    </w:p>
    <w:p w14:paraId="2C6FC663"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A </w:t>
      </w:r>
      <w:r w:rsidRPr="007D2F44">
        <w:rPr>
          <w:rFonts w:ascii="Arial" w:eastAsia="Calibri" w:hAnsi="Arial" w:cs="Arial"/>
        </w:rPr>
        <w:tab/>
        <w:t>No.  If you have a close bond, such as you describe, you will be entitled to request up to three days.  You will need to describe your circumstances to your manager.</w:t>
      </w:r>
    </w:p>
    <w:p w14:paraId="571A8587"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My mother died, and I have already had six days of special leave, but don’t feel like I can return to work.  What happens now?</w:t>
      </w:r>
    </w:p>
    <w:p w14:paraId="2F816369" w14:textId="77777777" w:rsidR="007D2F44" w:rsidRPr="007D2F44" w:rsidRDefault="007D2F44" w:rsidP="007D2F44">
      <w:pPr>
        <w:ind w:left="720" w:hanging="720"/>
        <w:rPr>
          <w:rFonts w:ascii="Arial" w:eastAsia="Calibri" w:hAnsi="Arial" w:cs="Arial"/>
          <w:b/>
        </w:rPr>
      </w:pPr>
    </w:p>
    <w:p w14:paraId="11CF850B" w14:textId="77777777" w:rsid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If you are not well enough to return to work after your special leave, you should call your manager to inform him/her of this.  You can discuss with your manager if you could have additional annual leave, unpaid leave or time owing.  This will apply if the funeral has taken place but you have had the maximum days allowed in your circumstance.</w:t>
      </w:r>
    </w:p>
    <w:p w14:paraId="612FBEED" w14:textId="77777777" w:rsidR="0001659E" w:rsidRDefault="0001659E" w:rsidP="007D2F44">
      <w:pPr>
        <w:ind w:left="720" w:hanging="720"/>
        <w:rPr>
          <w:rFonts w:ascii="Arial" w:eastAsia="Calibri" w:hAnsi="Arial" w:cs="Arial"/>
        </w:rPr>
      </w:pPr>
    </w:p>
    <w:p w14:paraId="7FBC7252" w14:textId="77777777" w:rsidR="0001659E" w:rsidRPr="007D2F44" w:rsidRDefault="0001659E" w:rsidP="007D2F44">
      <w:pPr>
        <w:ind w:left="720" w:hanging="720"/>
        <w:rPr>
          <w:rFonts w:ascii="Arial" w:eastAsia="Calibri" w:hAnsi="Arial" w:cs="Arial"/>
        </w:rPr>
      </w:pPr>
    </w:p>
    <w:p w14:paraId="7B7AA707" w14:textId="77777777" w:rsidR="007D2F44" w:rsidRPr="007D2F44" w:rsidRDefault="007D2F44" w:rsidP="007D2F44">
      <w:pPr>
        <w:ind w:left="720" w:hanging="720"/>
        <w:rPr>
          <w:rFonts w:ascii="Arial" w:eastAsia="Calibri" w:hAnsi="Arial" w:cs="Arial"/>
        </w:rPr>
      </w:pPr>
    </w:p>
    <w:p w14:paraId="2B669F78"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lastRenderedPageBreak/>
        <w:t xml:space="preserve">Q </w:t>
      </w:r>
      <w:r w:rsidRPr="007D2F44">
        <w:rPr>
          <w:rFonts w:ascii="Arial" w:eastAsia="Calibri" w:hAnsi="Arial" w:cs="Arial"/>
          <w:b/>
        </w:rPr>
        <w:tab/>
        <w:t>My Brother has passed away and I have to make all the arrangements.  How much bereavement leave can I take?</w:t>
      </w:r>
    </w:p>
    <w:p w14:paraId="1B00960A" w14:textId="77777777" w:rsidR="007D2F44" w:rsidRPr="007D2F44" w:rsidRDefault="007D2F44" w:rsidP="007D2F44">
      <w:pPr>
        <w:ind w:left="720" w:hanging="720"/>
        <w:rPr>
          <w:rFonts w:ascii="Arial" w:eastAsia="Calibri" w:hAnsi="Arial" w:cs="Arial"/>
          <w:b/>
        </w:rPr>
      </w:pPr>
    </w:p>
    <w:p w14:paraId="0088B024"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For a relative that is classed as immediate family such as mother, father, sister, brother, husband, wife, partner and where you are responsible for making the arrangements associated with the bereavement you can have up to 6 days bereavement leave in total.    </w:t>
      </w:r>
    </w:p>
    <w:p w14:paraId="16D9F287"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  </w:t>
      </w:r>
    </w:p>
    <w:p w14:paraId="4239E748"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A close family member has passed away, I have had time off to make arrangements, attend the funeral a few weeks ago but now I would like paid special leave to attend the internment.</w:t>
      </w:r>
    </w:p>
    <w:p w14:paraId="426A8A03" w14:textId="77777777" w:rsidR="007D2F44" w:rsidRPr="007D2F44" w:rsidRDefault="007D2F44" w:rsidP="007D2F44">
      <w:pPr>
        <w:ind w:left="720" w:hanging="720"/>
        <w:rPr>
          <w:rFonts w:ascii="Arial" w:eastAsia="Calibri" w:hAnsi="Arial" w:cs="Arial"/>
          <w:b/>
        </w:rPr>
      </w:pPr>
    </w:p>
    <w:p w14:paraId="0C3D76F3" w14:textId="77777777" w:rsidR="007D2F44" w:rsidRPr="007D2F44" w:rsidRDefault="007D2F44" w:rsidP="00E0597D">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This would depend upon if you had been given the maximum number of days appropriate to your personal circumstances at the time of your relatives passing and funeral.  If you had been granted 6 days because you had to make the arrangements and you had taken the maximum at that time, you would not be granted an extra day for the internment for the same family member.  While managers would try to accommodate the time off it will be annual leave, unpaid leave or flexi time.  If you had only take 5 days on this occasion and could have taken 6 you may be granted the time off as special leave.</w:t>
      </w:r>
    </w:p>
    <w:p w14:paraId="2D09044C" w14:textId="77777777" w:rsidR="007D2F44" w:rsidRPr="007D2F44" w:rsidRDefault="007D2F44" w:rsidP="007D2F44">
      <w:pPr>
        <w:ind w:left="720" w:hanging="585"/>
        <w:rPr>
          <w:rFonts w:ascii="Arial" w:eastAsia="Calibri" w:hAnsi="Arial" w:cs="Arial"/>
        </w:rPr>
      </w:pPr>
      <w:r w:rsidRPr="007D2F44">
        <w:rPr>
          <w:rFonts w:ascii="Arial" w:eastAsia="Calibri" w:hAnsi="Arial" w:cs="Arial"/>
        </w:rPr>
        <w:t xml:space="preserve">   </w:t>
      </w:r>
    </w:p>
    <w:p w14:paraId="4DF69E0B" w14:textId="77777777" w:rsidR="007D2F44" w:rsidRPr="007D2F44" w:rsidRDefault="007D2F44" w:rsidP="007D2F44">
      <w:pPr>
        <w:rPr>
          <w:rFonts w:ascii="Arial" w:eastAsia="Calibri" w:hAnsi="Arial" w:cs="Arial"/>
          <w:b/>
        </w:rPr>
      </w:pPr>
      <w:r w:rsidRPr="007D2F44">
        <w:rPr>
          <w:rFonts w:ascii="Arial" w:eastAsia="Calibri" w:hAnsi="Arial" w:cs="Arial"/>
          <w:b/>
        </w:rPr>
        <w:t xml:space="preserve">Jury service </w:t>
      </w:r>
    </w:p>
    <w:p w14:paraId="0919DBF3" w14:textId="77777777" w:rsidR="007D2F44" w:rsidRPr="007D2F44" w:rsidRDefault="007D2F44" w:rsidP="007D2F44">
      <w:pPr>
        <w:rPr>
          <w:rFonts w:ascii="Arial" w:eastAsia="Calibri" w:hAnsi="Arial" w:cs="Arial"/>
          <w:b/>
        </w:rPr>
      </w:pPr>
    </w:p>
    <w:p w14:paraId="4017A57C" w14:textId="77777777" w:rsidR="007D2F44" w:rsidRPr="007D2F44" w:rsidRDefault="007D2F44" w:rsidP="007D2F44">
      <w:pPr>
        <w:rPr>
          <w:rFonts w:ascii="Arial" w:eastAsia="Calibri" w:hAnsi="Arial" w:cs="Arial"/>
          <w:b/>
        </w:rPr>
      </w:pPr>
      <w:r w:rsidRPr="007D2F44">
        <w:rPr>
          <w:rFonts w:ascii="Arial" w:eastAsia="Calibri" w:hAnsi="Arial" w:cs="Arial"/>
        </w:rPr>
        <w:t>Q</w:t>
      </w:r>
      <w:r w:rsidRPr="007D2F44">
        <w:rPr>
          <w:rFonts w:ascii="Arial" w:eastAsia="Calibri" w:hAnsi="Arial" w:cs="Arial"/>
        </w:rPr>
        <w:tab/>
      </w:r>
      <w:r w:rsidRPr="007D2F44">
        <w:rPr>
          <w:rFonts w:ascii="Arial" w:eastAsia="Calibri" w:hAnsi="Arial" w:cs="Arial"/>
          <w:b/>
        </w:rPr>
        <w:t>Can my manager refuse to allow me to go on Jury service?</w:t>
      </w:r>
    </w:p>
    <w:p w14:paraId="66346654" w14:textId="77777777" w:rsidR="007D2F44" w:rsidRPr="007D2F44" w:rsidRDefault="007D2F44" w:rsidP="007D2F44">
      <w:pPr>
        <w:rPr>
          <w:rFonts w:ascii="Arial" w:eastAsia="Calibri" w:hAnsi="Arial" w:cs="Arial"/>
        </w:rPr>
      </w:pPr>
    </w:p>
    <w:p w14:paraId="03468E05"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No, Jury service is a civic duty and the Trust could be found to be in contempt of court if we refuse to allow you to attend.</w:t>
      </w:r>
    </w:p>
    <w:p w14:paraId="44C2FFB4" w14:textId="77777777" w:rsidR="007D2F44" w:rsidRPr="007D2F44" w:rsidRDefault="007D2F44" w:rsidP="007D2F44">
      <w:pPr>
        <w:ind w:left="720" w:hanging="720"/>
        <w:rPr>
          <w:rFonts w:ascii="Arial" w:eastAsia="Calibri" w:hAnsi="Arial" w:cs="Arial"/>
        </w:rPr>
      </w:pPr>
    </w:p>
    <w:p w14:paraId="07D8647A" w14:textId="77777777" w:rsidR="007D2F44" w:rsidRPr="007D2F44" w:rsidRDefault="007D2F44" w:rsidP="007D2F44">
      <w:pPr>
        <w:rPr>
          <w:rFonts w:ascii="Arial" w:eastAsia="Calibri" w:hAnsi="Arial" w:cs="Arial"/>
          <w:b/>
        </w:rPr>
      </w:pPr>
      <w:r w:rsidRPr="007D2F44">
        <w:rPr>
          <w:rFonts w:ascii="Arial" w:eastAsia="Calibri" w:hAnsi="Arial" w:cs="Arial"/>
          <w:b/>
        </w:rPr>
        <w:t>Q</w:t>
      </w:r>
      <w:r w:rsidRPr="007D2F44">
        <w:rPr>
          <w:rFonts w:ascii="Arial" w:eastAsia="Calibri" w:hAnsi="Arial" w:cs="Arial"/>
          <w:b/>
        </w:rPr>
        <w:tab/>
        <w:t>Can I change the date of Jury Service?</w:t>
      </w:r>
    </w:p>
    <w:p w14:paraId="13935CC3" w14:textId="77777777" w:rsidR="007D2F44" w:rsidRPr="007D2F44" w:rsidRDefault="007D2F44" w:rsidP="007D2F44">
      <w:pPr>
        <w:rPr>
          <w:rFonts w:ascii="Arial" w:eastAsia="Calibri" w:hAnsi="Arial" w:cs="Arial"/>
          <w:b/>
        </w:rPr>
      </w:pPr>
    </w:p>
    <w:p w14:paraId="175A6069"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You can ask for your jury service to be deferred.  You can only do this once and for no more than 12 months from the original date and it has to be agreed by the court.</w:t>
      </w:r>
    </w:p>
    <w:p w14:paraId="01315F22" w14:textId="77777777" w:rsidR="007D2F44" w:rsidRPr="007D2F44" w:rsidRDefault="007D2F44" w:rsidP="007D2F44">
      <w:pPr>
        <w:ind w:left="720" w:hanging="720"/>
        <w:rPr>
          <w:rFonts w:ascii="Arial" w:eastAsia="Calibri" w:hAnsi="Arial" w:cs="Arial"/>
        </w:rPr>
      </w:pPr>
    </w:p>
    <w:p w14:paraId="5E1B5DA9"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Will I receive enhanced pay for work I would have undertaken out of hours whilst on Jury Service?</w:t>
      </w:r>
    </w:p>
    <w:p w14:paraId="5AE51315" w14:textId="77777777" w:rsidR="007D2F44" w:rsidRPr="007D2F44" w:rsidRDefault="007D2F44" w:rsidP="007D2F44">
      <w:pPr>
        <w:ind w:left="720" w:hanging="720"/>
        <w:rPr>
          <w:rFonts w:ascii="Arial" w:eastAsia="Calibri" w:hAnsi="Arial" w:cs="Arial"/>
          <w:b/>
        </w:rPr>
      </w:pPr>
    </w:p>
    <w:p w14:paraId="2119E725" w14:textId="77777777" w:rsidR="007D2F44" w:rsidRPr="007D2F44" w:rsidRDefault="007D2F44" w:rsidP="007D2F44">
      <w:pPr>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Yes, salary whilst on Jury Service includes basic pay plus any recruitment and </w:t>
      </w:r>
      <w:r w:rsidRPr="007D2F44">
        <w:rPr>
          <w:rFonts w:ascii="Arial" w:eastAsia="Calibri" w:hAnsi="Arial" w:cs="Arial"/>
        </w:rPr>
        <w:tab/>
        <w:t>retention premia and does include out of hours enhancements.</w:t>
      </w:r>
    </w:p>
    <w:p w14:paraId="79C53A19" w14:textId="77777777" w:rsidR="007D2F44" w:rsidRPr="007D2F44" w:rsidRDefault="007D2F44" w:rsidP="007D2F44">
      <w:pPr>
        <w:rPr>
          <w:rFonts w:ascii="Arial" w:eastAsia="Calibri" w:hAnsi="Arial" w:cs="Arial"/>
        </w:rPr>
      </w:pPr>
    </w:p>
    <w:p w14:paraId="1E52D21C" w14:textId="77777777" w:rsidR="007D2F44" w:rsidRPr="007D2F44" w:rsidRDefault="007D2F44" w:rsidP="007D2F44">
      <w:pPr>
        <w:rPr>
          <w:rFonts w:ascii="Arial" w:eastAsia="Calibri" w:hAnsi="Arial" w:cs="Arial"/>
          <w:b/>
        </w:rPr>
      </w:pPr>
      <w:r w:rsidRPr="007D2F44">
        <w:rPr>
          <w:rFonts w:ascii="Arial" w:eastAsia="Calibri" w:hAnsi="Arial" w:cs="Arial"/>
          <w:b/>
        </w:rPr>
        <w:t>Q</w:t>
      </w:r>
      <w:r w:rsidRPr="007D2F44">
        <w:rPr>
          <w:rFonts w:ascii="Arial" w:eastAsia="Calibri" w:hAnsi="Arial" w:cs="Arial"/>
          <w:b/>
        </w:rPr>
        <w:tab/>
        <w:t>What happens if I am released from Jury Service early?</w:t>
      </w:r>
    </w:p>
    <w:p w14:paraId="6A534DEB" w14:textId="77777777" w:rsidR="007D2F44" w:rsidRPr="007D2F44" w:rsidRDefault="007D2F44" w:rsidP="007D2F44">
      <w:pPr>
        <w:rPr>
          <w:rFonts w:ascii="Arial" w:eastAsia="Calibri" w:hAnsi="Arial" w:cs="Arial"/>
          <w:b/>
        </w:rPr>
      </w:pPr>
    </w:p>
    <w:p w14:paraId="18E110BB"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If an employee is released from Jury Service for either a half or full day, they will be expected to contact their manager and arrange appropriate return to work or to take annual leave, or time owing with the managers agreement.</w:t>
      </w:r>
    </w:p>
    <w:p w14:paraId="0D4BA00B" w14:textId="77777777" w:rsidR="007D2F44" w:rsidRPr="007D2F44" w:rsidRDefault="007D2F44" w:rsidP="007D2F44">
      <w:pPr>
        <w:ind w:left="720" w:hanging="720"/>
        <w:rPr>
          <w:rFonts w:ascii="Arial" w:eastAsia="Calibri" w:hAnsi="Arial" w:cs="Arial"/>
        </w:rPr>
      </w:pPr>
    </w:p>
    <w:p w14:paraId="29476BC3" w14:textId="77777777" w:rsidR="007D2F44" w:rsidRPr="007D2F44" w:rsidRDefault="007D2F44" w:rsidP="007D2F44">
      <w:pPr>
        <w:rPr>
          <w:rFonts w:ascii="Arial" w:eastAsia="Calibri" w:hAnsi="Arial" w:cs="Arial"/>
          <w:b/>
        </w:rPr>
      </w:pPr>
      <w:r w:rsidRPr="007D2F44">
        <w:rPr>
          <w:rFonts w:ascii="Arial" w:eastAsia="Calibri" w:hAnsi="Arial" w:cs="Arial"/>
          <w:b/>
        </w:rPr>
        <w:t>Q</w:t>
      </w:r>
      <w:r w:rsidRPr="007D2F44">
        <w:rPr>
          <w:rFonts w:ascii="Arial" w:eastAsia="Calibri" w:hAnsi="Arial" w:cs="Arial"/>
          <w:b/>
        </w:rPr>
        <w:tab/>
        <w:t>What happens if I am on a term-time contract or part-time?</w:t>
      </w:r>
    </w:p>
    <w:p w14:paraId="33FDE04C" w14:textId="77777777" w:rsidR="007D2F44" w:rsidRPr="007D2F44" w:rsidRDefault="007D2F44" w:rsidP="007D2F44">
      <w:pPr>
        <w:rPr>
          <w:rFonts w:ascii="Arial" w:eastAsia="Calibri" w:hAnsi="Arial" w:cs="Arial"/>
          <w:b/>
        </w:rPr>
      </w:pPr>
    </w:p>
    <w:p w14:paraId="2D928FE3"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As staff on term-time contracts are paid the same amount each week irrespective of when the work is done, pay will be calculated on a weekly basis.  This also applies to part-time staff.  You will therefore receive your usual basic pay only.</w:t>
      </w:r>
    </w:p>
    <w:p w14:paraId="6AA6CDDB"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 </w:t>
      </w:r>
    </w:p>
    <w:p w14:paraId="1C3434F6"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lastRenderedPageBreak/>
        <w:t>Q</w:t>
      </w:r>
      <w:r w:rsidRPr="007D2F44">
        <w:rPr>
          <w:rFonts w:ascii="Arial" w:eastAsia="Calibri" w:hAnsi="Arial" w:cs="Arial"/>
          <w:b/>
        </w:rPr>
        <w:tab/>
        <w:t>Can my manager still roster me on to an on-call shift whilst I am on Jury Service?</w:t>
      </w:r>
    </w:p>
    <w:p w14:paraId="19E07226" w14:textId="77777777" w:rsidR="007D2F44" w:rsidRPr="007D2F44" w:rsidRDefault="007D2F44" w:rsidP="007D2F44">
      <w:pPr>
        <w:rPr>
          <w:rFonts w:ascii="Arial" w:eastAsia="Calibri" w:hAnsi="Arial" w:cs="Arial"/>
          <w:b/>
        </w:rPr>
      </w:pPr>
    </w:p>
    <w:p w14:paraId="5287D8CC"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b/>
        </w:rPr>
        <w:tab/>
      </w:r>
      <w:r w:rsidRPr="007D2F44">
        <w:rPr>
          <w:rFonts w:ascii="Arial" w:eastAsia="Calibri" w:hAnsi="Arial" w:cs="Arial"/>
        </w:rPr>
        <w:t>No, whilst on Jury Service no additional work should be allocated including overtime.  Your manager will arrange suitable cover.</w:t>
      </w:r>
    </w:p>
    <w:p w14:paraId="4094DE67" w14:textId="77777777" w:rsidR="007D2F44" w:rsidRPr="007D2F44" w:rsidRDefault="007D2F44" w:rsidP="007D2F44">
      <w:pPr>
        <w:ind w:left="720"/>
        <w:rPr>
          <w:rFonts w:ascii="Arial" w:eastAsia="Calibri" w:hAnsi="Arial" w:cs="Arial"/>
        </w:rPr>
      </w:pPr>
    </w:p>
    <w:p w14:paraId="2A24FC85"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 xml:space="preserve">What happens if I incur additional childcare costs or have a caring commitment?  Can I claim this from the Trust? </w:t>
      </w:r>
    </w:p>
    <w:p w14:paraId="67F851C1" w14:textId="77777777" w:rsidR="007D2F44" w:rsidRPr="007D2F44" w:rsidRDefault="007D2F44" w:rsidP="007D2F44">
      <w:pPr>
        <w:ind w:left="720" w:hanging="720"/>
        <w:rPr>
          <w:rFonts w:ascii="Arial" w:eastAsia="Calibri" w:hAnsi="Arial" w:cs="Arial"/>
          <w:b/>
        </w:rPr>
      </w:pPr>
    </w:p>
    <w:p w14:paraId="3C655858" w14:textId="77777777" w:rsidR="007D2F44" w:rsidRPr="007D2F44" w:rsidRDefault="007D2F44" w:rsidP="007D2F44">
      <w:pPr>
        <w:rPr>
          <w:rFonts w:ascii="Arial" w:eastAsia="Calibri" w:hAnsi="Arial" w:cs="Arial"/>
        </w:rPr>
      </w:pPr>
      <w:r w:rsidRPr="007D2F44">
        <w:rPr>
          <w:rFonts w:ascii="Arial" w:eastAsia="Calibri" w:hAnsi="Arial" w:cs="Arial"/>
        </w:rPr>
        <w:t xml:space="preserve">A </w:t>
      </w:r>
      <w:r w:rsidRPr="007D2F44">
        <w:rPr>
          <w:rFonts w:ascii="Arial" w:eastAsia="Calibri" w:hAnsi="Arial" w:cs="Arial"/>
        </w:rPr>
        <w:tab/>
        <w:t>No you can claim for child minding costs from the court if:</w:t>
      </w:r>
    </w:p>
    <w:p w14:paraId="16FAEBC8" w14:textId="77777777" w:rsidR="007D2F44" w:rsidRPr="007D2F44" w:rsidRDefault="007D2F44" w:rsidP="007D2F44">
      <w:pPr>
        <w:rPr>
          <w:rFonts w:ascii="Arial" w:eastAsia="Calibri" w:hAnsi="Arial" w:cs="Arial"/>
        </w:rPr>
      </w:pPr>
    </w:p>
    <w:p w14:paraId="333419E5" w14:textId="77777777" w:rsidR="007D2F44" w:rsidRPr="007D2F44" w:rsidRDefault="007D2F44" w:rsidP="007D2F44">
      <w:pPr>
        <w:ind w:left="1134" w:hanging="425"/>
        <w:rPr>
          <w:rFonts w:ascii="Arial" w:eastAsia="Calibri" w:hAnsi="Arial" w:cs="Arial"/>
        </w:rPr>
      </w:pPr>
      <w:r w:rsidRPr="007D2F44">
        <w:rPr>
          <w:rFonts w:ascii="Arial" w:eastAsia="Calibri" w:hAnsi="Arial" w:cs="Arial"/>
        </w:rPr>
        <w:t xml:space="preserve">• </w:t>
      </w:r>
      <w:r w:rsidRPr="007D2F44">
        <w:rPr>
          <w:rFonts w:ascii="Arial" w:eastAsia="Calibri" w:hAnsi="Arial" w:cs="Arial"/>
        </w:rPr>
        <w:tab/>
        <w:t>You don't normally have a child minder but need one because of jury service (it's not part of your usual childcare arrangements).</w:t>
      </w:r>
    </w:p>
    <w:p w14:paraId="70D22F8B" w14:textId="77777777" w:rsidR="007D2F44" w:rsidRPr="007D2F44" w:rsidRDefault="007D2F44" w:rsidP="007D2F44">
      <w:pPr>
        <w:ind w:left="1134" w:hanging="425"/>
        <w:rPr>
          <w:rFonts w:ascii="Arial" w:eastAsia="Calibri" w:hAnsi="Arial" w:cs="Arial"/>
        </w:rPr>
      </w:pPr>
      <w:r w:rsidRPr="007D2F44">
        <w:rPr>
          <w:rFonts w:ascii="Arial" w:eastAsia="Calibri" w:hAnsi="Arial" w:cs="Arial"/>
        </w:rPr>
        <w:t xml:space="preserve">• </w:t>
      </w:r>
      <w:r w:rsidRPr="007D2F44">
        <w:rPr>
          <w:rFonts w:ascii="Arial" w:eastAsia="Calibri" w:hAnsi="Arial" w:cs="Arial"/>
        </w:rPr>
        <w:tab/>
        <w:t>You do normally have a child minder but need them for more hours than usual because of jury service.</w:t>
      </w:r>
    </w:p>
    <w:p w14:paraId="4A76E108" w14:textId="77777777" w:rsidR="007D2F44" w:rsidRPr="007D2F44" w:rsidRDefault="007D2F44" w:rsidP="007D2F44">
      <w:pPr>
        <w:ind w:left="1134" w:hanging="425"/>
        <w:rPr>
          <w:rFonts w:ascii="Arial" w:eastAsia="Calibri" w:hAnsi="Arial" w:cs="Arial"/>
        </w:rPr>
      </w:pPr>
      <w:r w:rsidRPr="007D2F44">
        <w:rPr>
          <w:rFonts w:ascii="Arial" w:eastAsia="Calibri" w:hAnsi="Arial" w:cs="Arial"/>
        </w:rPr>
        <w:t xml:space="preserve">• </w:t>
      </w:r>
      <w:r w:rsidRPr="007D2F44">
        <w:rPr>
          <w:rFonts w:ascii="Arial" w:eastAsia="Calibri" w:hAnsi="Arial" w:cs="Arial"/>
        </w:rPr>
        <w:tab/>
        <w:t xml:space="preserve">The same applies if you need to employ a carer to look after someone </w:t>
      </w:r>
      <w:r w:rsidR="00BB099C" w:rsidRPr="007D2F44">
        <w:rPr>
          <w:rFonts w:ascii="Arial" w:eastAsia="Calibri" w:hAnsi="Arial" w:cs="Arial"/>
        </w:rPr>
        <w:t>you normally</w:t>
      </w:r>
      <w:r w:rsidRPr="007D2F44">
        <w:rPr>
          <w:rFonts w:ascii="Arial" w:eastAsia="Calibri" w:hAnsi="Arial" w:cs="Arial"/>
        </w:rPr>
        <w:t xml:space="preserve"> care for.</w:t>
      </w:r>
    </w:p>
    <w:p w14:paraId="4DA3BB5C" w14:textId="77777777" w:rsidR="007D2F44" w:rsidRPr="007D2F44" w:rsidRDefault="007D2F44" w:rsidP="007D2F44">
      <w:pPr>
        <w:ind w:left="1134" w:hanging="425"/>
        <w:rPr>
          <w:rFonts w:ascii="Arial" w:eastAsia="Calibri" w:hAnsi="Arial" w:cs="Arial"/>
        </w:rPr>
      </w:pPr>
    </w:p>
    <w:p w14:paraId="1D578EE4" w14:textId="77777777" w:rsidR="007D2F44" w:rsidRPr="007D2F44" w:rsidRDefault="007D2F44" w:rsidP="007D2F44">
      <w:pPr>
        <w:ind w:left="709" w:hanging="709"/>
        <w:rPr>
          <w:rFonts w:ascii="Arial" w:eastAsia="Calibri" w:hAnsi="Arial" w:cs="Arial"/>
          <w:b/>
        </w:rPr>
      </w:pPr>
      <w:r w:rsidRPr="007D2F44">
        <w:rPr>
          <w:rFonts w:ascii="Arial" w:eastAsia="Calibri" w:hAnsi="Arial" w:cs="Arial"/>
          <w:b/>
        </w:rPr>
        <w:t>Q</w:t>
      </w:r>
      <w:r w:rsidRPr="007D2F44">
        <w:rPr>
          <w:rFonts w:ascii="Arial" w:eastAsia="Calibri" w:hAnsi="Arial" w:cs="Arial"/>
          <w:b/>
        </w:rPr>
        <w:tab/>
        <w:t xml:space="preserve">My period of Jury service includes a bank holiday and I don’t have to attend on this day.  Do I have to take a bank holiday leave day? </w:t>
      </w:r>
    </w:p>
    <w:p w14:paraId="43118BD5" w14:textId="77777777" w:rsidR="007D2F44" w:rsidRPr="007D2F44" w:rsidRDefault="007D2F44" w:rsidP="007D2F44">
      <w:pPr>
        <w:ind w:left="709" w:hanging="709"/>
        <w:rPr>
          <w:rFonts w:ascii="Arial" w:eastAsia="Calibri" w:hAnsi="Arial" w:cs="Arial"/>
          <w:b/>
        </w:rPr>
      </w:pPr>
    </w:p>
    <w:p w14:paraId="132E3D67" w14:textId="77777777" w:rsidR="007D2F44" w:rsidRPr="007D2F44" w:rsidRDefault="007D2F44" w:rsidP="007D2F44">
      <w:pPr>
        <w:ind w:left="709" w:hanging="709"/>
        <w:rPr>
          <w:rFonts w:ascii="Arial" w:eastAsia="Calibri" w:hAnsi="Arial" w:cs="Arial"/>
        </w:rPr>
      </w:pPr>
      <w:r w:rsidRPr="007D2F44">
        <w:rPr>
          <w:rFonts w:ascii="Arial" w:eastAsia="Calibri" w:hAnsi="Arial" w:cs="Arial"/>
        </w:rPr>
        <w:t>A</w:t>
      </w:r>
      <w:r w:rsidRPr="007D2F44">
        <w:rPr>
          <w:rFonts w:ascii="Arial" w:eastAsia="Calibri" w:hAnsi="Arial" w:cs="Arial"/>
        </w:rPr>
        <w:tab/>
        <w:t>Unless you physically go in to work on the bank holiday you will need to take this day as a bank holiday leave day and it will be deducted from your annual leave and bank holiday entitlement.</w:t>
      </w:r>
    </w:p>
    <w:p w14:paraId="6FF655C8" w14:textId="77777777" w:rsidR="007D2F44" w:rsidRDefault="007D2F44" w:rsidP="007D2F44">
      <w:pPr>
        <w:ind w:left="709" w:hanging="709"/>
        <w:rPr>
          <w:rFonts w:ascii="Arial" w:eastAsia="Calibri" w:hAnsi="Arial" w:cs="Arial"/>
        </w:rPr>
      </w:pPr>
    </w:p>
    <w:p w14:paraId="5845D0CB" w14:textId="77777777" w:rsidR="00E0597D" w:rsidRPr="007D2F44" w:rsidRDefault="00E0597D" w:rsidP="007D2F44">
      <w:pPr>
        <w:ind w:left="709" w:hanging="709"/>
        <w:rPr>
          <w:rFonts w:ascii="Arial" w:eastAsia="Calibri" w:hAnsi="Arial" w:cs="Arial"/>
        </w:rPr>
      </w:pPr>
    </w:p>
    <w:p w14:paraId="0967CE65" w14:textId="77777777" w:rsidR="007D2F44" w:rsidRPr="007D2F44" w:rsidRDefault="007D2F44" w:rsidP="007D2F44">
      <w:pPr>
        <w:rPr>
          <w:rFonts w:ascii="Arial" w:eastAsia="Calibri" w:hAnsi="Arial" w:cs="Arial"/>
          <w:b/>
        </w:rPr>
      </w:pPr>
      <w:r w:rsidRPr="007D2F44">
        <w:rPr>
          <w:rFonts w:ascii="Arial" w:eastAsia="Calibri" w:hAnsi="Arial" w:cs="Arial"/>
          <w:b/>
        </w:rPr>
        <w:t xml:space="preserve">Myth Busting about rights to paid time off </w:t>
      </w:r>
    </w:p>
    <w:p w14:paraId="6E65B994" w14:textId="77777777" w:rsidR="007D2F44" w:rsidRPr="007D2F44" w:rsidRDefault="007D2F44" w:rsidP="007D2F44">
      <w:pPr>
        <w:rPr>
          <w:rFonts w:ascii="Arial" w:eastAsia="Calibri" w:hAnsi="Arial" w:cs="Arial"/>
          <w:b/>
        </w:rPr>
      </w:pPr>
    </w:p>
    <w:p w14:paraId="4F8D4825"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I am moving house and this is very stressful, can I have paid time of work to do this?</w:t>
      </w:r>
    </w:p>
    <w:p w14:paraId="7A158423" w14:textId="77777777" w:rsidR="007D2F44" w:rsidRPr="007D2F44" w:rsidRDefault="007D2F44" w:rsidP="007D2F44">
      <w:pPr>
        <w:ind w:left="720" w:hanging="720"/>
        <w:rPr>
          <w:rFonts w:ascii="Arial" w:eastAsia="Calibri" w:hAnsi="Arial" w:cs="Arial"/>
          <w:b/>
        </w:rPr>
      </w:pPr>
    </w:p>
    <w:p w14:paraId="267B249C"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No, this is not covered by the special leave policy and you need to book the time off from work via the annual leave policy.</w:t>
      </w:r>
    </w:p>
    <w:p w14:paraId="5D382BBE"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 </w:t>
      </w:r>
    </w:p>
    <w:p w14:paraId="4EF30545"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 xml:space="preserve">I have an interview for a different post within the Trust, can I have paid time off for the interview? </w:t>
      </w:r>
    </w:p>
    <w:p w14:paraId="5C1DFB76"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You can have paid time for the interview including reasonable time to travel to it, however, if you wish to have the time off before or after the interview than you would need to book the whole day/half day as annual leave. </w:t>
      </w:r>
    </w:p>
    <w:p w14:paraId="0544BE14" w14:textId="77777777" w:rsidR="007D2F44" w:rsidRPr="007D2F44" w:rsidRDefault="007D2F44" w:rsidP="007D2F44">
      <w:pPr>
        <w:ind w:left="720" w:hanging="720"/>
        <w:rPr>
          <w:rFonts w:ascii="Arial" w:eastAsia="Calibri" w:hAnsi="Arial" w:cs="Arial"/>
        </w:rPr>
      </w:pPr>
    </w:p>
    <w:p w14:paraId="393CC16F"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 xml:space="preserve">I have been placed at risk of redundancy through organisational change.  Can I have time off to attend interviews even if they are not for Posts in the NHS? </w:t>
      </w:r>
    </w:p>
    <w:p w14:paraId="6AD593B1" w14:textId="77777777" w:rsidR="007D2F44" w:rsidRPr="007D2F44" w:rsidRDefault="007D2F44" w:rsidP="007D2F44">
      <w:pPr>
        <w:ind w:left="720" w:hanging="720"/>
        <w:rPr>
          <w:rFonts w:ascii="Arial" w:eastAsia="Calibri" w:hAnsi="Arial" w:cs="Arial"/>
          <w:b/>
        </w:rPr>
      </w:pPr>
    </w:p>
    <w:p w14:paraId="1E8FDB5F" w14:textId="77777777" w:rsid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Yes you can have time off for the actual interview including travel time whether the interview is internal, at another NHS Trust or any other Public or private sector organisation to try and secure employment if you are at risk of redundancy.  If you wish to take time before or after the interview you would need to book annual leave.</w:t>
      </w:r>
    </w:p>
    <w:p w14:paraId="0FDF9EE9" w14:textId="77777777" w:rsidR="007D2F44" w:rsidRDefault="007D2F44" w:rsidP="007D2F44">
      <w:pPr>
        <w:ind w:left="720" w:hanging="720"/>
        <w:rPr>
          <w:rFonts w:ascii="Arial" w:eastAsia="Calibri" w:hAnsi="Arial" w:cs="Arial"/>
        </w:rPr>
      </w:pPr>
    </w:p>
    <w:p w14:paraId="10E00A7E" w14:textId="77777777" w:rsidR="009E3DAD" w:rsidRDefault="009E3DAD" w:rsidP="007D2F44">
      <w:pPr>
        <w:ind w:left="720" w:hanging="720"/>
        <w:rPr>
          <w:rFonts w:ascii="Arial" w:eastAsia="Calibri" w:hAnsi="Arial" w:cs="Arial"/>
        </w:rPr>
      </w:pPr>
    </w:p>
    <w:p w14:paraId="7DFF3FF0" w14:textId="77777777" w:rsidR="009E3DAD" w:rsidRDefault="009E3DAD" w:rsidP="007D2F44">
      <w:pPr>
        <w:ind w:left="720" w:hanging="720"/>
        <w:rPr>
          <w:rFonts w:ascii="Arial" w:eastAsia="Calibri" w:hAnsi="Arial" w:cs="Arial"/>
        </w:rPr>
      </w:pPr>
    </w:p>
    <w:p w14:paraId="4444D4EC" w14:textId="77777777" w:rsidR="009E3DAD" w:rsidRDefault="009E3DAD" w:rsidP="007D2F44">
      <w:pPr>
        <w:ind w:left="720" w:hanging="720"/>
        <w:rPr>
          <w:rFonts w:ascii="Arial" w:eastAsia="Calibri" w:hAnsi="Arial" w:cs="Arial"/>
        </w:rPr>
      </w:pPr>
    </w:p>
    <w:p w14:paraId="1FA92998" w14:textId="77777777" w:rsidR="009E3DAD" w:rsidRPr="007D2F44" w:rsidRDefault="009E3DAD" w:rsidP="007D2F44">
      <w:pPr>
        <w:ind w:left="720" w:hanging="720"/>
        <w:rPr>
          <w:rFonts w:ascii="Arial" w:eastAsia="Calibri" w:hAnsi="Arial" w:cs="Arial"/>
        </w:rPr>
      </w:pPr>
    </w:p>
    <w:p w14:paraId="37AD671D"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I have an interview at another NHS organisation, do I get paid time to attend?</w:t>
      </w:r>
    </w:p>
    <w:p w14:paraId="12599489" w14:textId="77777777" w:rsidR="007D2F44" w:rsidRPr="007D2F44" w:rsidRDefault="007D2F44" w:rsidP="007D2F44">
      <w:pPr>
        <w:ind w:left="720" w:hanging="720"/>
        <w:rPr>
          <w:rFonts w:ascii="Arial" w:eastAsia="Calibri" w:hAnsi="Arial" w:cs="Arial"/>
          <w:b/>
        </w:rPr>
      </w:pPr>
    </w:p>
    <w:p w14:paraId="11A40CCF" w14:textId="77777777" w:rsidR="007D2F44" w:rsidRPr="007D2F44" w:rsidRDefault="007D2F44" w:rsidP="009E3DAD">
      <w:pPr>
        <w:tabs>
          <w:tab w:val="left" w:pos="720"/>
        </w:tabs>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Any time for an interview for the NHS, public or private sector outside of SWYPT would have to be taken in your own time. (Unless you are at risk of redundancy</w:t>
      </w:r>
      <w:r w:rsidR="009E3DAD">
        <w:rPr>
          <w:rFonts w:ascii="Arial" w:eastAsia="Calibri" w:hAnsi="Arial" w:cs="Arial"/>
        </w:rPr>
        <w:t xml:space="preserve"> - </w:t>
      </w:r>
      <w:r w:rsidRPr="007D2F44">
        <w:rPr>
          <w:rFonts w:ascii="Arial" w:eastAsia="Calibri" w:hAnsi="Arial" w:cs="Arial"/>
        </w:rPr>
        <w:t>See above)</w:t>
      </w:r>
    </w:p>
    <w:p w14:paraId="5D8C2E26" w14:textId="77777777" w:rsidR="007D2F44" w:rsidRPr="007D2F44" w:rsidRDefault="007D2F44" w:rsidP="007D2F44">
      <w:pPr>
        <w:ind w:left="720" w:hanging="720"/>
        <w:rPr>
          <w:rFonts w:ascii="Arial" w:eastAsia="Calibri" w:hAnsi="Arial" w:cs="Arial"/>
        </w:rPr>
      </w:pPr>
    </w:p>
    <w:p w14:paraId="65D3568C"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I need to have physiotherapy, can I have paid time off to go to my appointments?</w:t>
      </w:r>
    </w:p>
    <w:p w14:paraId="77AC2487" w14:textId="77777777" w:rsidR="007D2F44" w:rsidRPr="007D2F44" w:rsidRDefault="007D2F44" w:rsidP="007D2F44">
      <w:pPr>
        <w:ind w:left="720" w:hanging="720"/>
        <w:rPr>
          <w:rFonts w:ascii="Arial" w:eastAsia="Calibri" w:hAnsi="Arial" w:cs="Arial"/>
          <w:b/>
        </w:rPr>
      </w:pPr>
    </w:p>
    <w:p w14:paraId="22024FEC"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A</w:t>
      </w:r>
      <w:r w:rsidRPr="007D2F44">
        <w:rPr>
          <w:rFonts w:ascii="Arial" w:eastAsia="Calibri" w:hAnsi="Arial" w:cs="Arial"/>
        </w:rPr>
        <w:tab/>
        <w:t>If the appointments are via occupational health services you can have up to 6 appointments.  However you should speak to your manager about the best time to arrange these to meet service need.  Your manager should also be aware that you are out of the work environment attending such an appointment.  If the physiotherapy is arranged outside of the occupational health department you would need to discuss with your manager and take this in your own time.</w:t>
      </w:r>
    </w:p>
    <w:p w14:paraId="4DC0D465" w14:textId="77777777" w:rsidR="007D2F44" w:rsidRPr="007D2F44" w:rsidRDefault="007D2F44" w:rsidP="007D2F44">
      <w:pPr>
        <w:ind w:left="720" w:hanging="720"/>
        <w:rPr>
          <w:rFonts w:ascii="Arial" w:eastAsia="Calibri" w:hAnsi="Arial" w:cs="Arial"/>
        </w:rPr>
      </w:pPr>
    </w:p>
    <w:p w14:paraId="79A1015A"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 xml:space="preserve">Q </w:t>
      </w:r>
      <w:r w:rsidRPr="007D2F44">
        <w:rPr>
          <w:rFonts w:ascii="Arial" w:eastAsia="Calibri" w:hAnsi="Arial" w:cs="Arial"/>
          <w:b/>
        </w:rPr>
        <w:tab/>
        <w:t>I have to attend court as a witness to a crime, will I be paid by the Trust on the days I have to attend court?</w:t>
      </w:r>
    </w:p>
    <w:p w14:paraId="30BDD1A8" w14:textId="77777777" w:rsidR="007D2F44" w:rsidRPr="007D2F44" w:rsidRDefault="007D2F44" w:rsidP="007D2F44">
      <w:pPr>
        <w:ind w:left="720" w:hanging="720"/>
        <w:rPr>
          <w:rFonts w:ascii="Arial" w:eastAsia="Calibri" w:hAnsi="Arial" w:cs="Arial"/>
          <w:b/>
        </w:rPr>
      </w:pPr>
    </w:p>
    <w:p w14:paraId="7D20EC86" w14:textId="77777777" w:rsidR="007D2F44" w:rsidRPr="007D2F44" w:rsidRDefault="007D2F44" w:rsidP="007D2F44">
      <w:pPr>
        <w:ind w:left="720" w:hanging="720"/>
        <w:rPr>
          <w:rFonts w:ascii="Arial" w:eastAsia="Calibri" w:hAnsi="Arial" w:cs="Arial"/>
        </w:rPr>
      </w:pPr>
      <w:r w:rsidRPr="007D2F44">
        <w:rPr>
          <w:rFonts w:ascii="Arial" w:eastAsia="Calibri" w:hAnsi="Arial" w:cs="Arial"/>
        </w:rPr>
        <w:t xml:space="preserve">A </w:t>
      </w:r>
      <w:r w:rsidRPr="007D2F44">
        <w:rPr>
          <w:rFonts w:ascii="Arial" w:eastAsia="Calibri" w:hAnsi="Arial" w:cs="Arial"/>
        </w:rPr>
        <w:tab/>
        <w:t>Yes, if you have to go to court as a witness and require time away from work you will be paid special leave for the time the court require you to be there.</w:t>
      </w:r>
    </w:p>
    <w:p w14:paraId="731ED05B" w14:textId="77777777" w:rsidR="007D2F44" w:rsidRPr="007D2F44" w:rsidRDefault="007D2F44" w:rsidP="007D2F44">
      <w:pPr>
        <w:ind w:left="720"/>
        <w:rPr>
          <w:rFonts w:ascii="Arial" w:eastAsia="Calibri" w:hAnsi="Arial" w:cs="Arial"/>
        </w:rPr>
      </w:pPr>
      <w:r w:rsidRPr="007D2F44">
        <w:rPr>
          <w:rFonts w:ascii="Arial" w:eastAsia="Calibri" w:hAnsi="Arial" w:cs="Arial"/>
        </w:rPr>
        <w:t>If this is a part day you would be expected to take annual leave or flexi time for the remainder of the day if you did not want to return to court.</w:t>
      </w:r>
    </w:p>
    <w:p w14:paraId="002C20AF" w14:textId="77777777" w:rsidR="007D2F44" w:rsidRPr="007D2F44" w:rsidRDefault="007D2F44" w:rsidP="007D2F44">
      <w:pPr>
        <w:ind w:left="720"/>
        <w:rPr>
          <w:rFonts w:ascii="Arial" w:eastAsia="Calibri" w:hAnsi="Arial" w:cs="Arial"/>
        </w:rPr>
      </w:pPr>
      <w:r w:rsidRPr="007D2F44">
        <w:rPr>
          <w:rFonts w:ascii="Arial" w:eastAsia="Calibri" w:hAnsi="Arial" w:cs="Arial"/>
        </w:rPr>
        <w:t xml:space="preserve"> </w:t>
      </w:r>
    </w:p>
    <w:p w14:paraId="37EE8329" w14:textId="77777777" w:rsidR="007D2F44" w:rsidRPr="007D2F44" w:rsidRDefault="007D2F44" w:rsidP="007D2F44">
      <w:pPr>
        <w:ind w:left="720" w:hanging="720"/>
        <w:rPr>
          <w:rFonts w:ascii="Arial" w:eastAsia="Calibri" w:hAnsi="Arial" w:cs="Arial"/>
          <w:b/>
        </w:rPr>
      </w:pPr>
      <w:r w:rsidRPr="007D2F44">
        <w:rPr>
          <w:rFonts w:ascii="Arial" w:eastAsia="Calibri" w:hAnsi="Arial" w:cs="Arial"/>
          <w:b/>
        </w:rPr>
        <w:t>Q</w:t>
      </w:r>
      <w:r w:rsidRPr="007D2F44">
        <w:rPr>
          <w:rFonts w:ascii="Arial" w:eastAsia="Calibri" w:hAnsi="Arial" w:cs="Arial"/>
          <w:b/>
        </w:rPr>
        <w:tab/>
        <w:t>I have to attend family court about custody of my children.  Can I be paid special leave?</w:t>
      </w:r>
    </w:p>
    <w:p w14:paraId="542A8E77" w14:textId="77777777" w:rsidR="007D2F44" w:rsidRPr="007D2F44" w:rsidRDefault="007D2F44" w:rsidP="007D2F44">
      <w:pPr>
        <w:ind w:left="720" w:hanging="720"/>
        <w:rPr>
          <w:rFonts w:ascii="Arial" w:eastAsia="Calibri" w:hAnsi="Arial" w:cs="Arial"/>
          <w:b/>
        </w:rPr>
      </w:pPr>
    </w:p>
    <w:p w14:paraId="7FA859E5" w14:textId="77777777" w:rsidR="007D2F44" w:rsidRPr="007D2F44" w:rsidRDefault="007D2F44" w:rsidP="007D2F44">
      <w:pPr>
        <w:rPr>
          <w:rFonts w:ascii="Arial" w:eastAsia="Calibri" w:hAnsi="Arial" w:cs="Arial"/>
        </w:rPr>
      </w:pPr>
      <w:r w:rsidRPr="007D2F44">
        <w:rPr>
          <w:rFonts w:ascii="Arial" w:eastAsia="Calibri" w:hAnsi="Arial" w:cs="Arial"/>
        </w:rPr>
        <w:t>A</w:t>
      </w:r>
      <w:r w:rsidRPr="007D2F44">
        <w:rPr>
          <w:rFonts w:ascii="Arial" w:eastAsia="Calibri" w:hAnsi="Arial" w:cs="Arial"/>
        </w:rPr>
        <w:tab/>
        <w:t xml:space="preserve">No, if you are named in the court case whether that be in family court or any </w:t>
      </w:r>
      <w:r w:rsidRPr="007D2F44">
        <w:rPr>
          <w:rFonts w:ascii="Arial" w:eastAsia="Calibri" w:hAnsi="Arial" w:cs="Arial"/>
        </w:rPr>
        <w:tab/>
        <w:t>other court, you will have to take annual leave, unpaid leave or flexi time.</w:t>
      </w:r>
    </w:p>
    <w:p w14:paraId="788DB141" w14:textId="77777777" w:rsidR="007D2F44" w:rsidRPr="007D2F44" w:rsidRDefault="007D2F44" w:rsidP="007D2F44">
      <w:pPr>
        <w:rPr>
          <w:rFonts w:ascii="Arial" w:eastAsia="Calibri" w:hAnsi="Arial" w:cs="Arial"/>
        </w:rPr>
      </w:pPr>
      <w:r w:rsidRPr="007D2F44">
        <w:rPr>
          <w:rFonts w:ascii="Arial" w:eastAsia="Calibri" w:hAnsi="Arial" w:cs="Arial"/>
        </w:rPr>
        <w:tab/>
      </w:r>
    </w:p>
    <w:p w14:paraId="6ED60F9C" w14:textId="77777777" w:rsidR="0001659E" w:rsidRDefault="007D2F44" w:rsidP="007D2F44">
      <w:pPr>
        <w:ind w:left="720"/>
        <w:rPr>
          <w:rFonts w:ascii="Arial" w:eastAsia="Calibri" w:hAnsi="Arial" w:cs="Arial"/>
          <w:b/>
        </w:rPr>
      </w:pPr>
      <w:r w:rsidRPr="007D2F44">
        <w:rPr>
          <w:rFonts w:ascii="Arial" w:eastAsia="Calibri" w:hAnsi="Arial" w:cs="Arial"/>
          <w:b/>
        </w:rPr>
        <w:t xml:space="preserve">Please remember if you are in court as a result of an incident /crime that you have committed you must inform your manager in writing and also update </w:t>
      </w:r>
      <w:r w:rsidR="00F7726F">
        <w:rPr>
          <w:rFonts w:ascii="Arial" w:eastAsia="Calibri" w:hAnsi="Arial" w:cs="Arial"/>
          <w:b/>
        </w:rPr>
        <w:t xml:space="preserve">them </w:t>
      </w:r>
      <w:r w:rsidRPr="007D2F44">
        <w:rPr>
          <w:rFonts w:ascii="Arial" w:eastAsia="Calibri" w:hAnsi="Arial" w:cs="Arial"/>
          <w:b/>
        </w:rPr>
        <w:t>once the outcome of the court case is known.</w:t>
      </w:r>
    </w:p>
    <w:p w14:paraId="2521BD66" w14:textId="77777777" w:rsidR="0001659E" w:rsidRDefault="0001659E" w:rsidP="0001659E">
      <w:pPr>
        <w:ind w:left="720"/>
        <w:jc w:val="right"/>
        <w:rPr>
          <w:rFonts w:ascii="Arial" w:eastAsia="Calibri" w:hAnsi="Arial" w:cs="Arial"/>
          <w:b/>
        </w:rPr>
      </w:pPr>
      <w:r>
        <w:rPr>
          <w:rFonts w:ascii="Arial" w:eastAsia="Calibri" w:hAnsi="Arial" w:cs="Arial"/>
          <w:b/>
        </w:rPr>
        <w:br w:type="page"/>
      </w:r>
      <w:r w:rsidRPr="0001659E">
        <w:rPr>
          <w:rFonts w:ascii="Arial" w:eastAsia="Calibri" w:hAnsi="Arial" w:cs="Arial"/>
          <w:b/>
        </w:rPr>
        <w:lastRenderedPageBreak/>
        <w:t>Appendix 3</w:t>
      </w:r>
    </w:p>
    <w:p w14:paraId="1A6BB0EC" w14:textId="77777777" w:rsidR="0001659E" w:rsidRDefault="0001659E" w:rsidP="0001659E">
      <w:pPr>
        <w:ind w:left="720"/>
        <w:jc w:val="right"/>
        <w:rPr>
          <w:rFonts w:ascii="Arial" w:eastAsia="Calibri" w:hAnsi="Arial" w:cs="Arial"/>
          <w:b/>
        </w:rPr>
      </w:pPr>
    </w:p>
    <w:p w14:paraId="306F106C" w14:textId="77777777" w:rsidR="003A7200" w:rsidRPr="00BD5C04" w:rsidRDefault="003A7200" w:rsidP="003A7200">
      <w:pPr>
        <w:jc w:val="center"/>
        <w:rPr>
          <w:rFonts w:ascii="Arial" w:eastAsia="Times New Roman" w:hAnsi="Arial" w:cs="Arial"/>
          <w:b/>
          <w:color w:val="4472C4"/>
          <w:sz w:val="28"/>
          <w:szCs w:val="28"/>
          <w:lang w:eastAsia="en-GB"/>
        </w:rPr>
      </w:pPr>
      <w:r w:rsidRPr="00BD5C04">
        <w:rPr>
          <w:rFonts w:ascii="Arial" w:eastAsia="Times New Roman" w:hAnsi="Arial" w:cs="Arial"/>
          <w:b/>
          <w:color w:val="4472C4"/>
          <w:sz w:val="28"/>
          <w:szCs w:val="28"/>
          <w:lang w:eastAsia="en-GB"/>
        </w:rPr>
        <w:t xml:space="preserve">Equality Impact Assessment template </w:t>
      </w:r>
    </w:p>
    <w:p w14:paraId="2FD5CC0A" w14:textId="77777777" w:rsidR="003A7200" w:rsidRPr="00BD5C04" w:rsidRDefault="003A7200" w:rsidP="003A7200">
      <w:pPr>
        <w:jc w:val="center"/>
        <w:rPr>
          <w:rFonts w:ascii="Arial" w:eastAsia="Times New Roman" w:hAnsi="Arial" w:cs="Arial"/>
          <w:b/>
          <w:color w:val="4472C4"/>
          <w:sz w:val="28"/>
          <w:szCs w:val="28"/>
          <w:lang w:eastAsia="en-GB"/>
        </w:rPr>
      </w:pPr>
      <w:r w:rsidRPr="00BD5C04">
        <w:rPr>
          <w:rFonts w:ascii="Arial" w:eastAsia="Times New Roman" w:hAnsi="Arial" w:cs="Arial"/>
          <w:b/>
          <w:color w:val="4472C4"/>
          <w:sz w:val="28"/>
          <w:szCs w:val="28"/>
          <w:lang w:eastAsia="en-GB"/>
        </w:rPr>
        <w:t>to be completed for all policies, procedures and strategies</w:t>
      </w:r>
    </w:p>
    <w:p w14:paraId="38015614" w14:textId="77777777" w:rsidR="003A7200" w:rsidRPr="00BD5C04" w:rsidRDefault="003A7200" w:rsidP="003A7200">
      <w:pPr>
        <w:rPr>
          <w:rFonts w:ascii="Arial" w:eastAsia="Times New Roman" w:hAnsi="Arial" w:cs="Arial"/>
          <w:b/>
          <w:lang w:eastAsia="en-GB"/>
        </w:rPr>
      </w:pPr>
    </w:p>
    <w:p w14:paraId="26500AD1" w14:textId="77777777" w:rsidR="003A7200" w:rsidRPr="00BD5C04" w:rsidRDefault="003A7200" w:rsidP="003A7200">
      <w:pPr>
        <w:rPr>
          <w:rFonts w:ascii="Arial" w:eastAsia="Times New Roman" w:hAnsi="Arial" w:cs="Arial"/>
          <w:b/>
          <w:lang w:eastAsia="en-GB"/>
        </w:rPr>
      </w:pPr>
      <w:r w:rsidRPr="00BD5C04">
        <w:rPr>
          <w:rFonts w:ascii="Arial" w:eastAsia="Times New Roman" w:hAnsi="Arial" w:cs="Arial"/>
          <w:b/>
          <w:lang w:eastAsia="en-GB"/>
        </w:rPr>
        <w:t xml:space="preserve">Date of EIA:   </w:t>
      </w:r>
      <w:r>
        <w:rPr>
          <w:rFonts w:ascii="Arial" w:eastAsia="Times New Roman" w:hAnsi="Arial" w:cs="Arial"/>
          <w:b/>
          <w:lang w:eastAsia="en-GB"/>
        </w:rPr>
        <w:t>27.10.</w:t>
      </w:r>
      <w:r w:rsidRPr="00BD5C04">
        <w:rPr>
          <w:rFonts w:ascii="Arial" w:eastAsia="Times New Roman" w:hAnsi="Arial" w:cs="Arial"/>
          <w:b/>
          <w:lang w:eastAsia="en-GB"/>
        </w:rPr>
        <w:t xml:space="preserve">2022          </w:t>
      </w:r>
      <w:r w:rsidRPr="00BD5C04">
        <w:rPr>
          <w:rFonts w:ascii="Arial" w:eastAsia="Times New Roman" w:hAnsi="Arial" w:cs="Arial"/>
          <w:b/>
          <w:lang w:eastAsia="en-GB"/>
        </w:rPr>
        <w:tab/>
      </w:r>
      <w:r w:rsidRPr="00BD5C04">
        <w:rPr>
          <w:rFonts w:ascii="Arial" w:eastAsia="Times New Roman" w:hAnsi="Arial" w:cs="Arial"/>
          <w:b/>
          <w:lang w:eastAsia="en-GB"/>
        </w:rPr>
        <w:tab/>
      </w:r>
      <w:r w:rsidRPr="00BD5C04">
        <w:rPr>
          <w:rFonts w:ascii="Arial" w:eastAsia="Times New Roman" w:hAnsi="Arial" w:cs="Arial"/>
          <w:b/>
          <w:lang w:eastAsia="en-GB"/>
        </w:rPr>
        <w:tab/>
      </w:r>
      <w:r w:rsidRPr="00BD5C04">
        <w:rPr>
          <w:rFonts w:ascii="Arial" w:eastAsia="Times New Roman" w:hAnsi="Arial" w:cs="Arial"/>
          <w:b/>
          <w:lang w:eastAsia="en-GB"/>
        </w:rPr>
        <w:tab/>
        <w:t xml:space="preserve">Review Date:  </w:t>
      </w:r>
      <w:r>
        <w:rPr>
          <w:rFonts w:ascii="Arial" w:eastAsia="Times New Roman" w:hAnsi="Arial" w:cs="Arial"/>
          <w:b/>
          <w:lang w:eastAsia="en-GB"/>
        </w:rPr>
        <w:t>December</w:t>
      </w:r>
      <w:r w:rsidRPr="00BD5C04">
        <w:rPr>
          <w:rFonts w:ascii="Arial" w:eastAsia="Times New Roman" w:hAnsi="Arial" w:cs="Arial"/>
          <w:b/>
          <w:lang w:eastAsia="en-GB"/>
        </w:rPr>
        <w:t xml:space="preserve"> 202</w:t>
      </w:r>
      <w:r>
        <w:rPr>
          <w:rFonts w:ascii="Arial" w:eastAsia="Times New Roman" w:hAnsi="Arial" w:cs="Arial"/>
          <w:b/>
          <w:lang w:eastAsia="en-GB"/>
        </w:rPr>
        <w:t>3</w:t>
      </w:r>
      <w:r w:rsidRPr="00BD5C04">
        <w:rPr>
          <w:rFonts w:ascii="Arial" w:eastAsia="Times New Roman" w:hAnsi="Arial" w:cs="Arial"/>
          <w:b/>
          <w:lang w:eastAsia="en-GB"/>
        </w:rPr>
        <w:t xml:space="preserve">  </w:t>
      </w:r>
    </w:p>
    <w:p w14:paraId="67BBCDB0" w14:textId="77777777" w:rsidR="003A7200" w:rsidRPr="00BD5C04" w:rsidRDefault="003A7200" w:rsidP="003A7200">
      <w:pPr>
        <w:rPr>
          <w:rFonts w:ascii="Arial" w:eastAsia="Times New Roman" w:hAnsi="Arial" w:cs="Arial"/>
          <w:b/>
          <w:lang w:eastAsia="en-GB"/>
        </w:rPr>
      </w:pPr>
    </w:p>
    <w:p w14:paraId="2ACECA02" w14:textId="77777777" w:rsidR="003A7200" w:rsidRPr="00BD5C04" w:rsidRDefault="003A7200" w:rsidP="003A7200">
      <w:pPr>
        <w:rPr>
          <w:rFonts w:ascii="Arial" w:eastAsia="Times New Roman" w:hAnsi="Arial" w:cs="Arial"/>
          <w:b/>
          <w:lang w:eastAsia="en-GB"/>
        </w:rPr>
      </w:pPr>
      <w:r w:rsidRPr="00BD5C04">
        <w:rPr>
          <w:rFonts w:ascii="Arial" w:eastAsia="Times New Roman" w:hAnsi="Arial" w:cs="Arial"/>
          <w:b/>
          <w:lang w:eastAsia="en-GB"/>
        </w:rPr>
        <w:t>Completed By: HR business manager</w:t>
      </w:r>
    </w:p>
    <w:p w14:paraId="5A2865DF" w14:textId="77777777" w:rsidR="003A7200" w:rsidRPr="00BD5C04" w:rsidRDefault="003A7200" w:rsidP="003A7200">
      <w:pPr>
        <w:jc w:val="center"/>
        <w:rPr>
          <w:rFonts w:ascii="Arial" w:eastAsia="Times New Roman" w:hAnsi="Arial" w:cs="Arial"/>
          <w:b/>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3A7200" w:rsidRPr="00BD5C04" w14:paraId="4BC7DD8F" w14:textId="77777777" w:rsidTr="00926E6F">
        <w:tc>
          <w:tcPr>
            <w:tcW w:w="567" w:type="dxa"/>
            <w:tcBorders>
              <w:top w:val="single" w:sz="4" w:space="0" w:color="auto"/>
              <w:left w:val="single" w:sz="4" w:space="0" w:color="auto"/>
              <w:bottom w:val="single" w:sz="4" w:space="0" w:color="auto"/>
              <w:right w:val="single" w:sz="4" w:space="0" w:color="auto"/>
            </w:tcBorders>
            <w:shd w:val="clear" w:color="auto" w:fill="B4C6E7"/>
          </w:tcPr>
          <w:p w14:paraId="5AD91039" w14:textId="77777777" w:rsidR="003A7200" w:rsidRPr="00BD5C04" w:rsidRDefault="003A7200" w:rsidP="00926E6F">
            <w:pPr>
              <w:rPr>
                <w:rFonts w:ascii="Arial" w:eastAsia="Times New Roman" w:hAnsi="Arial" w:cs="Arial"/>
                <w:b/>
                <w:sz w:val="20"/>
                <w:szCs w:val="20"/>
                <w:lang w:eastAsia="en-GB"/>
              </w:rPr>
            </w:pPr>
            <w:bookmarkStart w:id="1"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54505058"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QUESTIONS</w:t>
            </w:r>
          </w:p>
          <w:p w14:paraId="2827208E" w14:textId="77777777" w:rsidR="003A7200" w:rsidRPr="00BD5C04" w:rsidRDefault="003A7200" w:rsidP="00926E6F">
            <w:pPr>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0018A03C"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ANSWERS AND ACTIONS</w:t>
            </w:r>
          </w:p>
        </w:tc>
        <w:bookmarkEnd w:id="1"/>
      </w:tr>
      <w:tr w:rsidR="003A7200" w:rsidRPr="00BD5C04" w14:paraId="29B28053"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4D8BA6E5"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1</w:t>
            </w:r>
          </w:p>
        </w:tc>
        <w:tc>
          <w:tcPr>
            <w:tcW w:w="4140" w:type="dxa"/>
            <w:tcBorders>
              <w:top w:val="single" w:sz="4" w:space="0" w:color="auto"/>
              <w:left w:val="single" w:sz="4" w:space="0" w:color="auto"/>
              <w:bottom w:val="single" w:sz="4" w:space="0" w:color="auto"/>
              <w:right w:val="single" w:sz="4" w:space="0" w:color="auto"/>
            </w:tcBorders>
          </w:tcPr>
          <w:p w14:paraId="018E6E8B"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What is being assessed?</w:t>
            </w:r>
          </w:p>
          <w:p w14:paraId="50338BAF" w14:textId="77777777" w:rsidR="003A7200" w:rsidRPr="00BD5C04" w:rsidRDefault="003A7200" w:rsidP="00926E6F">
            <w:pPr>
              <w:rPr>
                <w:rFonts w:ascii="Arial" w:eastAsia="Times New Roman" w:hAnsi="Arial" w:cs="Arial"/>
                <w:b/>
                <w:sz w:val="20"/>
                <w:szCs w:val="20"/>
                <w:lang w:eastAsia="en-GB"/>
              </w:rPr>
            </w:pPr>
          </w:p>
          <w:p w14:paraId="64829376"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Cs/>
                <w:sz w:val="20"/>
                <w:szCs w:val="20"/>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006007D6"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Special Leave Policy (review of existing policy).</w:t>
            </w:r>
          </w:p>
          <w:p w14:paraId="7F195AC7" w14:textId="77777777" w:rsidR="003A7200" w:rsidRPr="00BD5C04" w:rsidRDefault="003A7200" w:rsidP="00926E6F">
            <w:pPr>
              <w:rPr>
                <w:rFonts w:ascii="Arial" w:eastAsia="Times New Roman" w:hAnsi="Arial" w:cs="Arial"/>
                <w:b/>
                <w:sz w:val="20"/>
                <w:szCs w:val="20"/>
                <w:lang w:eastAsia="en-GB"/>
              </w:rPr>
            </w:pPr>
          </w:p>
          <w:p w14:paraId="0ABC93C9" w14:textId="77777777" w:rsidR="003A7200" w:rsidRPr="00BD5C04" w:rsidRDefault="003A7200" w:rsidP="00926E6F">
            <w:pPr>
              <w:rPr>
                <w:rFonts w:ascii="Arial" w:eastAsia="Times New Roman" w:hAnsi="Arial" w:cs="Arial"/>
                <w:b/>
                <w:sz w:val="20"/>
                <w:szCs w:val="20"/>
                <w:lang w:eastAsia="en-GB"/>
              </w:rPr>
            </w:pPr>
          </w:p>
          <w:p w14:paraId="7F7E41E2" w14:textId="77777777" w:rsidR="003A7200" w:rsidRPr="00BD5C04" w:rsidRDefault="003A7200" w:rsidP="00926E6F">
            <w:pPr>
              <w:rPr>
                <w:rFonts w:ascii="Arial" w:eastAsia="Times New Roman" w:hAnsi="Arial" w:cs="Arial"/>
                <w:b/>
                <w:sz w:val="20"/>
                <w:szCs w:val="20"/>
                <w:lang w:eastAsia="en-GB"/>
              </w:rPr>
            </w:pPr>
          </w:p>
        </w:tc>
      </w:tr>
      <w:tr w:rsidR="003A7200" w:rsidRPr="00BD5C04" w14:paraId="41314306"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3FF1C87E"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2</w:t>
            </w:r>
          </w:p>
        </w:tc>
        <w:tc>
          <w:tcPr>
            <w:tcW w:w="4140" w:type="dxa"/>
            <w:tcBorders>
              <w:top w:val="single" w:sz="4" w:space="0" w:color="auto"/>
              <w:left w:val="single" w:sz="4" w:space="0" w:color="auto"/>
              <w:bottom w:val="single" w:sz="4" w:space="0" w:color="auto"/>
              <w:right w:val="single" w:sz="4" w:space="0" w:color="auto"/>
            </w:tcBorders>
          </w:tcPr>
          <w:p w14:paraId="39A56988"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Description of the document</w:t>
            </w:r>
          </w:p>
          <w:p w14:paraId="19CE657E" w14:textId="77777777" w:rsidR="003A7200" w:rsidRPr="00BD5C04" w:rsidRDefault="003A7200" w:rsidP="00926E6F">
            <w:pPr>
              <w:jc w:val="both"/>
              <w:rPr>
                <w:rFonts w:ascii="Arial" w:eastAsia="Times New Roman" w:hAnsi="Arial" w:cs="Arial"/>
                <w:bCs/>
                <w:sz w:val="20"/>
                <w:szCs w:val="20"/>
                <w:lang w:eastAsia="en-GB"/>
              </w:rPr>
            </w:pPr>
          </w:p>
          <w:p w14:paraId="1E185982" w14:textId="77777777" w:rsidR="003A7200" w:rsidRPr="00BD5C04" w:rsidRDefault="003A7200" w:rsidP="00926E6F">
            <w:pPr>
              <w:jc w:val="both"/>
              <w:rPr>
                <w:rFonts w:ascii="Arial" w:eastAsia="Times New Roman" w:hAnsi="Arial" w:cs="Arial"/>
                <w:b/>
                <w:sz w:val="20"/>
                <w:szCs w:val="20"/>
                <w:lang w:eastAsia="en-GB"/>
              </w:rPr>
            </w:pPr>
            <w:r w:rsidRPr="00BD5C04">
              <w:rPr>
                <w:rFonts w:ascii="Arial" w:eastAsia="Times New Roman" w:hAnsi="Arial" w:cs="Arial"/>
                <w:bCs/>
                <w:sz w:val="20"/>
                <w:szCs w:val="20"/>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272E95B0" w14:textId="77777777" w:rsidR="003A7200" w:rsidRPr="00BD5C04" w:rsidRDefault="003A7200" w:rsidP="00926E6F">
            <w:pPr>
              <w:rPr>
                <w:rFonts w:ascii="Arial" w:eastAsia="Times New Roman" w:hAnsi="Arial" w:cs="Arial"/>
                <w:b/>
                <w:sz w:val="20"/>
                <w:szCs w:val="20"/>
                <w:lang w:eastAsia="en-GB"/>
              </w:rPr>
            </w:pPr>
          </w:p>
        </w:tc>
      </w:tr>
      <w:tr w:rsidR="003A7200" w:rsidRPr="00BD5C04" w14:paraId="7817A4B7"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19E51EF7"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05E19EC9"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3B952936" w14:textId="77777777" w:rsidR="003A7200" w:rsidRPr="00BD5C04" w:rsidRDefault="003A7200" w:rsidP="00926E6F">
            <w:pPr>
              <w:rPr>
                <w:rFonts w:ascii="Arial" w:eastAsia="Times New Roman" w:hAnsi="Arial" w:cs="Arial"/>
                <w:bCs/>
                <w:sz w:val="20"/>
                <w:szCs w:val="20"/>
                <w:lang w:eastAsia="en-GB"/>
              </w:rPr>
            </w:pPr>
            <w:r w:rsidRPr="00BD5C04">
              <w:rPr>
                <w:rFonts w:ascii="Arial" w:eastAsia="Times New Roman" w:hAnsi="Arial" w:cs="Arial"/>
                <w:bCs/>
                <w:sz w:val="20"/>
                <w:szCs w:val="20"/>
                <w:lang w:eastAsia="en-GB"/>
              </w:rPr>
              <w:t>P</w:t>
            </w:r>
            <w:r>
              <w:rPr>
                <w:rFonts w:ascii="Arial" w:eastAsia="Times New Roman" w:hAnsi="Arial" w:cs="Arial"/>
                <w:bCs/>
                <w:sz w:val="20"/>
                <w:szCs w:val="20"/>
                <w:lang w:eastAsia="en-GB"/>
              </w:rPr>
              <w:t xml:space="preserve">aul Brown </w:t>
            </w:r>
            <w:r w:rsidRPr="00BD5C04">
              <w:rPr>
                <w:rFonts w:ascii="Arial" w:eastAsia="Times New Roman" w:hAnsi="Arial" w:cs="Arial"/>
                <w:bCs/>
                <w:sz w:val="20"/>
                <w:szCs w:val="20"/>
                <w:lang w:eastAsia="en-GB"/>
              </w:rPr>
              <w:t>HR business manager</w:t>
            </w:r>
          </w:p>
          <w:p w14:paraId="645ACC30" w14:textId="77777777" w:rsidR="003A7200" w:rsidRPr="00BD5C04" w:rsidRDefault="003A7200" w:rsidP="00926E6F">
            <w:pPr>
              <w:rPr>
                <w:rFonts w:ascii="Arial" w:eastAsia="Times New Roman" w:hAnsi="Arial" w:cs="Arial"/>
                <w:bCs/>
                <w:sz w:val="20"/>
                <w:szCs w:val="20"/>
                <w:lang w:eastAsia="en-GB"/>
              </w:rPr>
            </w:pPr>
          </w:p>
          <w:p w14:paraId="0A5849E6" w14:textId="77777777" w:rsidR="003A7200" w:rsidRPr="00BD5C04" w:rsidRDefault="003A7200" w:rsidP="00926E6F">
            <w:pPr>
              <w:rPr>
                <w:rFonts w:ascii="Arial" w:eastAsia="Times New Roman" w:hAnsi="Arial" w:cs="Arial"/>
                <w:bCs/>
                <w:sz w:val="20"/>
                <w:szCs w:val="20"/>
                <w:lang w:eastAsia="en-GB"/>
              </w:rPr>
            </w:pPr>
          </w:p>
        </w:tc>
      </w:tr>
      <w:tr w:rsidR="003A7200" w:rsidRPr="00BD5C04" w14:paraId="66B53912"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3E16E81B"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0FD335BE"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34C17D03" w14:textId="77777777" w:rsidR="003A7200" w:rsidRPr="00BD5C04" w:rsidRDefault="003A7200" w:rsidP="00926E6F">
            <w:pPr>
              <w:rPr>
                <w:rFonts w:ascii="Arial" w:eastAsia="Times New Roman" w:hAnsi="Arial" w:cs="Arial"/>
                <w:bCs/>
                <w:sz w:val="20"/>
                <w:szCs w:val="20"/>
                <w:lang w:eastAsia="en-GB"/>
              </w:rPr>
            </w:pPr>
            <w:r w:rsidRPr="00BD5C04">
              <w:rPr>
                <w:rFonts w:ascii="Arial" w:eastAsia="Times New Roman" w:hAnsi="Arial" w:cs="Arial"/>
                <w:bCs/>
                <w:sz w:val="20"/>
                <w:szCs w:val="20"/>
                <w:lang w:eastAsia="en-GB"/>
              </w:rPr>
              <w:t>People Directorate colleagues, staff side, employment policy group</w:t>
            </w:r>
          </w:p>
          <w:p w14:paraId="7DE59E66" w14:textId="77777777" w:rsidR="003A7200" w:rsidRPr="00BD5C04" w:rsidRDefault="003A7200" w:rsidP="00926E6F">
            <w:pPr>
              <w:rPr>
                <w:rFonts w:ascii="Arial" w:eastAsia="Times New Roman" w:hAnsi="Arial" w:cs="Arial"/>
                <w:bCs/>
                <w:sz w:val="20"/>
                <w:szCs w:val="20"/>
                <w:lang w:eastAsia="en-GB"/>
              </w:rPr>
            </w:pPr>
          </w:p>
          <w:p w14:paraId="6CFAA5BD" w14:textId="77777777" w:rsidR="003A7200" w:rsidRPr="00BD5C04" w:rsidRDefault="003A7200" w:rsidP="00926E6F">
            <w:pPr>
              <w:rPr>
                <w:rFonts w:ascii="Arial" w:eastAsia="Times New Roman" w:hAnsi="Arial" w:cs="Arial"/>
                <w:bCs/>
                <w:sz w:val="20"/>
                <w:szCs w:val="20"/>
                <w:lang w:eastAsia="en-GB"/>
              </w:rPr>
            </w:pPr>
          </w:p>
        </w:tc>
      </w:tr>
      <w:tr w:rsidR="003A7200" w:rsidRPr="00BD5C04" w14:paraId="774D542A"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515B59A7"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w:t>
            </w:r>
          </w:p>
        </w:tc>
        <w:tc>
          <w:tcPr>
            <w:tcW w:w="4140" w:type="dxa"/>
            <w:tcBorders>
              <w:top w:val="single" w:sz="4" w:space="0" w:color="auto"/>
              <w:left w:val="single" w:sz="4" w:space="0" w:color="auto"/>
              <w:bottom w:val="single" w:sz="4" w:space="0" w:color="auto"/>
              <w:right w:val="single" w:sz="4" w:space="0" w:color="auto"/>
            </w:tcBorders>
          </w:tcPr>
          <w:p w14:paraId="388B4E02"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Sources of information used to identify barriers etc</w:t>
            </w:r>
          </w:p>
          <w:p w14:paraId="533C839C" w14:textId="77777777" w:rsidR="003A7200" w:rsidRPr="00BD5C04" w:rsidRDefault="003A7200" w:rsidP="00926E6F">
            <w:pPr>
              <w:rPr>
                <w:rFonts w:ascii="Arial" w:eastAsia="Times New Roman" w:hAnsi="Arial" w:cs="Arial"/>
                <w:sz w:val="20"/>
                <w:szCs w:val="20"/>
                <w:lang w:eastAsia="en-GB"/>
              </w:rPr>
            </w:pPr>
          </w:p>
          <w:p w14:paraId="5391CC31" w14:textId="77777777" w:rsidR="003A7200" w:rsidRPr="00BD5C04" w:rsidRDefault="003A7200" w:rsidP="00926E6F">
            <w:pPr>
              <w:spacing w:after="200" w:line="276" w:lineRule="auto"/>
              <w:rPr>
                <w:rFonts w:ascii="Arial" w:eastAsia="Times New Roman" w:hAnsi="Arial" w:cs="Arial"/>
                <w:b/>
                <w:sz w:val="20"/>
                <w:szCs w:val="20"/>
                <w:lang w:eastAsia="en-GB"/>
              </w:rPr>
            </w:pPr>
            <w:r w:rsidRPr="00BD5C04">
              <w:rPr>
                <w:rFonts w:ascii="Arial" w:eastAsia="Times New Roman" w:hAnsi="Arial" w:cs="Arial"/>
                <w:sz w:val="20"/>
                <w:szCs w:val="20"/>
                <w:lang w:eastAsia="en-GB"/>
              </w:rPr>
              <w:t>Prompts: service delivery equality data – refer to equality dashboards (</w:t>
            </w:r>
            <w:hyperlink r:id="rId18" w:history="1">
              <w:r w:rsidRPr="00BD5C04">
                <w:rPr>
                  <w:rFonts w:ascii="Arial" w:eastAsia="Times New Roman" w:hAnsi="Arial" w:cs="Arial"/>
                  <w:color w:val="0000FF"/>
                  <w:sz w:val="20"/>
                  <w:szCs w:val="20"/>
                  <w:u w:val="single"/>
                  <w:lang w:eastAsia="en-GB"/>
                </w:rPr>
                <w:t>BI Reporting - Home (sharepoint.com)</w:t>
              </w:r>
            </w:hyperlink>
            <w:r w:rsidRPr="00BD5C04">
              <w:rPr>
                <w:rFonts w:ascii="Arial" w:eastAsia="Times New Roman" w:hAnsi="Arial" w:cs="Arial"/>
                <w:color w:val="0000FF"/>
                <w:sz w:val="20"/>
                <w:szCs w:val="20"/>
                <w:u w:val="single"/>
                <w:lang w:eastAsia="en-GB"/>
              </w:rPr>
              <w:t xml:space="preserve"> </w:t>
            </w:r>
            <w:r w:rsidRPr="00BD5C04">
              <w:rPr>
                <w:rFonts w:ascii="Arial" w:eastAsia="Times New Roman" w:hAnsi="Arial" w:cs="Arial"/>
                <w:sz w:val="20"/>
                <w:szCs w:val="20"/>
                <w:lang w:eastAsia="en-GB"/>
              </w:rPr>
              <w:t xml:space="preserve">satisfaction surveys, complaints, local demographics, national or local research &amp; statistics, anecdotal.  Contact </w:t>
            </w:r>
            <w:hyperlink r:id="rId19" w:history="1">
              <w:r w:rsidRPr="00BD5C04">
                <w:rPr>
                  <w:rFonts w:ascii="Arial" w:eastAsia="Times New Roman" w:hAnsi="Arial" w:cs="Arial"/>
                  <w:color w:val="0000FF"/>
                  <w:sz w:val="20"/>
                  <w:szCs w:val="20"/>
                  <w:u w:val="single"/>
                  <w:lang w:eastAsia="en-GB"/>
                </w:rPr>
                <w:t>InvolvingPeople@swyt.nhs.uk</w:t>
              </w:r>
            </w:hyperlink>
            <w:r w:rsidRPr="00BD5C04">
              <w:rPr>
                <w:rFonts w:ascii="Arial" w:eastAsia="Times New Roman" w:hAnsi="Arial" w:cs="Arial"/>
                <w:sz w:val="20"/>
                <w:szCs w:val="20"/>
                <w:lang w:eastAsia="en-GB"/>
              </w:rPr>
              <w:t xml:space="preserve"> for insight</w:t>
            </w:r>
          </w:p>
          <w:p w14:paraId="1B534972" w14:textId="77777777" w:rsidR="003A7200" w:rsidRPr="00BD5C04" w:rsidRDefault="003A7200" w:rsidP="00926E6F">
            <w:pPr>
              <w:rPr>
                <w:rFonts w:ascii="Arial" w:eastAsia="Times New Roman" w:hAnsi="Arial" w:cs="Arial"/>
                <w:sz w:val="20"/>
                <w:szCs w:val="20"/>
                <w:lang w:eastAsia="en-GB"/>
              </w:rPr>
            </w:pPr>
          </w:p>
          <w:p w14:paraId="6535657E" w14:textId="77777777" w:rsidR="003A7200" w:rsidRPr="00BD5C04" w:rsidRDefault="003A7200" w:rsidP="00926E6F">
            <w:pPr>
              <w:rPr>
                <w:rFonts w:ascii="Arial" w:eastAsia="Times New Roman" w:hAnsi="Arial" w:cs="Arial"/>
                <w:sz w:val="20"/>
                <w:szCs w:val="20"/>
                <w:lang w:eastAsia="en-GB"/>
              </w:rPr>
            </w:pPr>
          </w:p>
          <w:p w14:paraId="4C836CC3"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What does your research tell you about the impact your proposal will have on the following equality groups?</w:t>
            </w:r>
          </w:p>
        </w:tc>
        <w:tc>
          <w:tcPr>
            <w:tcW w:w="6378" w:type="dxa"/>
            <w:tcBorders>
              <w:top w:val="single" w:sz="4" w:space="0" w:color="auto"/>
              <w:left w:val="single" w:sz="4" w:space="0" w:color="auto"/>
              <w:bottom w:val="single" w:sz="4" w:space="0" w:color="auto"/>
              <w:right w:val="single" w:sz="4" w:space="0" w:color="auto"/>
            </w:tcBorders>
          </w:tcPr>
          <w:p w14:paraId="68F05472" w14:textId="77777777" w:rsidR="003A7200" w:rsidRPr="00BD5C04" w:rsidRDefault="003A7200" w:rsidP="00926E6F">
            <w:pPr>
              <w:rPr>
                <w:rFonts w:ascii="Arial" w:eastAsia="Times New Roman" w:hAnsi="Arial" w:cs="Arial"/>
                <w:sz w:val="20"/>
                <w:szCs w:val="20"/>
                <w:lang w:eastAsia="en-GB"/>
              </w:rPr>
            </w:pPr>
            <w:r>
              <w:rPr>
                <w:rFonts w:ascii="Arial" w:eastAsia="Times New Roman" w:hAnsi="Arial" w:cs="Arial"/>
                <w:sz w:val="20"/>
                <w:szCs w:val="20"/>
                <w:lang w:eastAsia="en-GB"/>
              </w:rPr>
              <w:t>Staff in post d</w:t>
            </w:r>
            <w:r w:rsidRPr="00BD5C04">
              <w:rPr>
                <w:rFonts w:ascii="Arial" w:eastAsia="Times New Roman" w:hAnsi="Arial" w:cs="Arial"/>
                <w:sz w:val="20"/>
                <w:szCs w:val="20"/>
                <w:lang w:eastAsia="en-GB"/>
              </w:rPr>
              <w:t>ata is taken from the Equality Workforce Monitoring Annual Report 2022.  The data is Trust wide and includes medical staff unless otherwise advised.</w:t>
            </w:r>
          </w:p>
          <w:p w14:paraId="66E490EC" w14:textId="77777777" w:rsidR="003A7200" w:rsidRPr="00BD5C04" w:rsidRDefault="003A7200" w:rsidP="00926E6F">
            <w:pPr>
              <w:rPr>
                <w:rFonts w:ascii="Arial" w:eastAsia="Times New Roman" w:hAnsi="Arial" w:cs="Arial"/>
                <w:sz w:val="20"/>
                <w:szCs w:val="20"/>
                <w:lang w:eastAsia="en-GB"/>
              </w:rPr>
            </w:pPr>
          </w:p>
          <w:p w14:paraId="6998A312" w14:textId="77777777" w:rsidR="003A7200" w:rsidRPr="00D67F03"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Data that has been recorded centrally for staff using special leave (all types amalgamated together) in the current leave year up to September 2022.</w:t>
            </w:r>
          </w:p>
          <w:p w14:paraId="1FB4D49D" w14:textId="77777777" w:rsidR="003A7200" w:rsidRPr="00BD5C04" w:rsidRDefault="003A7200" w:rsidP="00926E6F">
            <w:pPr>
              <w:rPr>
                <w:rFonts w:ascii="Arial" w:eastAsia="Times New Roman" w:hAnsi="Arial" w:cs="Arial"/>
                <w:b/>
                <w:sz w:val="20"/>
                <w:szCs w:val="20"/>
                <w:lang w:eastAsia="en-GB"/>
              </w:rPr>
            </w:pPr>
          </w:p>
        </w:tc>
      </w:tr>
      <w:tr w:rsidR="003A7200" w:rsidRPr="00BD5C04" w14:paraId="4CD3FFE4"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6CA2B3E2"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5a</w:t>
            </w:r>
          </w:p>
        </w:tc>
        <w:tc>
          <w:tcPr>
            <w:tcW w:w="4140" w:type="dxa"/>
            <w:tcBorders>
              <w:top w:val="single" w:sz="4" w:space="0" w:color="auto"/>
              <w:left w:val="single" w:sz="4" w:space="0" w:color="auto"/>
              <w:bottom w:val="single" w:sz="4" w:space="0" w:color="auto"/>
              <w:right w:val="single" w:sz="4" w:space="0" w:color="auto"/>
            </w:tcBorders>
          </w:tcPr>
          <w:p w14:paraId="38DBE335"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Disability Groups:</w:t>
            </w:r>
          </w:p>
          <w:p w14:paraId="66A836B4" w14:textId="77777777" w:rsidR="003A7200" w:rsidRPr="00BD5C04" w:rsidRDefault="003A7200" w:rsidP="00926E6F">
            <w:pPr>
              <w:tabs>
                <w:tab w:val="num" w:pos="720"/>
              </w:tabs>
              <w:rPr>
                <w:rFonts w:ascii="Arial" w:eastAsia="Times New Roman" w:hAnsi="Arial" w:cs="Arial"/>
                <w:b/>
                <w:sz w:val="20"/>
                <w:szCs w:val="20"/>
                <w:lang w:eastAsia="en-GB"/>
              </w:rPr>
            </w:pPr>
          </w:p>
          <w:p w14:paraId="5E47780C" w14:textId="77777777" w:rsidR="003A7200" w:rsidRPr="00BD5C04" w:rsidRDefault="003A7200" w:rsidP="00926E6F">
            <w:pPr>
              <w:tabs>
                <w:tab w:val="num" w:pos="720"/>
              </w:tabs>
              <w:rPr>
                <w:rFonts w:ascii="Arial" w:eastAsia="Times New Roman" w:hAnsi="Arial" w:cs="Arial"/>
                <w:sz w:val="20"/>
                <w:szCs w:val="20"/>
                <w:lang w:eastAsia="en-GB"/>
              </w:rPr>
            </w:pPr>
            <w:r w:rsidRPr="00BD5C04">
              <w:rPr>
                <w:rFonts w:ascii="Arial" w:eastAsia="Times New Roman" w:hAnsi="Arial" w:cs="Arial"/>
                <w:sz w:val="20"/>
                <w:szCs w:val="20"/>
                <w:lang w:eastAsia="en-GB"/>
              </w:rPr>
              <w:t>Prompt: Learning Disabilities or</w:t>
            </w:r>
          </w:p>
          <w:p w14:paraId="76D54A55" w14:textId="77777777" w:rsidR="003A7200" w:rsidRPr="00BD5C04" w:rsidRDefault="003A7200" w:rsidP="00926E6F">
            <w:pPr>
              <w:tabs>
                <w:tab w:val="num" w:pos="720"/>
              </w:tabs>
              <w:ind w:left="720" w:hanging="720"/>
              <w:rPr>
                <w:rFonts w:ascii="Arial" w:eastAsia="Times New Roman" w:hAnsi="Arial" w:cs="Arial"/>
                <w:sz w:val="20"/>
                <w:szCs w:val="20"/>
                <w:lang w:eastAsia="en-GB"/>
              </w:rPr>
            </w:pPr>
            <w:r w:rsidRPr="00BD5C04">
              <w:rPr>
                <w:rFonts w:ascii="Arial" w:eastAsia="Times New Roman" w:hAnsi="Arial" w:cs="Arial"/>
                <w:sz w:val="20"/>
                <w:szCs w:val="20"/>
                <w:lang w:eastAsia="en-GB"/>
              </w:rPr>
              <w:t xml:space="preserve">Difficulties, Physical, Visual, Hearing </w:t>
            </w:r>
          </w:p>
          <w:p w14:paraId="6F91A73F" w14:textId="77777777" w:rsidR="003A7200" w:rsidRPr="00BD5C04" w:rsidRDefault="003A7200" w:rsidP="00926E6F">
            <w:pPr>
              <w:tabs>
                <w:tab w:val="num" w:pos="720"/>
              </w:tabs>
              <w:ind w:left="720" w:hanging="720"/>
              <w:rPr>
                <w:rFonts w:ascii="Arial" w:eastAsia="Times New Roman" w:hAnsi="Arial" w:cs="Arial"/>
                <w:sz w:val="20"/>
                <w:szCs w:val="20"/>
                <w:lang w:eastAsia="en-GB"/>
              </w:rPr>
            </w:pPr>
            <w:r w:rsidRPr="00BD5C04">
              <w:rPr>
                <w:rFonts w:ascii="Arial" w:eastAsia="Times New Roman" w:hAnsi="Arial" w:cs="Arial"/>
                <w:sz w:val="20"/>
                <w:szCs w:val="20"/>
                <w:lang w:eastAsia="en-GB"/>
              </w:rPr>
              <w:t xml:space="preserve">disabilities and people with long term </w:t>
            </w:r>
          </w:p>
          <w:p w14:paraId="41CA0C34" w14:textId="77777777" w:rsidR="003A7200" w:rsidRPr="00BD5C04" w:rsidRDefault="003A7200" w:rsidP="00926E6F">
            <w:pPr>
              <w:tabs>
                <w:tab w:val="num" w:pos="720"/>
              </w:tabs>
              <w:ind w:left="720" w:hanging="720"/>
              <w:rPr>
                <w:rFonts w:ascii="Arial" w:eastAsia="Times New Roman" w:hAnsi="Arial" w:cs="Arial"/>
                <w:sz w:val="20"/>
                <w:szCs w:val="20"/>
                <w:lang w:eastAsia="en-GB"/>
              </w:rPr>
            </w:pPr>
            <w:r w:rsidRPr="00BD5C04">
              <w:rPr>
                <w:rFonts w:ascii="Arial" w:eastAsia="Times New Roman" w:hAnsi="Arial" w:cs="Arial"/>
                <w:sz w:val="20"/>
                <w:szCs w:val="20"/>
                <w:lang w:eastAsia="en-GB"/>
              </w:rPr>
              <w:t xml:space="preserve">conditions such Diabetes, Cancer, </w:t>
            </w:r>
          </w:p>
          <w:p w14:paraId="7F430B84" w14:textId="77777777" w:rsidR="003A7200" w:rsidRPr="00BD5C04" w:rsidRDefault="003A7200" w:rsidP="00926E6F">
            <w:pPr>
              <w:tabs>
                <w:tab w:val="num" w:pos="720"/>
              </w:tabs>
              <w:ind w:left="720" w:hanging="720"/>
              <w:rPr>
                <w:rFonts w:ascii="Arial" w:eastAsia="Times New Roman" w:hAnsi="Arial" w:cs="Arial"/>
                <w:b/>
                <w:sz w:val="20"/>
                <w:szCs w:val="20"/>
                <w:lang w:eastAsia="en-GB"/>
              </w:rPr>
            </w:pPr>
            <w:r w:rsidRPr="00BD5C04">
              <w:rPr>
                <w:rFonts w:ascii="Arial" w:eastAsia="Times New Roman" w:hAnsi="Arial" w:cs="Arial"/>
                <w:sz w:val="20"/>
                <w:szCs w:val="20"/>
                <w:lang w:eastAsia="en-GB"/>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4A1DC4FB"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731ABF1A"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8.4%</w:t>
            </w:r>
          </w:p>
          <w:p w14:paraId="64223431" w14:textId="77777777" w:rsidR="003A7200" w:rsidRDefault="003A7200" w:rsidP="00926E6F">
            <w:pPr>
              <w:rPr>
                <w:rFonts w:ascii="Arial" w:eastAsia="Times New Roman" w:hAnsi="Arial"/>
                <w:sz w:val="20"/>
                <w:szCs w:val="20"/>
                <w:lang w:eastAsia="en-GB"/>
              </w:rPr>
            </w:pPr>
          </w:p>
          <w:p w14:paraId="0F391D70"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1D2AF8CD"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Disabled 8.14%</w:t>
            </w:r>
          </w:p>
          <w:p w14:paraId="1497A345"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Non-disabled 86.77%</w:t>
            </w:r>
          </w:p>
          <w:p w14:paraId="185F5CE5"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Not declared 4.07%</w:t>
            </w:r>
          </w:p>
          <w:p w14:paraId="1D7B73F7"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Prefer not to answer 1.02%</w:t>
            </w:r>
          </w:p>
          <w:p w14:paraId="241C9C1B" w14:textId="77777777" w:rsidR="003A7200" w:rsidRDefault="003A7200" w:rsidP="00926E6F">
            <w:pPr>
              <w:rPr>
                <w:rFonts w:ascii="Arial" w:eastAsia="Times New Roman" w:hAnsi="Arial" w:cs="Arial"/>
                <w:bCs/>
                <w:sz w:val="20"/>
                <w:szCs w:val="20"/>
                <w:lang w:eastAsia="en-GB"/>
              </w:rPr>
            </w:pPr>
          </w:p>
          <w:p w14:paraId="789D7552" w14:textId="77777777" w:rsidR="003A7200" w:rsidRDefault="003A7200" w:rsidP="00926E6F">
            <w:pPr>
              <w:rPr>
                <w:rFonts w:ascii="Arial" w:eastAsia="Times New Roman" w:hAnsi="Arial" w:cs="Arial"/>
                <w:bCs/>
                <w:sz w:val="20"/>
                <w:szCs w:val="20"/>
                <w:lang w:eastAsia="en-GB"/>
              </w:rPr>
            </w:pPr>
          </w:p>
          <w:p w14:paraId="4BAACFDC"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  It may benefit all staff groups at some point in their employment.</w:t>
            </w:r>
          </w:p>
          <w:p w14:paraId="72F51B89" w14:textId="77777777" w:rsidR="003A7200" w:rsidRDefault="003A7200" w:rsidP="00926E6F">
            <w:pPr>
              <w:rPr>
                <w:rFonts w:ascii="Arial" w:eastAsia="Times New Roman" w:hAnsi="Arial" w:cs="Arial"/>
                <w:bCs/>
                <w:sz w:val="20"/>
                <w:szCs w:val="20"/>
                <w:lang w:eastAsia="en-GB"/>
              </w:rPr>
            </w:pPr>
          </w:p>
          <w:p w14:paraId="402E5732" w14:textId="77777777" w:rsidR="003A7200" w:rsidRPr="007263B3"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 xml:space="preserve">Disabled staff may access other leave provisions </w:t>
            </w:r>
            <w:r w:rsidR="00BB099C">
              <w:rPr>
                <w:rFonts w:ascii="Arial" w:eastAsia="Times New Roman" w:hAnsi="Arial" w:cs="Arial"/>
                <w:bCs/>
                <w:sz w:val="20"/>
                <w:szCs w:val="20"/>
                <w:lang w:eastAsia="en-GB"/>
              </w:rPr>
              <w:t>i.e.,</w:t>
            </w:r>
            <w:r>
              <w:rPr>
                <w:rFonts w:ascii="Arial" w:eastAsia="Times New Roman" w:hAnsi="Arial" w:cs="Arial"/>
                <w:bCs/>
                <w:sz w:val="20"/>
                <w:szCs w:val="20"/>
                <w:lang w:eastAsia="en-GB"/>
              </w:rPr>
              <w:t xml:space="preserve"> disability leave in relevant circumstances via the staff disability and reasonable adjustments policy which also provides for flexible working arrangements under the supportive wellness planning agreement.  </w:t>
            </w:r>
            <w:r>
              <w:rPr>
                <w:rFonts w:ascii="Arial" w:eastAsia="Times New Roman" w:hAnsi="Arial" w:cs="Arial"/>
                <w:bCs/>
                <w:sz w:val="20"/>
                <w:szCs w:val="20"/>
                <w:lang w:eastAsia="en-GB"/>
              </w:rPr>
              <w:lastRenderedPageBreak/>
              <w:t>Peer support and signposting may also be obtained from the disabled staff network where appropriate.</w:t>
            </w:r>
          </w:p>
        </w:tc>
      </w:tr>
      <w:tr w:rsidR="003A7200" w:rsidRPr="00BD5C04" w14:paraId="794138C3"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7C0CA8CA"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lastRenderedPageBreak/>
              <w:t>5b</w:t>
            </w:r>
          </w:p>
        </w:tc>
        <w:tc>
          <w:tcPr>
            <w:tcW w:w="4140" w:type="dxa"/>
            <w:tcBorders>
              <w:top w:val="single" w:sz="4" w:space="0" w:color="auto"/>
              <w:left w:val="single" w:sz="4" w:space="0" w:color="auto"/>
              <w:bottom w:val="single" w:sz="4" w:space="0" w:color="auto"/>
              <w:right w:val="single" w:sz="4" w:space="0" w:color="auto"/>
            </w:tcBorders>
          </w:tcPr>
          <w:p w14:paraId="0CB43ADB"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Gender:</w:t>
            </w:r>
          </w:p>
          <w:p w14:paraId="7942A591" w14:textId="77777777" w:rsidR="003A7200" w:rsidRPr="00BD5C04" w:rsidRDefault="003A7200" w:rsidP="00926E6F">
            <w:pPr>
              <w:tabs>
                <w:tab w:val="num" w:pos="720"/>
              </w:tabs>
              <w:rPr>
                <w:rFonts w:ascii="Arial" w:eastAsia="Times New Roman" w:hAnsi="Arial" w:cs="Arial"/>
                <w:b/>
                <w:sz w:val="20"/>
                <w:szCs w:val="20"/>
                <w:lang w:eastAsia="en-GB"/>
              </w:rPr>
            </w:pPr>
          </w:p>
          <w:p w14:paraId="0CD6ACDB"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22B206BB"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22B8FE1D"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Female – 79.1%</w:t>
            </w:r>
          </w:p>
          <w:p w14:paraId="2DF971A2"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sz w:val="20"/>
                <w:szCs w:val="20"/>
                <w:lang w:eastAsia="en-GB"/>
              </w:rPr>
              <w:t>Male – 20.9%</w:t>
            </w:r>
          </w:p>
          <w:p w14:paraId="5589182F" w14:textId="77777777" w:rsidR="003A7200" w:rsidRDefault="003A7200" w:rsidP="00926E6F">
            <w:pPr>
              <w:rPr>
                <w:rFonts w:ascii="Arial" w:eastAsia="Times New Roman" w:hAnsi="Arial" w:cs="Arial"/>
                <w:b/>
                <w:sz w:val="20"/>
                <w:szCs w:val="20"/>
                <w:lang w:eastAsia="en-GB"/>
              </w:rPr>
            </w:pPr>
          </w:p>
          <w:p w14:paraId="0771B618" w14:textId="77777777" w:rsidR="003A7200" w:rsidRDefault="003A7200" w:rsidP="00926E6F">
            <w:pPr>
              <w:rPr>
                <w:rFonts w:ascii="Arial" w:eastAsia="Times New Roman" w:hAnsi="Arial" w:cs="Arial"/>
                <w:b/>
                <w:sz w:val="20"/>
                <w:szCs w:val="20"/>
                <w:lang w:eastAsia="en-GB"/>
              </w:rPr>
            </w:pPr>
          </w:p>
          <w:p w14:paraId="3063633A"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6FE27DDC"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Female – 82.2%</w:t>
            </w:r>
          </w:p>
          <w:p w14:paraId="5F03604C"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Male – 17.8 %</w:t>
            </w:r>
          </w:p>
          <w:p w14:paraId="1F923BB9" w14:textId="77777777" w:rsidR="003A7200" w:rsidRDefault="003A7200" w:rsidP="00926E6F">
            <w:pPr>
              <w:rPr>
                <w:rFonts w:ascii="Arial" w:eastAsia="Times New Roman" w:hAnsi="Arial" w:cs="Arial"/>
                <w:bCs/>
                <w:sz w:val="20"/>
                <w:szCs w:val="20"/>
                <w:lang w:eastAsia="en-GB"/>
              </w:rPr>
            </w:pPr>
          </w:p>
          <w:p w14:paraId="4809E234"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3E37AEFF" w14:textId="77777777" w:rsidR="003A7200" w:rsidRPr="00E36820" w:rsidRDefault="003A7200" w:rsidP="00926E6F">
            <w:pPr>
              <w:rPr>
                <w:rFonts w:ascii="Arial" w:eastAsia="Times New Roman" w:hAnsi="Arial" w:cs="Arial"/>
                <w:bCs/>
                <w:sz w:val="20"/>
                <w:szCs w:val="20"/>
                <w:lang w:eastAsia="en-GB"/>
              </w:rPr>
            </w:pPr>
          </w:p>
        </w:tc>
      </w:tr>
      <w:tr w:rsidR="003A7200" w:rsidRPr="00BD5C04" w14:paraId="1AB1DA03"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562B7FA8"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5DCD42BF"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Age:</w:t>
            </w:r>
          </w:p>
          <w:p w14:paraId="268676C0" w14:textId="77777777" w:rsidR="003A7200" w:rsidRPr="00BD5C04" w:rsidRDefault="003A7200" w:rsidP="00926E6F">
            <w:pPr>
              <w:tabs>
                <w:tab w:val="num" w:pos="720"/>
              </w:tabs>
              <w:rPr>
                <w:rFonts w:ascii="Arial" w:eastAsia="Times New Roman" w:hAnsi="Arial" w:cs="Arial"/>
                <w:sz w:val="20"/>
                <w:szCs w:val="20"/>
                <w:lang w:eastAsia="en-GB"/>
              </w:rPr>
            </w:pPr>
          </w:p>
          <w:p w14:paraId="0F8663AB"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1AA4846"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6CA38543"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19 and under – 0.20%</w:t>
            </w:r>
          </w:p>
          <w:p w14:paraId="583C4164"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20 – 29 – 13.4%</w:t>
            </w:r>
          </w:p>
          <w:p w14:paraId="1AA58275"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30 – 39 – 23.4%</w:t>
            </w:r>
          </w:p>
          <w:p w14:paraId="5A8A6FE9"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40 – 49 – 24.1%</w:t>
            </w:r>
          </w:p>
          <w:p w14:paraId="0BF41A56"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50 – 59 – 28.6%</w:t>
            </w:r>
          </w:p>
          <w:p w14:paraId="2EA2FCCE"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60 – 69 – 9.8%</w:t>
            </w:r>
          </w:p>
          <w:p w14:paraId="3DC94114"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70+ - 0.5%</w:t>
            </w:r>
          </w:p>
          <w:p w14:paraId="6CD278BA" w14:textId="77777777" w:rsidR="003A7200" w:rsidRDefault="003A7200" w:rsidP="00926E6F">
            <w:pPr>
              <w:rPr>
                <w:rFonts w:ascii="Arial" w:eastAsia="Times New Roman" w:hAnsi="Arial"/>
                <w:sz w:val="20"/>
                <w:szCs w:val="20"/>
                <w:lang w:eastAsia="en-GB"/>
              </w:rPr>
            </w:pPr>
          </w:p>
          <w:p w14:paraId="616E56F4"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610AB152"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20 and under – 1%</w:t>
            </w:r>
          </w:p>
          <w:p w14:paraId="72417918"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21-30 – 17.6%</w:t>
            </w:r>
          </w:p>
          <w:p w14:paraId="54CF738C"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31-40 – 34.6%</w:t>
            </w:r>
          </w:p>
          <w:p w14:paraId="35909601"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41-50 – 19.6%</w:t>
            </w:r>
          </w:p>
          <w:p w14:paraId="06D77D88"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51-60 – 20.6%</w:t>
            </w:r>
          </w:p>
          <w:p w14:paraId="13F783BB"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61-70 – 6.1%</w:t>
            </w:r>
          </w:p>
          <w:p w14:paraId="19854EB0"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71 and over – 0.5%</w:t>
            </w:r>
          </w:p>
          <w:p w14:paraId="2A2880CB" w14:textId="77777777" w:rsidR="003A7200" w:rsidRDefault="003A7200" w:rsidP="00926E6F">
            <w:pPr>
              <w:rPr>
                <w:rFonts w:ascii="Arial" w:eastAsia="Times New Roman" w:hAnsi="Arial" w:cs="Arial"/>
                <w:bCs/>
                <w:sz w:val="20"/>
                <w:szCs w:val="20"/>
                <w:lang w:eastAsia="en-GB"/>
              </w:rPr>
            </w:pPr>
          </w:p>
          <w:p w14:paraId="6EE1B0D4"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6349A0FC" w14:textId="77777777" w:rsidR="003A7200" w:rsidRPr="00E36820" w:rsidRDefault="003A7200" w:rsidP="00926E6F">
            <w:pPr>
              <w:rPr>
                <w:rFonts w:ascii="Arial" w:eastAsia="Times New Roman" w:hAnsi="Arial" w:cs="Arial"/>
                <w:bCs/>
                <w:sz w:val="20"/>
                <w:szCs w:val="20"/>
                <w:lang w:eastAsia="en-GB"/>
              </w:rPr>
            </w:pPr>
          </w:p>
        </w:tc>
      </w:tr>
      <w:tr w:rsidR="003A7200" w:rsidRPr="00BD5C04" w14:paraId="17163176"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34055F3C"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4D2358D6"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Sexual Orientation:</w:t>
            </w:r>
          </w:p>
          <w:p w14:paraId="6013F3FD" w14:textId="77777777" w:rsidR="003A7200" w:rsidRPr="00BD5C04" w:rsidRDefault="003A7200" w:rsidP="00926E6F">
            <w:pPr>
              <w:tabs>
                <w:tab w:val="num" w:pos="720"/>
              </w:tabs>
              <w:ind w:left="720" w:hanging="720"/>
              <w:rPr>
                <w:rFonts w:ascii="Arial" w:eastAsia="Times New Roman" w:hAnsi="Arial" w:cs="Arial"/>
                <w:sz w:val="20"/>
                <w:szCs w:val="20"/>
                <w:lang w:eastAsia="en-GB"/>
              </w:rPr>
            </w:pPr>
          </w:p>
          <w:p w14:paraId="7884207A" w14:textId="77777777" w:rsidR="003A7200" w:rsidRPr="00BD5C04" w:rsidRDefault="003A7200" w:rsidP="00926E6F">
            <w:pPr>
              <w:tabs>
                <w:tab w:val="num" w:pos="720"/>
              </w:tabs>
              <w:ind w:left="720" w:hanging="720"/>
              <w:rPr>
                <w:rFonts w:ascii="Arial" w:eastAsia="Times New Roman" w:hAnsi="Arial" w:cs="Arial"/>
                <w:sz w:val="20"/>
                <w:szCs w:val="20"/>
                <w:lang w:eastAsia="en-GB"/>
              </w:rPr>
            </w:pPr>
            <w:r w:rsidRPr="00BD5C04">
              <w:rPr>
                <w:rFonts w:ascii="Arial" w:eastAsia="Times New Roman" w:hAnsi="Arial" w:cs="Arial"/>
                <w:sz w:val="20"/>
                <w:szCs w:val="20"/>
                <w:lang w:eastAsia="en-GB"/>
              </w:rPr>
              <w:t xml:space="preserve">Prompt: Heterosexual, Bisexual, Gay, </w:t>
            </w:r>
          </w:p>
          <w:p w14:paraId="7FDED3EA" w14:textId="77777777" w:rsidR="003A7200" w:rsidRPr="00BD5C04" w:rsidRDefault="003A7200" w:rsidP="00926E6F">
            <w:pPr>
              <w:tabs>
                <w:tab w:val="num" w:pos="720"/>
              </w:tabs>
              <w:ind w:left="720" w:hanging="720"/>
              <w:rPr>
                <w:rFonts w:ascii="Arial" w:eastAsia="Times New Roman" w:hAnsi="Arial" w:cs="Arial"/>
                <w:sz w:val="20"/>
                <w:szCs w:val="20"/>
                <w:lang w:eastAsia="en-GB"/>
              </w:rPr>
            </w:pPr>
            <w:r w:rsidRPr="00BD5C04">
              <w:rPr>
                <w:rFonts w:ascii="Arial" w:eastAsia="Times New Roman" w:hAnsi="Arial" w:cs="Arial"/>
                <w:sz w:val="20"/>
                <w:szCs w:val="20"/>
                <w:lang w:eastAsia="en-GB"/>
              </w:rPr>
              <w:t xml:space="preserve">Lesbian groups are included in this </w:t>
            </w:r>
          </w:p>
          <w:p w14:paraId="2274B1EB" w14:textId="77777777" w:rsidR="003A7200" w:rsidRPr="00BD5C04" w:rsidRDefault="003A7200" w:rsidP="00926E6F">
            <w:pPr>
              <w:tabs>
                <w:tab w:val="num" w:pos="720"/>
              </w:tabs>
              <w:ind w:left="720" w:hanging="720"/>
              <w:rPr>
                <w:rFonts w:ascii="Arial" w:eastAsia="Times New Roman" w:hAnsi="Arial" w:cs="Arial"/>
                <w:b/>
                <w:sz w:val="20"/>
                <w:szCs w:val="20"/>
                <w:lang w:eastAsia="en-GB"/>
              </w:rPr>
            </w:pPr>
            <w:r w:rsidRPr="00BD5C04">
              <w:rPr>
                <w:rFonts w:ascii="Arial" w:eastAsia="Times New Roman" w:hAnsi="Arial" w:cs="Arial"/>
                <w:sz w:val="20"/>
                <w:szCs w:val="20"/>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71DA4C3A"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5EAB2E53"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Gay or Lesbian– 2.4%</w:t>
            </w:r>
          </w:p>
          <w:p w14:paraId="681D1DA9"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Heterosexual – 82.8%</w:t>
            </w:r>
          </w:p>
          <w:p w14:paraId="4007D1BC"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Bisexual – 1.2%</w:t>
            </w:r>
          </w:p>
          <w:p w14:paraId="0705DE03"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Unknown – 13.6%</w:t>
            </w:r>
          </w:p>
          <w:p w14:paraId="0722BBDC" w14:textId="77777777" w:rsidR="003A7200" w:rsidRDefault="003A7200" w:rsidP="00926E6F">
            <w:pPr>
              <w:rPr>
                <w:rFonts w:ascii="Arial" w:eastAsia="Times New Roman" w:hAnsi="Arial"/>
                <w:sz w:val="20"/>
                <w:szCs w:val="20"/>
                <w:lang w:eastAsia="en-GB"/>
              </w:rPr>
            </w:pPr>
          </w:p>
          <w:p w14:paraId="5A8DA530"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0706FA1B"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Gay or lesbian – 1.27%</w:t>
            </w:r>
          </w:p>
          <w:p w14:paraId="31B5A537"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Heterosexual – 85.5%</w:t>
            </w:r>
          </w:p>
          <w:p w14:paraId="20900CCB"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Bisexual – 1.27%</w:t>
            </w:r>
          </w:p>
          <w:p w14:paraId="51478B1B"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Not stated – 11.7%</w:t>
            </w:r>
          </w:p>
          <w:p w14:paraId="40B06FF6" w14:textId="77777777" w:rsidR="003A7200" w:rsidRDefault="003A7200" w:rsidP="00926E6F">
            <w:pPr>
              <w:rPr>
                <w:rFonts w:ascii="Arial" w:eastAsia="Times New Roman" w:hAnsi="Arial" w:cs="Arial"/>
                <w:bCs/>
                <w:sz w:val="20"/>
                <w:szCs w:val="20"/>
                <w:lang w:eastAsia="en-GB"/>
              </w:rPr>
            </w:pPr>
          </w:p>
          <w:p w14:paraId="4BC41273"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3C0496B3" w14:textId="77777777" w:rsidR="003A7200" w:rsidRPr="00EE69F9" w:rsidRDefault="003A7200" w:rsidP="00926E6F">
            <w:pPr>
              <w:rPr>
                <w:rFonts w:ascii="Arial" w:eastAsia="Times New Roman" w:hAnsi="Arial" w:cs="Arial"/>
                <w:bCs/>
                <w:sz w:val="20"/>
                <w:szCs w:val="20"/>
                <w:lang w:eastAsia="en-GB"/>
              </w:rPr>
            </w:pPr>
          </w:p>
        </w:tc>
      </w:tr>
      <w:tr w:rsidR="003A7200" w:rsidRPr="00BD5C04" w14:paraId="379EA2C7"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49744CF0"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lastRenderedPageBreak/>
              <w:t>5e</w:t>
            </w:r>
          </w:p>
        </w:tc>
        <w:tc>
          <w:tcPr>
            <w:tcW w:w="4140" w:type="dxa"/>
            <w:tcBorders>
              <w:top w:val="single" w:sz="4" w:space="0" w:color="auto"/>
              <w:left w:val="single" w:sz="4" w:space="0" w:color="auto"/>
              <w:bottom w:val="single" w:sz="4" w:space="0" w:color="auto"/>
              <w:right w:val="single" w:sz="4" w:space="0" w:color="auto"/>
            </w:tcBorders>
          </w:tcPr>
          <w:p w14:paraId="0DB8818F"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Religion &amp; Belief:</w:t>
            </w:r>
          </w:p>
          <w:p w14:paraId="7A4F13C7" w14:textId="77777777" w:rsidR="003A7200" w:rsidRPr="00BD5C04" w:rsidRDefault="003A7200" w:rsidP="00926E6F">
            <w:pPr>
              <w:tabs>
                <w:tab w:val="num" w:pos="720"/>
              </w:tabs>
              <w:rPr>
                <w:rFonts w:ascii="Arial" w:eastAsia="Times New Roman" w:hAnsi="Arial" w:cs="Arial"/>
                <w:b/>
                <w:sz w:val="20"/>
                <w:szCs w:val="20"/>
                <w:lang w:eastAsia="en-GB"/>
              </w:rPr>
            </w:pPr>
          </w:p>
          <w:p w14:paraId="46B6A869"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6867AC5E"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6C4C8563"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Atheism – 19.6%</w:t>
            </w:r>
          </w:p>
          <w:p w14:paraId="4EA60EBD"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Christianity – 46.9%</w:t>
            </w:r>
          </w:p>
          <w:p w14:paraId="53905887"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Islam – 3.7%</w:t>
            </w:r>
          </w:p>
          <w:p w14:paraId="63A11426"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Unknown – 18.0%</w:t>
            </w:r>
          </w:p>
          <w:p w14:paraId="358EDF3B"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Other – 11.9%</w:t>
            </w:r>
          </w:p>
          <w:p w14:paraId="4516A3B7" w14:textId="77777777" w:rsidR="003A7200" w:rsidRDefault="003A7200" w:rsidP="00926E6F">
            <w:pPr>
              <w:rPr>
                <w:rFonts w:ascii="Arial" w:eastAsia="Times New Roman" w:hAnsi="Arial"/>
                <w:sz w:val="20"/>
                <w:szCs w:val="20"/>
                <w:lang w:eastAsia="en-GB"/>
              </w:rPr>
            </w:pPr>
          </w:p>
          <w:p w14:paraId="10936FB0"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03305C01"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Atheism – 23.16%</w:t>
            </w:r>
          </w:p>
          <w:p w14:paraId="71463427"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Christianity – 43%</w:t>
            </w:r>
          </w:p>
          <w:p w14:paraId="2D4BB94D"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Islam – 4.33%</w:t>
            </w:r>
          </w:p>
          <w:p w14:paraId="4D109690"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Do not wish to disclose – 19.08%</w:t>
            </w:r>
          </w:p>
          <w:p w14:paraId="106CF91E"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Other – 10.43%</w:t>
            </w:r>
          </w:p>
          <w:p w14:paraId="3F9DAF77" w14:textId="77777777" w:rsidR="003A7200" w:rsidRDefault="003A7200" w:rsidP="00926E6F">
            <w:pPr>
              <w:rPr>
                <w:rFonts w:ascii="Arial" w:eastAsia="Times New Roman" w:hAnsi="Arial" w:cs="Arial"/>
                <w:bCs/>
                <w:sz w:val="20"/>
                <w:szCs w:val="20"/>
                <w:lang w:eastAsia="en-GB"/>
              </w:rPr>
            </w:pPr>
          </w:p>
          <w:p w14:paraId="1F615195"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73838370" w14:textId="77777777" w:rsidR="003A7200" w:rsidRDefault="003A7200" w:rsidP="00926E6F">
            <w:pPr>
              <w:rPr>
                <w:rFonts w:ascii="Arial" w:eastAsia="Times New Roman" w:hAnsi="Arial" w:cs="Arial"/>
                <w:bCs/>
                <w:sz w:val="20"/>
                <w:szCs w:val="20"/>
                <w:lang w:eastAsia="en-GB"/>
              </w:rPr>
            </w:pPr>
          </w:p>
          <w:p w14:paraId="17565660" w14:textId="77777777" w:rsidR="003A7200" w:rsidRPr="00EB38CE"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There may be cultural and/or religious reasons where the use of special leave may be appropriate and these should be considered on a case by case basis depending on the circumstances.  For example, where an individual is responsible for making arrangements following a bereavement and there is a requirement to travel long distances, the policy provides for an extension to special leave provisions and this may be coupled with other forms of paid/unpaid leave.  See section 5.4.</w:t>
            </w:r>
          </w:p>
          <w:p w14:paraId="663C6FEC" w14:textId="77777777" w:rsidR="003A7200" w:rsidRPr="00EE69F9" w:rsidRDefault="003A7200" w:rsidP="00926E6F">
            <w:pPr>
              <w:rPr>
                <w:rFonts w:ascii="Arial" w:eastAsia="Times New Roman" w:hAnsi="Arial" w:cs="Arial"/>
                <w:bCs/>
                <w:sz w:val="20"/>
                <w:szCs w:val="20"/>
                <w:lang w:eastAsia="en-GB"/>
              </w:rPr>
            </w:pPr>
          </w:p>
        </w:tc>
      </w:tr>
      <w:tr w:rsidR="003A7200" w:rsidRPr="00BD5C04" w14:paraId="4B03BAB8"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5BD7714D"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5f</w:t>
            </w:r>
          </w:p>
        </w:tc>
        <w:tc>
          <w:tcPr>
            <w:tcW w:w="4140" w:type="dxa"/>
            <w:tcBorders>
              <w:top w:val="single" w:sz="4" w:space="0" w:color="auto"/>
              <w:left w:val="single" w:sz="4" w:space="0" w:color="auto"/>
              <w:bottom w:val="single" w:sz="4" w:space="0" w:color="auto"/>
              <w:right w:val="single" w:sz="4" w:space="0" w:color="auto"/>
            </w:tcBorders>
          </w:tcPr>
          <w:p w14:paraId="73227BF9"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Marriage and Civil Partnership</w:t>
            </w:r>
          </w:p>
          <w:p w14:paraId="0CFAF9F8" w14:textId="77777777" w:rsidR="003A7200" w:rsidRPr="00BD5C04" w:rsidRDefault="003A7200" w:rsidP="00926E6F">
            <w:pPr>
              <w:tabs>
                <w:tab w:val="num" w:pos="720"/>
              </w:tabs>
              <w:rPr>
                <w:rFonts w:ascii="Arial" w:eastAsia="Times New Roman" w:hAnsi="Arial" w:cs="Arial"/>
                <w:b/>
                <w:sz w:val="20"/>
                <w:szCs w:val="20"/>
                <w:lang w:eastAsia="en-GB"/>
              </w:rPr>
            </w:pPr>
          </w:p>
          <w:p w14:paraId="135451F9"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24D97DBF" w14:textId="77777777" w:rsidR="003A7200" w:rsidRPr="00BD5C04"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in post</w:t>
            </w:r>
          </w:p>
          <w:p w14:paraId="46B9DC62"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Civil partnership – 1.2%</w:t>
            </w:r>
          </w:p>
          <w:p w14:paraId="634866D4"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Divorced &amp; legally separated – 9.6%</w:t>
            </w:r>
          </w:p>
          <w:p w14:paraId="6B9DBAF0"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Married – 50.1%</w:t>
            </w:r>
          </w:p>
          <w:p w14:paraId="1D1986EB"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Single – 37.4%</w:t>
            </w:r>
          </w:p>
          <w:p w14:paraId="7759B76A"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 xml:space="preserve">Widowed – 0.9% </w:t>
            </w:r>
          </w:p>
          <w:p w14:paraId="47DE59BD"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Unknown – 0.8%</w:t>
            </w:r>
          </w:p>
          <w:p w14:paraId="382587CB" w14:textId="77777777" w:rsidR="003A7200" w:rsidRDefault="003A7200" w:rsidP="00926E6F">
            <w:pPr>
              <w:rPr>
                <w:rFonts w:ascii="Arial" w:eastAsia="Times New Roman" w:hAnsi="Arial"/>
                <w:sz w:val="20"/>
                <w:szCs w:val="20"/>
                <w:lang w:eastAsia="en-GB"/>
              </w:rPr>
            </w:pPr>
          </w:p>
          <w:p w14:paraId="12D75250" w14:textId="77777777" w:rsidR="003A7200" w:rsidRDefault="003A7200" w:rsidP="00926E6F">
            <w:pPr>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Staff accessing special leave</w:t>
            </w:r>
          </w:p>
          <w:p w14:paraId="697D7930" w14:textId="77777777" w:rsidR="003A7200"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data not available</w:t>
            </w:r>
          </w:p>
          <w:p w14:paraId="0D9F1423" w14:textId="77777777" w:rsidR="003A7200" w:rsidRDefault="003A7200" w:rsidP="00926E6F">
            <w:pPr>
              <w:rPr>
                <w:rFonts w:ascii="Arial" w:eastAsia="Times New Roman" w:hAnsi="Arial" w:cs="Arial"/>
                <w:bCs/>
                <w:sz w:val="20"/>
                <w:szCs w:val="20"/>
                <w:lang w:eastAsia="en-GB"/>
              </w:rPr>
            </w:pPr>
          </w:p>
          <w:p w14:paraId="2AD43332" w14:textId="77777777" w:rsidR="003A7200" w:rsidRPr="00EB38C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sidRPr="0040248E">
              <w:rPr>
                <w:rFonts w:ascii="Arial" w:eastAsia="Times New Roman" w:hAnsi="Arial" w:cs="Arial"/>
                <w:bCs/>
                <w:sz w:val="20"/>
                <w:szCs w:val="20"/>
                <w:lang w:eastAsia="en-GB"/>
              </w:rPr>
              <w:t xml:space="preserve"> It may benefit all staff groups at some point in their employment.</w:t>
            </w:r>
          </w:p>
          <w:p w14:paraId="29BCCCA6" w14:textId="77777777" w:rsidR="003A7200" w:rsidRPr="00EE69F9" w:rsidRDefault="003A7200" w:rsidP="00926E6F">
            <w:pPr>
              <w:rPr>
                <w:rFonts w:ascii="Arial" w:eastAsia="Times New Roman" w:hAnsi="Arial" w:cs="Arial"/>
                <w:bCs/>
                <w:sz w:val="20"/>
                <w:szCs w:val="20"/>
                <w:lang w:eastAsia="en-GB"/>
              </w:rPr>
            </w:pPr>
          </w:p>
        </w:tc>
      </w:tr>
      <w:tr w:rsidR="003A7200" w:rsidRPr="00BD5C04" w14:paraId="5E3C86BE"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691F0A72"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5g</w:t>
            </w:r>
          </w:p>
        </w:tc>
        <w:tc>
          <w:tcPr>
            <w:tcW w:w="4140" w:type="dxa"/>
            <w:tcBorders>
              <w:top w:val="single" w:sz="4" w:space="0" w:color="auto"/>
              <w:left w:val="single" w:sz="4" w:space="0" w:color="auto"/>
              <w:bottom w:val="single" w:sz="4" w:space="0" w:color="auto"/>
              <w:right w:val="single" w:sz="4" w:space="0" w:color="auto"/>
            </w:tcBorders>
          </w:tcPr>
          <w:p w14:paraId="66E09CF1"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Pregnancy and Maternity</w:t>
            </w:r>
          </w:p>
          <w:p w14:paraId="51F1A81C" w14:textId="77777777" w:rsidR="003A7200" w:rsidRPr="00BD5C04" w:rsidRDefault="003A7200" w:rsidP="00926E6F">
            <w:pPr>
              <w:tabs>
                <w:tab w:val="num" w:pos="720"/>
              </w:tabs>
              <w:jc w:val="both"/>
              <w:rPr>
                <w:rFonts w:ascii="Arial" w:eastAsia="Times New Roman" w:hAnsi="Arial" w:cs="Arial"/>
                <w:b/>
                <w:sz w:val="20"/>
                <w:szCs w:val="20"/>
                <w:lang w:eastAsia="en-GB"/>
              </w:rPr>
            </w:pPr>
          </w:p>
          <w:p w14:paraId="3ECB1CDA" w14:textId="77777777" w:rsidR="003A7200" w:rsidRPr="00BD5C04" w:rsidRDefault="003A7200" w:rsidP="00926E6F">
            <w:pPr>
              <w:tabs>
                <w:tab w:val="num" w:pos="720"/>
              </w:tabs>
              <w:jc w:val="both"/>
              <w:rPr>
                <w:rFonts w:ascii="Arial" w:eastAsia="Times New Roman" w:hAnsi="Arial" w:cs="Arial"/>
                <w:b/>
                <w:sz w:val="20"/>
                <w:szCs w:val="20"/>
                <w:lang w:eastAsia="en-GB"/>
              </w:rPr>
            </w:pPr>
            <w:r w:rsidRPr="00BD5C04">
              <w:rPr>
                <w:rFonts w:ascii="Arial" w:eastAsia="Times New Roman" w:hAnsi="Arial" w:cs="Arial"/>
                <w:sz w:val="20"/>
                <w:szCs w:val="20"/>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111EB981" w14:textId="77777777" w:rsidR="003A7200" w:rsidRPr="00BD5C04" w:rsidRDefault="003A7200" w:rsidP="00926E6F">
            <w:pPr>
              <w:rPr>
                <w:rFonts w:ascii="Arial" w:eastAsia="Times New Roman" w:hAnsi="Arial"/>
                <w:sz w:val="20"/>
                <w:szCs w:val="20"/>
                <w:lang w:eastAsia="en-GB"/>
              </w:rPr>
            </w:pPr>
            <w:r>
              <w:rPr>
                <w:rFonts w:ascii="Arial" w:eastAsia="Times New Roman" w:hAnsi="Arial"/>
                <w:sz w:val="20"/>
                <w:szCs w:val="20"/>
                <w:lang w:eastAsia="en-GB"/>
              </w:rPr>
              <w:t>no data available</w:t>
            </w:r>
          </w:p>
          <w:p w14:paraId="62BF4953" w14:textId="77777777" w:rsidR="003A7200" w:rsidRPr="00BD5C04" w:rsidRDefault="003A7200" w:rsidP="00926E6F">
            <w:pPr>
              <w:rPr>
                <w:rFonts w:ascii="Arial" w:eastAsia="Times New Roman" w:hAnsi="Arial" w:cs="Arial"/>
                <w:b/>
                <w:sz w:val="20"/>
                <w:szCs w:val="20"/>
                <w:lang w:eastAsia="en-GB"/>
              </w:rPr>
            </w:pPr>
          </w:p>
          <w:p w14:paraId="5F6CEF95"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71301FB0" w14:textId="77777777" w:rsidR="003A7200" w:rsidRPr="00C27721" w:rsidRDefault="003A7200" w:rsidP="00926E6F">
            <w:pPr>
              <w:rPr>
                <w:rFonts w:ascii="Arial" w:eastAsia="Times New Roman" w:hAnsi="Arial" w:cs="Arial"/>
                <w:bCs/>
                <w:sz w:val="20"/>
                <w:szCs w:val="20"/>
                <w:lang w:eastAsia="en-GB"/>
              </w:rPr>
            </w:pPr>
          </w:p>
        </w:tc>
      </w:tr>
      <w:tr w:rsidR="003A7200" w:rsidRPr="00BD5C04" w14:paraId="010F8974"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5309FEC3"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5h</w:t>
            </w:r>
          </w:p>
        </w:tc>
        <w:tc>
          <w:tcPr>
            <w:tcW w:w="4140" w:type="dxa"/>
            <w:tcBorders>
              <w:top w:val="single" w:sz="4" w:space="0" w:color="auto"/>
              <w:left w:val="single" w:sz="4" w:space="0" w:color="auto"/>
              <w:bottom w:val="single" w:sz="4" w:space="0" w:color="auto"/>
              <w:right w:val="single" w:sz="4" w:space="0" w:color="auto"/>
            </w:tcBorders>
          </w:tcPr>
          <w:p w14:paraId="417F7394"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Gender Re-assignment</w:t>
            </w:r>
          </w:p>
          <w:p w14:paraId="5181CE74" w14:textId="77777777" w:rsidR="003A7200" w:rsidRPr="00BD5C04" w:rsidRDefault="003A7200" w:rsidP="00926E6F">
            <w:pPr>
              <w:tabs>
                <w:tab w:val="num" w:pos="720"/>
              </w:tabs>
              <w:rPr>
                <w:rFonts w:ascii="Arial" w:eastAsia="Times New Roman" w:hAnsi="Arial" w:cs="Arial"/>
                <w:sz w:val="20"/>
                <w:szCs w:val="20"/>
                <w:lang w:eastAsia="en-GB"/>
              </w:rPr>
            </w:pPr>
          </w:p>
          <w:p w14:paraId="7BDA223C"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7A605FCA"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5E47BC4C" w14:textId="77777777" w:rsidR="003A7200" w:rsidRPr="00BD5C04" w:rsidRDefault="003A7200" w:rsidP="00926E6F">
            <w:pPr>
              <w:rPr>
                <w:rFonts w:ascii="Arial" w:eastAsia="Times New Roman" w:hAnsi="Arial" w:cs="Arial"/>
                <w:b/>
                <w:sz w:val="16"/>
                <w:szCs w:val="16"/>
                <w:lang w:eastAsia="en-GB"/>
              </w:rPr>
            </w:pPr>
          </w:p>
        </w:tc>
      </w:tr>
      <w:tr w:rsidR="003A7200" w:rsidRPr="00BD5C04" w14:paraId="13E10DF7"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4C18D273"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lastRenderedPageBreak/>
              <w:t>5I</w:t>
            </w:r>
          </w:p>
        </w:tc>
        <w:tc>
          <w:tcPr>
            <w:tcW w:w="4140" w:type="dxa"/>
            <w:tcBorders>
              <w:top w:val="single" w:sz="4" w:space="0" w:color="auto"/>
              <w:left w:val="single" w:sz="4" w:space="0" w:color="auto"/>
              <w:bottom w:val="single" w:sz="4" w:space="0" w:color="auto"/>
              <w:right w:val="single" w:sz="4" w:space="0" w:color="auto"/>
            </w:tcBorders>
          </w:tcPr>
          <w:p w14:paraId="6F4E5F2A"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Carers</w:t>
            </w:r>
          </w:p>
          <w:p w14:paraId="2CA5CE50" w14:textId="77777777" w:rsidR="003A7200" w:rsidRPr="00BD5C04" w:rsidRDefault="003A7200" w:rsidP="00926E6F">
            <w:pPr>
              <w:tabs>
                <w:tab w:val="num" w:pos="720"/>
              </w:tabs>
              <w:rPr>
                <w:rFonts w:ascii="Arial" w:eastAsia="Times New Roman" w:hAnsi="Arial" w:cs="Arial"/>
                <w:sz w:val="20"/>
                <w:szCs w:val="20"/>
                <w:lang w:eastAsia="en-GB"/>
              </w:rPr>
            </w:pPr>
          </w:p>
          <w:p w14:paraId="6FE896DF"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8F0D19D" w14:textId="77777777" w:rsidR="003A7200" w:rsidRPr="00BD5C04" w:rsidRDefault="003A7200" w:rsidP="00926E6F">
            <w:pPr>
              <w:rPr>
                <w:rFonts w:ascii="Arial" w:eastAsia="Times New Roman" w:hAnsi="Arial" w:cs="Arial"/>
                <w:b/>
                <w:bCs/>
                <w:sz w:val="20"/>
                <w:szCs w:val="20"/>
                <w:lang w:eastAsia="en-GB"/>
              </w:rPr>
            </w:pPr>
            <w:r>
              <w:rPr>
                <w:rFonts w:ascii="Arial" w:eastAsia="Times New Roman" w:hAnsi="Arial"/>
                <w:sz w:val="20"/>
                <w:szCs w:val="20"/>
                <w:lang w:eastAsia="en-GB"/>
              </w:rPr>
              <w:t>No workforce data available</w:t>
            </w:r>
          </w:p>
          <w:p w14:paraId="59A63D64" w14:textId="77777777" w:rsidR="003A7200" w:rsidRPr="00BD5C04" w:rsidRDefault="003A7200" w:rsidP="00926E6F">
            <w:pPr>
              <w:rPr>
                <w:rFonts w:ascii="Arial" w:eastAsia="Times New Roman" w:hAnsi="Arial" w:cs="Arial"/>
                <w:b/>
                <w:bCs/>
                <w:sz w:val="16"/>
                <w:szCs w:val="16"/>
                <w:lang w:eastAsia="en-GB"/>
              </w:rPr>
            </w:pPr>
          </w:p>
          <w:p w14:paraId="598DF87F"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368311CE" w14:textId="77777777" w:rsidR="003A7200" w:rsidRDefault="003A7200" w:rsidP="00926E6F">
            <w:pPr>
              <w:rPr>
                <w:rFonts w:ascii="Arial" w:eastAsia="Times New Roman" w:hAnsi="Arial" w:cs="Arial"/>
                <w:sz w:val="20"/>
                <w:szCs w:val="20"/>
                <w:lang w:eastAsia="en-GB"/>
              </w:rPr>
            </w:pPr>
          </w:p>
          <w:p w14:paraId="5D4ED45D" w14:textId="77777777" w:rsidR="003A7200" w:rsidRDefault="003A7200" w:rsidP="00926E6F">
            <w:pPr>
              <w:rPr>
                <w:rFonts w:ascii="Arial" w:eastAsia="Times New Roman" w:hAnsi="Arial" w:cs="Arial"/>
                <w:sz w:val="20"/>
                <w:szCs w:val="20"/>
                <w:lang w:eastAsia="en-GB"/>
              </w:rPr>
            </w:pPr>
            <w:r>
              <w:rPr>
                <w:rFonts w:ascii="Arial" w:eastAsia="Times New Roman" w:hAnsi="Arial" w:cs="Arial"/>
                <w:sz w:val="20"/>
                <w:szCs w:val="20"/>
                <w:lang w:eastAsia="en-GB"/>
              </w:rPr>
              <w:t>There are specific provisions noted in the policy in relation to carers’ leave to deal with unforeseen circumstances (see section 5.1).</w:t>
            </w:r>
          </w:p>
          <w:p w14:paraId="3435ED65" w14:textId="77777777" w:rsidR="003A7200" w:rsidRPr="00BD5C04" w:rsidRDefault="003A7200" w:rsidP="00926E6F">
            <w:pPr>
              <w:rPr>
                <w:rFonts w:ascii="Arial" w:eastAsia="Times New Roman" w:hAnsi="Arial" w:cs="Arial"/>
                <w:sz w:val="20"/>
                <w:szCs w:val="20"/>
                <w:lang w:eastAsia="en-GB"/>
              </w:rPr>
            </w:pPr>
            <w:r w:rsidRPr="00BD5C04">
              <w:rPr>
                <w:rFonts w:ascii="Arial" w:eastAsia="Times New Roman" w:hAnsi="Arial" w:cs="Arial"/>
                <w:sz w:val="20"/>
                <w:szCs w:val="20"/>
                <w:lang w:eastAsia="en-GB"/>
              </w:rPr>
              <w:t>Carers may</w:t>
            </w:r>
            <w:r>
              <w:rPr>
                <w:rFonts w:ascii="Arial" w:eastAsia="Times New Roman" w:hAnsi="Arial" w:cs="Arial"/>
                <w:sz w:val="20"/>
                <w:szCs w:val="20"/>
                <w:lang w:eastAsia="en-GB"/>
              </w:rPr>
              <w:t xml:space="preserve"> also</w:t>
            </w:r>
            <w:r w:rsidRPr="00BD5C04">
              <w:rPr>
                <w:rFonts w:ascii="Arial" w:eastAsia="Times New Roman" w:hAnsi="Arial" w:cs="Arial"/>
                <w:sz w:val="20"/>
                <w:szCs w:val="20"/>
                <w:lang w:eastAsia="en-GB"/>
              </w:rPr>
              <w:t xml:space="preserve"> access additional support through the use of the staff carers passport &amp; advice/guidance/signposting available from the staff carers network</w:t>
            </w:r>
          </w:p>
        </w:tc>
      </w:tr>
      <w:tr w:rsidR="003A7200" w:rsidRPr="00BD5C04" w14:paraId="745970EC" w14:textId="77777777" w:rsidTr="00926E6F">
        <w:trPr>
          <w:trHeight w:val="656"/>
        </w:trPr>
        <w:tc>
          <w:tcPr>
            <w:tcW w:w="567" w:type="dxa"/>
            <w:tcBorders>
              <w:top w:val="single" w:sz="4" w:space="0" w:color="auto"/>
              <w:left w:val="single" w:sz="4" w:space="0" w:color="auto"/>
              <w:bottom w:val="single" w:sz="4" w:space="0" w:color="auto"/>
              <w:right w:val="single" w:sz="4" w:space="0" w:color="auto"/>
            </w:tcBorders>
            <w:hideMark/>
          </w:tcPr>
          <w:p w14:paraId="3BE18124" w14:textId="77777777" w:rsidR="003A7200" w:rsidRPr="00BD5C04" w:rsidRDefault="003A7200" w:rsidP="00926E6F">
            <w:pPr>
              <w:rPr>
                <w:rFonts w:ascii="Arial" w:eastAsia="Times New Roman" w:hAnsi="Arial" w:cs="Arial"/>
                <w:b/>
                <w:sz w:val="20"/>
                <w:szCs w:val="20"/>
                <w:lang w:eastAsia="en-GB"/>
              </w:rPr>
            </w:pPr>
            <w:bookmarkStart w:id="2" w:name="_Hlk66278131"/>
            <w:r w:rsidRPr="00BD5C04">
              <w:rPr>
                <w:rFonts w:ascii="Arial" w:eastAsia="Times New Roman" w:hAnsi="Arial" w:cs="Arial"/>
                <w:b/>
                <w:sz w:val="20"/>
                <w:szCs w:val="20"/>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552415B2"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b/>
                <w:sz w:val="20"/>
                <w:szCs w:val="20"/>
                <w:lang w:eastAsia="en-GB"/>
              </w:rPr>
              <w:t>Race</w:t>
            </w:r>
          </w:p>
          <w:p w14:paraId="646142C6" w14:textId="77777777" w:rsidR="003A7200" w:rsidRPr="00BD5C04" w:rsidRDefault="003A7200" w:rsidP="00926E6F">
            <w:pPr>
              <w:tabs>
                <w:tab w:val="num" w:pos="720"/>
              </w:tabs>
              <w:rPr>
                <w:rFonts w:ascii="Arial" w:eastAsia="Times New Roman" w:hAnsi="Arial" w:cs="Arial"/>
                <w:b/>
                <w:sz w:val="20"/>
                <w:szCs w:val="20"/>
                <w:lang w:eastAsia="en-GB"/>
              </w:rPr>
            </w:pPr>
          </w:p>
          <w:p w14:paraId="024BA277" w14:textId="77777777" w:rsidR="003A7200" w:rsidRPr="00BD5C04" w:rsidRDefault="003A7200" w:rsidP="00926E6F">
            <w:pPr>
              <w:tabs>
                <w:tab w:val="num" w:pos="720"/>
              </w:tabs>
              <w:rPr>
                <w:rFonts w:ascii="Arial" w:eastAsia="Times New Roman" w:hAnsi="Arial" w:cs="Arial"/>
                <w:b/>
                <w:sz w:val="20"/>
                <w:szCs w:val="20"/>
                <w:lang w:eastAsia="en-GB"/>
              </w:rPr>
            </w:pPr>
            <w:r w:rsidRPr="00BD5C04">
              <w:rPr>
                <w:rFonts w:ascii="Arial" w:eastAsia="Times New Roman" w:hAnsi="Arial" w:cs="Arial"/>
                <w:sz w:val="20"/>
                <w:szCs w:val="20"/>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2AA45E5D" w14:textId="77777777" w:rsidR="003A7200" w:rsidRPr="00BD5C04" w:rsidRDefault="003A7200" w:rsidP="00926E6F">
            <w:pPr>
              <w:rPr>
                <w:rFonts w:ascii="Arial" w:eastAsia="Times New Roman" w:hAnsi="Arial" w:cs="Arial"/>
                <w:bCs/>
                <w:u w:val="single"/>
                <w:lang w:eastAsia="en-GB"/>
              </w:rPr>
            </w:pPr>
            <w:r w:rsidRPr="00575346">
              <w:rPr>
                <w:rFonts w:ascii="Arial" w:eastAsia="Times New Roman" w:hAnsi="Arial" w:cs="Arial"/>
                <w:bCs/>
                <w:u w:val="single"/>
                <w:lang w:eastAsia="en-GB"/>
              </w:rPr>
              <w:t>Staff in post</w:t>
            </w:r>
          </w:p>
          <w:p w14:paraId="7EC4D2ED"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Non-medical</w:t>
            </w:r>
          </w:p>
          <w:p w14:paraId="5FDCC754"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Asian – 3.5%</w:t>
            </w:r>
          </w:p>
          <w:p w14:paraId="33D7DDD3"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Black – 3.4%</w:t>
            </w:r>
          </w:p>
          <w:p w14:paraId="7B65A83D"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Chinese/other – 0.9%</w:t>
            </w:r>
          </w:p>
          <w:p w14:paraId="05F41C08"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Mixed – 1.4%</w:t>
            </w:r>
          </w:p>
          <w:p w14:paraId="00E419BB"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White – 90.7%</w:t>
            </w:r>
          </w:p>
          <w:p w14:paraId="49BBBE99"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sz w:val="20"/>
                <w:szCs w:val="20"/>
                <w:lang w:eastAsia="en-GB"/>
              </w:rPr>
              <w:t>Not stated – 0.2%</w:t>
            </w:r>
          </w:p>
          <w:p w14:paraId="428BDF1B" w14:textId="77777777" w:rsidR="003A7200" w:rsidRPr="00BD5C04" w:rsidRDefault="003A7200" w:rsidP="00926E6F">
            <w:pPr>
              <w:rPr>
                <w:rFonts w:ascii="Arial" w:eastAsia="Times New Roman" w:hAnsi="Arial" w:cs="Arial"/>
                <w:b/>
                <w:sz w:val="16"/>
                <w:szCs w:val="16"/>
                <w:lang w:eastAsia="en-GB"/>
              </w:rPr>
            </w:pPr>
          </w:p>
          <w:p w14:paraId="0AFAE6DA" w14:textId="77777777" w:rsidR="003A7200" w:rsidRPr="00BD5C04" w:rsidRDefault="003A7200" w:rsidP="00926E6F">
            <w:pPr>
              <w:rPr>
                <w:rFonts w:ascii="Arial" w:eastAsia="Times New Roman" w:hAnsi="Arial" w:cs="Arial"/>
                <w:b/>
                <w:sz w:val="20"/>
                <w:szCs w:val="20"/>
                <w:lang w:eastAsia="en-GB"/>
              </w:rPr>
            </w:pPr>
            <w:r w:rsidRPr="00BD5C04">
              <w:rPr>
                <w:rFonts w:ascii="Arial" w:eastAsia="Times New Roman" w:hAnsi="Arial" w:cs="Arial"/>
                <w:b/>
                <w:sz w:val="20"/>
                <w:szCs w:val="20"/>
                <w:lang w:eastAsia="en-GB"/>
              </w:rPr>
              <w:t>Medical</w:t>
            </w:r>
          </w:p>
          <w:p w14:paraId="5676FD14"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Asian – 47.0%</w:t>
            </w:r>
          </w:p>
          <w:p w14:paraId="2DD7D7D6"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Black – 5.4%</w:t>
            </w:r>
          </w:p>
          <w:p w14:paraId="4C7FF1FA"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Chinese/other – 10.1%</w:t>
            </w:r>
          </w:p>
          <w:p w14:paraId="6372D75D"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Mixed – 3%</w:t>
            </w:r>
          </w:p>
          <w:p w14:paraId="47BCF8EE" w14:textId="77777777" w:rsidR="003A7200" w:rsidRPr="00BD5C04"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White – 34.5%</w:t>
            </w:r>
          </w:p>
          <w:p w14:paraId="37A69CC0" w14:textId="77777777" w:rsidR="003A7200" w:rsidRDefault="003A7200" w:rsidP="00926E6F">
            <w:pPr>
              <w:rPr>
                <w:rFonts w:ascii="Arial" w:eastAsia="Times New Roman" w:hAnsi="Arial"/>
                <w:sz w:val="20"/>
                <w:szCs w:val="20"/>
                <w:lang w:eastAsia="en-GB"/>
              </w:rPr>
            </w:pPr>
            <w:r w:rsidRPr="00BD5C04">
              <w:rPr>
                <w:rFonts w:ascii="Arial" w:eastAsia="Times New Roman" w:hAnsi="Arial"/>
                <w:sz w:val="20"/>
                <w:szCs w:val="20"/>
                <w:lang w:eastAsia="en-GB"/>
              </w:rPr>
              <w:t>Not stated – NIL</w:t>
            </w:r>
          </w:p>
          <w:p w14:paraId="0DD846DF" w14:textId="77777777" w:rsidR="003A7200" w:rsidRDefault="003A7200" w:rsidP="00926E6F">
            <w:pPr>
              <w:rPr>
                <w:rFonts w:ascii="Arial" w:eastAsia="Times New Roman" w:hAnsi="Arial"/>
                <w:sz w:val="20"/>
                <w:szCs w:val="20"/>
                <w:lang w:eastAsia="en-GB"/>
              </w:rPr>
            </w:pPr>
          </w:p>
          <w:p w14:paraId="3D2399AD" w14:textId="77777777" w:rsidR="003A7200" w:rsidRDefault="003A7200" w:rsidP="00926E6F">
            <w:pPr>
              <w:rPr>
                <w:rFonts w:ascii="Arial" w:eastAsia="Times New Roman" w:hAnsi="Arial"/>
                <w:sz w:val="20"/>
                <w:szCs w:val="20"/>
                <w:u w:val="single"/>
                <w:lang w:eastAsia="en-GB"/>
              </w:rPr>
            </w:pPr>
            <w:r>
              <w:rPr>
                <w:rFonts w:ascii="Arial" w:eastAsia="Times New Roman" w:hAnsi="Arial"/>
                <w:sz w:val="20"/>
                <w:szCs w:val="20"/>
                <w:u w:val="single"/>
                <w:lang w:eastAsia="en-GB"/>
              </w:rPr>
              <w:t>Staff accessing special leave</w:t>
            </w:r>
          </w:p>
          <w:p w14:paraId="19CB5253" w14:textId="77777777" w:rsidR="003A7200" w:rsidRDefault="003A7200" w:rsidP="00926E6F">
            <w:pPr>
              <w:rPr>
                <w:rFonts w:ascii="Arial" w:eastAsia="Times New Roman" w:hAnsi="Arial"/>
                <w:sz w:val="20"/>
                <w:szCs w:val="20"/>
                <w:u w:val="single"/>
                <w:lang w:eastAsia="en-GB"/>
              </w:rPr>
            </w:pPr>
          </w:p>
          <w:p w14:paraId="2821F0C7" w14:textId="77777777" w:rsidR="003A7200" w:rsidRDefault="003A7200" w:rsidP="00926E6F">
            <w:pPr>
              <w:rPr>
                <w:rFonts w:ascii="Arial" w:eastAsia="Times New Roman" w:hAnsi="Arial"/>
                <w:sz w:val="20"/>
                <w:szCs w:val="20"/>
                <w:lang w:eastAsia="en-GB"/>
              </w:rPr>
            </w:pPr>
            <w:r>
              <w:rPr>
                <w:rFonts w:ascii="Arial" w:eastAsia="Times New Roman" w:hAnsi="Arial"/>
                <w:sz w:val="20"/>
                <w:szCs w:val="20"/>
                <w:lang w:eastAsia="en-GB"/>
              </w:rPr>
              <w:t>People of colour – 10.69%</w:t>
            </w:r>
          </w:p>
          <w:p w14:paraId="391EC5BB" w14:textId="77777777" w:rsidR="003A7200" w:rsidRDefault="003A7200" w:rsidP="00926E6F">
            <w:pPr>
              <w:rPr>
                <w:rFonts w:ascii="Arial" w:eastAsia="Times New Roman" w:hAnsi="Arial"/>
                <w:sz w:val="20"/>
                <w:szCs w:val="20"/>
                <w:lang w:eastAsia="en-GB"/>
              </w:rPr>
            </w:pPr>
            <w:r>
              <w:rPr>
                <w:rFonts w:ascii="Arial" w:eastAsia="Times New Roman" w:hAnsi="Arial"/>
                <w:sz w:val="20"/>
                <w:szCs w:val="20"/>
                <w:lang w:eastAsia="en-GB"/>
              </w:rPr>
              <w:t>White – 89.06%</w:t>
            </w:r>
          </w:p>
          <w:p w14:paraId="6C945CB0" w14:textId="77777777" w:rsidR="003A7200" w:rsidRPr="00EE69F9" w:rsidRDefault="003A7200" w:rsidP="00926E6F">
            <w:pPr>
              <w:rPr>
                <w:rFonts w:ascii="Arial" w:eastAsia="Times New Roman" w:hAnsi="Arial"/>
                <w:sz w:val="20"/>
                <w:szCs w:val="20"/>
                <w:lang w:eastAsia="en-GB"/>
              </w:rPr>
            </w:pPr>
            <w:r>
              <w:rPr>
                <w:rFonts w:ascii="Arial" w:eastAsia="Times New Roman" w:hAnsi="Arial"/>
                <w:sz w:val="20"/>
                <w:szCs w:val="20"/>
                <w:lang w:eastAsia="en-GB"/>
              </w:rPr>
              <w:t>Not stated – 0.25%</w:t>
            </w:r>
          </w:p>
          <w:p w14:paraId="12B4D044" w14:textId="77777777" w:rsidR="003A7200" w:rsidRDefault="003A7200" w:rsidP="00926E6F">
            <w:pPr>
              <w:rPr>
                <w:rFonts w:ascii="Arial" w:eastAsia="Times New Roman" w:hAnsi="Arial"/>
                <w:sz w:val="20"/>
                <w:szCs w:val="20"/>
                <w:lang w:eastAsia="en-GB"/>
              </w:rPr>
            </w:pPr>
          </w:p>
          <w:p w14:paraId="3DA66BCA" w14:textId="77777777" w:rsidR="003A7200" w:rsidRPr="0040248E" w:rsidRDefault="003A7200" w:rsidP="00926E6F">
            <w:pPr>
              <w:rPr>
                <w:rFonts w:ascii="Arial" w:eastAsia="Times New Roman" w:hAnsi="Arial" w:cs="Arial"/>
                <w:bCs/>
                <w:sz w:val="20"/>
                <w:szCs w:val="20"/>
                <w:lang w:eastAsia="en-GB"/>
              </w:rPr>
            </w:pPr>
            <w:r w:rsidRPr="00EB38CE">
              <w:rPr>
                <w:rFonts w:ascii="Arial" w:eastAsia="Times New Roman" w:hAnsi="Arial" w:cs="Arial"/>
                <w:bCs/>
                <w:sz w:val="20"/>
                <w:szCs w:val="20"/>
                <w:lang w:eastAsia="en-GB"/>
              </w:rPr>
              <w:t>Any member of staff may request special leave depending on the circumstances.  The policy has been designed to support staff in a range of scenarios to access leave (paid or unpaid) to enable them to balance the demands of work, family and personal life at times of urgent and unforeseen need.</w:t>
            </w:r>
            <w:r>
              <w:rPr>
                <w:rFonts w:ascii="Arial" w:eastAsia="Times New Roman" w:hAnsi="Arial" w:cs="Arial"/>
                <w:bCs/>
                <w:sz w:val="20"/>
                <w:szCs w:val="20"/>
                <w:lang w:eastAsia="en-GB"/>
              </w:rPr>
              <w:t xml:space="preserve">  </w:t>
            </w:r>
            <w:r w:rsidRPr="0040248E">
              <w:rPr>
                <w:rFonts w:ascii="Arial" w:eastAsia="Times New Roman" w:hAnsi="Arial" w:cs="Arial"/>
                <w:bCs/>
                <w:sz w:val="20"/>
                <w:szCs w:val="20"/>
                <w:lang w:eastAsia="en-GB"/>
              </w:rPr>
              <w:t>It may benefit all staff groups at some point in their employment.</w:t>
            </w:r>
          </w:p>
          <w:p w14:paraId="3481E8DE" w14:textId="77777777" w:rsidR="003A7200" w:rsidRDefault="003A7200" w:rsidP="00926E6F">
            <w:pPr>
              <w:rPr>
                <w:rFonts w:ascii="Arial" w:eastAsia="Times New Roman" w:hAnsi="Arial" w:cs="Arial"/>
                <w:bCs/>
                <w:sz w:val="20"/>
                <w:szCs w:val="20"/>
                <w:lang w:eastAsia="en-GB"/>
              </w:rPr>
            </w:pPr>
          </w:p>
          <w:p w14:paraId="76CF673C" w14:textId="77777777" w:rsidR="003A7200" w:rsidRPr="00561819" w:rsidRDefault="003A7200" w:rsidP="00926E6F">
            <w:pPr>
              <w:rPr>
                <w:rFonts w:ascii="Arial" w:eastAsia="Times New Roman" w:hAnsi="Arial" w:cs="Arial"/>
                <w:bCs/>
                <w:sz w:val="20"/>
                <w:szCs w:val="20"/>
                <w:lang w:eastAsia="en-GB"/>
              </w:rPr>
            </w:pPr>
            <w:r w:rsidRPr="00561819">
              <w:rPr>
                <w:rFonts w:ascii="Arial" w:eastAsia="Times New Roman" w:hAnsi="Arial" w:cs="Arial"/>
                <w:bCs/>
                <w:sz w:val="20"/>
                <w:szCs w:val="20"/>
                <w:lang w:eastAsia="en-GB"/>
              </w:rPr>
              <w:t>There may be cultural and/or religious reasons where the use of special leave may be appropriate and these should be considered on a case by case basis depending on the circumstances.  For example, where an individual is responsible for making arrangements following a bereavement and there is a requirement to travel long distances, the policy provides for an extension to special leave provisions and this may be coupled with other forms of paid/unpaid leave.</w:t>
            </w:r>
            <w:r>
              <w:rPr>
                <w:rFonts w:ascii="Arial" w:eastAsia="Times New Roman" w:hAnsi="Arial" w:cs="Arial"/>
                <w:bCs/>
                <w:sz w:val="20"/>
                <w:szCs w:val="20"/>
                <w:lang w:eastAsia="en-GB"/>
              </w:rPr>
              <w:t xml:space="preserve">  See section 5.4.</w:t>
            </w:r>
          </w:p>
          <w:p w14:paraId="0DB859CB" w14:textId="77777777" w:rsidR="003A7200" w:rsidRPr="00EB38CE" w:rsidRDefault="003A7200" w:rsidP="00926E6F">
            <w:pPr>
              <w:rPr>
                <w:rFonts w:ascii="Arial" w:eastAsia="Times New Roman" w:hAnsi="Arial" w:cs="Arial"/>
                <w:bCs/>
                <w:sz w:val="20"/>
                <w:szCs w:val="20"/>
                <w:lang w:eastAsia="en-GB"/>
              </w:rPr>
            </w:pPr>
            <w:r>
              <w:rPr>
                <w:rFonts w:ascii="Arial" w:eastAsia="Times New Roman" w:hAnsi="Arial" w:cs="Arial"/>
                <w:bCs/>
                <w:sz w:val="20"/>
                <w:szCs w:val="20"/>
                <w:lang w:eastAsia="en-GB"/>
              </w:rPr>
              <w:t>Peer support and signposting may also be obtained from the REACH staff network where appropriate.</w:t>
            </w:r>
          </w:p>
        </w:tc>
      </w:tr>
      <w:bookmarkEnd w:id="2"/>
    </w:tbl>
    <w:p w14:paraId="264E0612" w14:textId="77777777" w:rsidR="003A7200" w:rsidRPr="00BD5C04" w:rsidRDefault="003A7200" w:rsidP="003A7200">
      <w:pPr>
        <w:jc w:val="center"/>
        <w:rPr>
          <w:rFonts w:ascii="Arial" w:eastAsia="Times New Roman" w:hAnsi="Arial" w:cs="Arial"/>
          <w:b/>
          <w:sz w:val="36"/>
          <w:szCs w:val="36"/>
          <w:lang w:eastAsia="en-GB"/>
        </w:rPr>
        <w:sectPr w:rsidR="003A7200" w:rsidRPr="00BD5C04" w:rsidSect="003A7200">
          <w:headerReference w:type="default" r:id="rId20"/>
          <w:headerReference w:type="first" r:id="rId21"/>
          <w:footerReference w:type="first" r:id="rId22"/>
          <w:pgSz w:w="11906" w:h="16838"/>
          <w:pgMar w:top="851" w:right="1376" w:bottom="1134" w:left="1134" w:header="340" w:footer="340" w:gutter="0"/>
          <w:cols w:space="720"/>
          <w:titlePg/>
          <w:docGrid w:linePitch="326"/>
        </w:sectPr>
      </w:pPr>
    </w:p>
    <w:p w14:paraId="1A4BAF97" w14:textId="77777777" w:rsidR="003A7200" w:rsidRPr="00BD5C04" w:rsidRDefault="003A7200" w:rsidP="003A7200">
      <w:pPr>
        <w:rPr>
          <w:rFonts w:ascii="Arial" w:eastAsia="Times New Roman" w:hAnsi="Arial" w:cs="Arial"/>
          <w:b/>
          <w:sz w:val="18"/>
          <w:szCs w:val="18"/>
          <w:lang w:eastAsia="en-GB"/>
        </w:rPr>
      </w:pPr>
      <w:r w:rsidRPr="00BD5C04">
        <w:rPr>
          <w:rFonts w:ascii="Arial" w:eastAsia="Times New Roman" w:hAnsi="Arial" w:cs="Arial"/>
          <w:b/>
          <w:sz w:val="28"/>
          <w:szCs w:val="28"/>
          <w:lang w:eastAsia="en-GB"/>
        </w:rPr>
        <w:lastRenderedPageBreak/>
        <w:t>Action Plan</w:t>
      </w:r>
    </w:p>
    <w:p w14:paraId="649BFF88" w14:textId="77777777" w:rsidR="003A7200" w:rsidRPr="00BD5C04" w:rsidRDefault="003A7200" w:rsidP="003A7200">
      <w:pPr>
        <w:spacing w:line="216" w:lineRule="auto"/>
        <w:contextualSpacing/>
        <w:rPr>
          <w:rFonts w:ascii="Arial" w:eastAsia="Times New Roman" w:hAnsi="Arial" w:cs="Arial"/>
          <w:lang w:eastAsia="en-GB"/>
        </w:rPr>
      </w:pPr>
      <w:r w:rsidRPr="00BD5C04">
        <w:rPr>
          <w:rFonts w:ascii="Arial" w:eastAsia="+mn-ea" w:hAnsi="Arial" w:cs="Arial"/>
          <w:color w:val="000000"/>
          <w:kern w:val="24"/>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4FA6EFC7" w14:textId="77777777" w:rsidR="003A7200" w:rsidRPr="00BD5C04" w:rsidRDefault="003A7200" w:rsidP="003A7200">
      <w:pPr>
        <w:numPr>
          <w:ilvl w:val="1"/>
          <w:numId w:val="19"/>
        </w:numPr>
        <w:spacing w:line="216" w:lineRule="auto"/>
        <w:contextualSpacing/>
        <w:rPr>
          <w:rFonts w:ascii="Arial" w:eastAsia="Times New Roman" w:hAnsi="Arial" w:cs="Arial"/>
          <w:lang w:eastAsia="en-GB"/>
        </w:rPr>
      </w:pPr>
      <w:r w:rsidRPr="00BD5C04">
        <w:rPr>
          <w:rFonts w:ascii="Arial" w:eastAsia="+mn-ea" w:hAnsi="Arial" w:cs="Arial"/>
          <w:b/>
          <w:bCs/>
          <w:color w:val="FF0000"/>
          <w:kern w:val="24"/>
          <w:lang w:eastAsia="en-GB"/>
        </w:rPr>
        <w:t>Under-developed</w:t>
      </w:r>
      <w:r w:rsidRPr="00BD5C04">
        <w:rPr>
          <w:rFonts w:ascii="Arial" w:eastAsia="+mn-ea" w:hAnsi="Arial" w:cs="Arial"/>
          <w:color w:val="FF0000"/>
          <w:kern w:val="24"/>
          <w:lang w:eastAsia="en-GB"/>
        </w:rPr>
        <w:t xml:space="preserve"> </w:t>
      </w:r>
      <w:r w:rsidRPr="00BD5C04">
        <w:rPr>
          <w:rFonts w:ascii="Arial" w:eastAsia="+mn-ea" w:hAnsi="Arial" w:cs="Arial"/>
          <w:color w:val="000000"/>
          <w:kern w:val="24"/>
          <w:lang w:eastAsia="en-GB"/>
        </w:rPr>
        <w:t xml:space="preserve">– red – </w:t>
      </w:r>
      <w:r w:rsidRPr="00BD5C04">
        <w:rPr>
          <w:rFonts w:ascii="Arial" w:eastAsia="+mn-ea" w:hAnsi="Arial" w:cs="Arial"/>
          <w:b/>
          <w:bCs/>
          <w:color w:val="000000"/>
          <w:kern w:val="24"/>
          <w:lang w:val="en-US" w:eastAsia="en-GB"/>
        </w:rPr>
        <w:t>No data</w:t>
      </w:r>
      <w:r w:rsidRPr="00BD5C04">
        <w:rPr>
          <w:rFonts w:ascii="Arial" w:eastAsia="+mn-ea" w:hAnsi="Arial" w:cs="Arial"/>
          <w:color w:val="000000"/>
          <w:kern w:val="24"/>
          <w:lang w:val="en-US" w:eastAsia="en-GB"/>
        </w:rPr>
        <w:t xml:space="preserve">. </w:t>
      </w:r>
      <w:r w:rsidRPr="00BD5C04">
        <w:rPr>
          <w:rFonts w:ascii="Arial" w:eastAsia="+mn-ea" w:hAnsi="Arial" w:cs="Arial"/>
          <w:b/>
          <w:bCs/>
          <w:color w:val="000000"/>
          <w:kern w:val="24"/>
          <w:lang w:val="en-US" w:eastAsia="en-GB"/>
        </w:rPr>
        <w:t xml:space="preserve">No strands </w:t>
      </w:r>
      <w:r w:rsidRPr="00BD5C04">
        <w:rPr>
          <w:rFonts w:ascii="Arial" w:eastAsia="+mn-ea" w:hAnsi="Arial" w:cs="Arial"/>
          <w:color w:val="000000"/>
          <w:kern w:val="24"/>
          <w:lang w:val="en-US" w:eastAsia="en-GB"/>
        </w:rPr>
        <w:t>of equality</w:t>
      </w:r>
    </w:p>
    <w:p w14:paraId="52498A4C" w14:textId="77777777" w:rsidR="003A7200" w:rsidRPr="00BD5C04" w:rsidRDefault="003A7200" w:rsidP="003A7200">
      <w:pPr>
        <w:numPr>
          <w:ilvl w:val="1"/>
          <w:numId w:val="19"/>
        </w:numPr>
        <w:spacing w:line="216" w:lineRule="auto"/>
        <w:contextualSpacing/>
        <w:rPr>
          <w:rFonts w:ascii="Arial" w:eastAsia="Times New Roman" w:hAnsi="Arial" w:cs="Arial"/>
          <w:lang w:eastAsia="en-GB"/>
        </w:rPr>
      </w:pPr>
      <w:r w:rsidRPr="00BD5C04">
        <w:rPr>
          <w:rFonts w:ascii="Arial" w:eastAsia="+mn-ea" w:hAnsi="Arial" w:cs="Arial"/>
          <w:b/>
          <w:bCs/>
          <w:color w:val="ED7D31"/>
          <w:kern w:val="24"/>
          <w:lang w:eastAsia="en-GB"/>
        </w:rPr>
        <w:t xml:space="preserve">Developing </w:t>
      </w:r>
      <w:r w:rsidRPr="00BD5C04">
        <w:rPr>
          <w:rFonts w:ascii="Arial" w:eastAsia="+mn-ea" w:hAnsi="Arial" w:cs="Arial"/>
          <w:color w:val="000000"/>
          <w:kern w:val="24"/>
          <w:lang w:eastAsia="en-GB"/>
        </w:rPr>
        <w:t xml:space="preserve">– amber – </w:t>
      </w:r>
      <w:r w:rsidRPr="00BD5C04">
        <w:rPr>
          <w:rFonts w:ascii="Arial" w:eastAsia="+mn-ea" w:hAnsi="Arial" w:cs="Arial"/>
          <w:b/>
          <w:bCs/>
          <w:color w:val="000000"/>
          <w:kern w:val="24"/>
          <w:lang w:val="en-US" w:eastAsia="en-GB"/>
        </w:rPr>
        <w:t>Some census data plus workforce</w:t>
      </w:r>
      <w:r w:rsidRPr="00BD5C04">
        <w:rPr>
          <w:rFonts w:ascii="Arial" w:eastAsia="+mn-ea" w:hAnsi="Arial" w:cs="Arial"/>
          <w:color w:val="000000"/>
          <w:kern w:val="24"/>
          <w:lang w:val="en-US" w:eastAsia="en-GB"/>
        </w:rPr>
        <w:t xml:space="preserve">. </w:t>
      </w:r>
      <w:r w:rsidRPr="00BD5C04">
        <w:rPr>
          <w:rFonts w:ascii="Arial" w:eastAsia="+mn-ea" w:hAnsi="Arial" w:cs="Arial"/>
          <w:b/>
          <w:bCs/>
          <w:color w:val="000000"/>
          <w:kern w:val="24"/>
          <w:lang w:val="en-US" w:eastAsia="en-GB"/>
        </w:rPr>
        <w:t xml:space="preserve">Two strands </w:t>
      </w:r>
      <w:r w:rsidRPr="00BD5C04">
        <w:rPr>
          <w:rFonts w:ascii="Arial" w:eastAsia="+mn-ea" w:hAnsi="Arial" w:cs="Arial"/>
          <w:color w:val="000000"/>
          <w:kern w:val="24"/>
          <w:lang w:val="en-US" w:eastAsia="en-GB"/>
        </w:rPr>
        <w:t>of equality addressed</w:t>
      </w:r>
    </w:p>
    <w:p w14:paraId="6A4B59C0" w14:textId="77777777" w:rsidR="003A7200" w:rsidRPr="00BD5C04" w:rsidRDefault="003A7200" w:rsidP="003A7200">
      <w:pPr>
        <w:numPr>
          <w:ilvl w:val="1"/>
          <w:numId w:val="19"/>
        </w:numPr>
        <w:spacing w:line="216" w:lineRule="auto"/>
        <w:contextualSpacing/>
        <w:rPr>
          <w:rFonts w:ascii="Arial" w:eastAsia="Times New Roman" w:hAnsi="Arial" w:cs="Arial"/>
          <w:lang w:eastAsia="en-GB"/>
        </w:rPr>
      </w:pPr>
      <w:r w:rsidRPr="00BD5C04">
        <w:rPr>
          <w:rFonts w:ascii="Arial" w:eastAsia="+mn-ea" w:hAnsi="Arial" w:cs="Arial"/>
          <w:b/>
          <w:bCs/>
          <w:color w:val="70AD47"/>
          <w:kern w:val="24"/>
          <w:lang w:eastAsia="en-GB"/>
        </w:rPr>
        <w:t>Achieving</w:t>
      </w:r>
      <w:r w:rsidRPr="00BD5C04">
        <w:rPr>
          <w:rFonts w:ascii="Arial" w:eastAsia="+mn-ea" w:hAnsi="Arial" w:cs="Arial"/>
          <w:color w:val="000000"/>
          <w:kern w:val="24"/>
          <w:lang w:eastAsia="en-GB"/>
        </w:rPr>
        <w:t xml:space="preserve"> – green – </w:t>
      </w:r>
      <w:r w:rsidRPr="00BD5C04">
        <w:rPr>
          <w:rFonts w:ascii="Arial" w:eastAsia="+mn-ea" w:hAnsi="Arial" w:cs="Arial"/>
          <w:b/>
          <w:bCs/>
          <w:color w:val="000000"/>
          <w:kern w:val="24"/>
          <w:lang w:val="en-US" w:eastAsia="en-GB"/>
        </w:rPr>
        <w:t xml:space="preserve">Some census data plus workforce. Five strands </w:t>
      </w:r>
      <w:r w:rsidRPr="00BD5C04">
        <w:rPr>
          <w:rFonts w:ascii="Arial" w:eastAsia="+mn-ea" w:hAnsi="Arial" w:cs="Arial"/>
          <w:color w:val="000000"/>
          <w:kern w:val="24"/>
          <w:lang w:val="en-US" w:eastAsia="en-GB"/>
        </w:rPr>
        <w:t>of equality addressed</w:t>
      </w:r>
    </w:p>
    <w:p w14:paraId="67BF1A47" w14:textId="77777777" w:rsidR="003A7200" w:rsidRPr="00BD5C04" w:rsidRDefault="003A7200" w:rsidP="003A7200">
      <w:pPr>
        <w:numPr>
          <w:ilvl w:val="1"/>
          <w:numId w:val="19"/>
        </w:numPr>
        <w:spacing w:line="216" w:lineRule="auto"/>
        <w:contextualSpacing/>
        <w:rPr>
          <w:rFonts w:ascii="Arial" w:eastAsia="Times New Roman" w:hAnsi="Arial" w:cs="Arial"/>
          <w:lang w:eastAsia="en-GB"/>
        </w:rPr>
      </w:pPr>
      <w:r w:rsidRPr="00BD5C04">
        <w:rPr>
          <w:rFonts w:ascii="Arial" w:eastAsia="+mn-ea" w:hAnsi="Arial" w:cs="Arial"/>
          <w:b/>
          <w:bCs/>
          <w:color w:val="7030A0"/>
          <w:kern w:val="24"/>
          <w:lang w:eastAsia="en-GB"/>
        </w:rPr>
        <w:t>Excelling</w:t>
      </w:r>
      <w:r w:rsidRPr="00BD5C04">
        <w:rPr>
          <w:rFonts w:ascii="Arial" w:eastAsia="+mn-ea" w:hAnsi="Arial" w:cs="Arial"/>
          <w:b/>
          <w:bCs/>
          <w:color w:val="000000"/>
          <w:kern w:val="24"/>
          <w:lang w:eastAsia="en-GB"/>
        </w:rPr>
        <w:t xml:space="preserve"> </w:t>
      </w:r>
      <w:r w:rsidRPr="00BD5C04">
        <w:rPr>
          <w:rFonts w:ascii="Arial" w:eastAsia="+mn-ea" w:hAnsi="Arial" w:cs="Arial"/>
          <w:color w:val="000000"/>
          <w:kern w:val="24"/>
          <w:lang w:eastAsia="en-GB"/>
        </w:rPr>
        <w:t>– purple –</w:t>
      </w:r>
      <w:r w:rsidRPr="00BD5C04">
        <w:rPr>
          <w:rFonts w:ascii="Arial" w:eastAsia="+mn-ea" w:hAnsi="Arial" w:cs="Arial"/>
          <w:b/>
          <w:bCs/>
          <w:color w:val="000000"/>
          <w:kern w:val="24"/>
          <w:lang w:val="en-US" w:eastAsia="en-GB"/>
        </w:rPr>
        <w:t>All the data and all the strands</w:t>
      </w:r>
      <w:r w:rsidRPr="00BD5C04">
        <w:rPr>
          <w:rFonts w:ascii="Arial" w:eastAsia="+mn-ea" w:hAnsi="Arial" w:cs="Arial"/>
          <w:color w:val="000000"/>
          <w:kern w:val="24"/>
          <w:lang w:val="en-US" w:eastAsia="en-GB"/>
        </w:rPr>
        <w:t xml:space="preserve"> addressed</w:t>
      </w:r>
    </w:p>
    <w:p w14:paraId="295FF57A" w14:textId="77777777" w:rsidR="003A7200" w:rsidRPr="00BD5C04" w:rsidRDefault="003A7200" w:rsidP="003A7200">
      <w:pPr>
        <w:spacing w:line="216" w:lineRule="auto"/>
        <w:contextualSpacing/>
        <w:rPr>
          <w:rFonts w:ascii="Arial" w:eastAsia="Times New Roman" w:hAnsi="Arial" w:cs="Arial"/>
          <w:lang w:eastAsia="en-GB"/>
        </w:rPr>
      </w:pPr>
      <w:r w:rsidRPr="00BD5C04">
        <w:rPr>
          <w:rFonts w:ascii="Arial" w:eastAsia="Times New Roman" w:hAnsi="Arial" w:cs="Arial"/>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6159216F" w14:textId="77777777" w:rsidR="003A7200" w:rsidRPr="00BD5C04" w:rsidRDefault="003A7200" w:rsidP="003A7200">
      <w:pPr>
        <w:rPr>
          <w:rFonts w:ascii="Arial" w:eastAsia="Times New Roman" w:hAnsi="Arial"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7"/>
        <w:gridCol w:w="2178"/>
        <w:gridCol w:w="1984"/>
        <w:gridCol w:w="1775"/>
        <w:gridCol w:w="1631"/>
        <w:gridCol w:w="1631"/>
        <w:gridCol w:w="1631"/>
        <w:gridCol w:w="1631"/>
      </w:tblGrid>
      <w:tr w:rsidR="003A7200" w:rsidRPr="00BD5C04" w14:paraId="79A4E790" w14:textId="77777777" w:rsidTr="00926E6F">
        <w:tc>
          <w:tcPr>
            <w:tcW w:w="1638" w:type="dxa"/>
            <w:shd w:val="clear" w:color="auto" w:fill="auto"/>
          </w:tcPr>
          <w:p w14:paraId="3364908B"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 xml:space="preserve">Who will benefit from this action? </w:t>
            </w:r>
          </w:p>
        </w:tc>
        <w:tc>
          <w:tcPr>
            <w:tcW w:w="687" w:type="dxa"/>
            <w:shd w:val="clear" w:color="auto" w:fill="auto"/>
          </w:tcPr>
          <w:p w14:paraId="3409E995"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Tick all that apply</w:t>
            </w:r>
          </w:p>
        </w:tc>
        <w:tc>
          <w:tcPr>
            <w:tcW w:w="2178" w:type="dxa"/>
            <w:shd w:val="clear" w:color="auto" w:fill="auto"/>
          </w:tcPr>
          <w:p w14:paraId="7B52BEBC"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 xml:space="preserve">Action 1: </w:t>
            </w:r>
          </w:p>
          <w:p w14:paraId="306C28AF"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This is what we are going to do</w:t>
            </w:r>
          </w:p>
        </w:tc>
        <w:tc>
          <w:tcPr>
            <w:tcW w:w="1984" w:type="dxa"/>
            <w:shd w:val="clear" w:color="auto" w:fill="auto"/>
          </w:tcPr>
          <w:p w14:paraId="40619B1D"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 xml:space="preserve">Action 2: </w:t>
            </w:r>
          </w:p>
          <w:p w14:paraId="7B8883B2"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This is what we are going to do</w:t>
            </w:r>
          </w:p>
        </w:tc>
        <w:tc>
          <w:tcPr>
            <w:tcW w:w="1775" w:type="dxa"/>
            <w:shd w:val="clear" w:color="auto" w:fill="auto"/>
          </w:tcPr>
          <w:p w14:paraId="3F312D8A"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 xml:space="preserve">Action 3: </w:t>
            </w:r>
          </w:p>
          <w:p w14:paraId="5CACD3EF"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This is what we are going to do</w:t>
            </w:r>
          </w:p>
        </w:tc>
        <w:tc>
          <w:tcPr>
            <w:tcW w:w="1631" w:type="dxa"/>
            <w:shd w:val="clear" w:color="auto" w:fill="auto"/>
          </w:tcPr>
          <w:p w14:paraId="6D4B58A1"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Lead/s</w:t>
            </w:r>
          </w:p>
        </w:tc>
        <w:tc>
          <w:tcPr>
            <w:tcW w:w="1631" w:type="dxa"/>
            <w:shd w:val="clear" w:color="auto" w:fill="auto"/>
          </w:tcPr>
          <w:p w14:paraId="7E940C66"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By When</w:t>
            </w:r>
          </w:p>
        </w:tc>
        <w:tc>
          <w:tcPr>
            <w:tcW w:w="1631" w:type="dxa"/>
            <w:shd w:val="clear" w:color="auto" w:fill="auto"/>
          </w:tcPr>
          <w:p w14:paraId="10ACA543"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Update/review outcome</w:t>
            </w:r>
          </w:p>
        </w:tc>
        <w:tc>
          <w:tcPr>
            <w:tcW w:w="1631" w:type="dxa"/>
            <w:shd w:val="clear" w:color="auto" w:fill="auto"/>
          </w:tcPr>
          <w:p w14:paraId="4A4CA6B9" w14:textId="77777777" w:rsidR="003A7200" w:rsidRPr="00BD5C04" w:rsidRDefault="003A7200" w:rsidP="00926E6F">
            <w:pPr>
              <w:rPr>
                <w:rFonts w:ascii="Arial" w:eastAsia="Times New Roman" w:hAnsi="Arial" w:cs="Arial"/>
                <w:b/>
                <w:sz w:val="18"/>
                <w:szCs w:val="18"/>
                <w:lang w:eastAsia="en-GB"/>
              </w:rPr>
            </w:pPr>
            <w:r w:rsidRPr="00BD5C04">
              <w:rPr>
                <w:rFonts w:ascii="Arial" w:eastAsia="Times New Roman" w:hAnsi="Arial" w:cs="Arial"/>
                <w:b/>
                <w:sz w:val="18"/>
                <w:szCs w:val="18"/>
                <w:lang w:eastAsia="en-GB"/>
              </w:rPr>
              <w:t>RAG</w:t>
            </w:r>
          </w:p>
        </w:tc>
      </w:tr>
      <w:tr w:rsidR="003A7200" w:rsidRPr="00BD5C04" w14:paraId="66B9228E" w14:textId="77777777" w:rsidTr="00926E6F">
        <w:tc>
          <w:tcPr>
            <w:tcW w:w="1638" w:type="dxa"/>
            <w:shd w:val="clear" w:color="auto" w:fill="auto"/>
          </w:tcPr>
          <w:p w14:paraId="46546FC8"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Age</w:t>
            </w:r>
          </w:p>
        </w:tc>
        <w:tc>
          <w:tcPr>
            <w:tcW w:w="687" w:type="dxa"/>
            <w:shd w:val="clear" w:color="auto" w:fill="auto"/>
          </w:tcPr>
          <w:p w14:paraId="305117DC" w14:textId="77777777" w:rsidR="003A7200" w:rsidRPr="00BD5C04" w:rsidRDefault="003A7200" w:rsidP="00926E6F">
            <w:pPr>
              <w:rPr>
                <w:rFonts w:ascii="Arial" w:eastAsia="Times New Roman" w:hAnsi="Arial" w:cs="Arial"/>
                <w:bCs/>
                <w:sz w:val="18"/>
                <w:szCs w:val="18"/>
                <w:lang w:eastAsia="en-GB"/>
              </w:rPr>
            </w:pPr>
          </w:p>
          <w:p w14:paraId="320D2259"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tc>
        <w:tc>
          <w:tcPr>
            <w:tcW w:w="2178" w:type="dxa"/>
            <w:shd w:val="clear" w:color="auto" w:fill="auto"/>
          </w:tcPr>
          <w:p w14:paraId="3CEB787D"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Involve staff networks in a further review of this policy to review any areas of good practice/lived experience relating to special leave provisions and to support the organisation being a great place to work</w:t>
            </w:r>
          </w:p>
        </w:tc>
        <w:tc>
          <w:tcPr>
            <w:tcW w:w="1984" w:type="dxa"/>
            <w:shd w:val="clear" w:color="auto" w:fill="auto"/>
          </w:tcPr>
          <w:p w14:paraId="307A2A2E"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Undertake an in depth review of the policy within the next 12 months to identify additional areas of improvement and develop any new approaches.</w:t>
            </w:r>
          </w:p>
        </w:tc>
        <w:tc>
          <w:tcPr>
            <w:tcW w:w="1775" w:type="dxa"/>
            <w:shd w:val="clear" w:color="auto" w:fill="auto"/>
          </w:tcPr>
          <w:p w14:paraId="59B0E739"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72A35E9B"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People directorate nominated lead</w:t>
            </w:r>
          </w:p>
        </w:tc>
        <w:tc>
          <w:tcPr>
            <w:tcW w:w="1631" w:type="dxa"/>
            <w:shd w:val="clear" w:color="auto" w:fill="auto"/>
          </w:tcPr>
          <w:p w14:paraId="0071458A"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December 2023</w:t>
            </w:r>
          </w:p>
        </w:tc>
        <w:tc>
          <w:tcPr>
            <w:tcW w:w="1631" w:type="dxa"/>
            <w:shd w:val="clear" w:color="auto" w:fill="auto"/>
          </w:tcPr>
          <w:p w14:paraId="148581E6"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60D501F6" w14:textId="77777777" w:rsidR="003A7200" w:rsidRPr="00BD5C04" w:rsidRDefault="003A7200" w:rsidP="00926E6F">
            <w:pPr>
              <w:rPr>
                <w:rFonts w:ascii="Arial" w:eastAsia="Times New Roman" w:hAnsi="Arial" w:cs="Arial"/>
                <w:bCs/>
                <w:sz w:val="18"/>
                <w:szCs w:val="18"/>
                <w:lang w:eastAsia="en-GB"/>
              </w:rPr>
            </w:pPr>
          </w:p>
        </w:tc>
      </w:tr>
      <w:tr w:rsidR="003A7200" w:rsidRPr="00BD5C04" w14:paraId="4C4B896F" w14:textId="77777777" w:rsidTr="00926E6F">
        <w:tc>
          <w:tcPr>
            <w:tcW w:w="1638" w:type="dxa"/>
            <w:shd w:val="clear" w:color="auto" w:fill="auto"/>
          </w:tcPr>
          <w:p w14:paraId="676F7E32"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Disability</w:t>
            </w:r>
          </w:p>
        </w:tc>
        <w:tc>
          <w:tcPr>
            <w:tcW w:w="687" w:type="dxa"/>
            <w:shd w:val="clear" w:color="auto" w:fill="auto"/>
          </w:tcPr>
          <w:p w14:paraId="3B49317C"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01FC3C6A"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44A6643B"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3E600E57"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06130776"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2311E3E7"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0060EAF1"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2121C0BF"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26EC24C6" w14:textId="77777777" w:rsidR="003A7200" w:rsidRPr="00BD5C04" w:rsidRDefault="003A7200" w:rsidP="00926E6F">
            <w:pPr>
              <w:rPr>
                <w:rFonts w:ascii="Arial" w:eastAsia="Times New Roman" w:hAnsi="Arial" w:cs="Arial"/>
                <w:bCs/>
                <w:sz w:val="18"/>
                <w:szCs w:val="18"/>
                <w:lang w:eastAsia="en-GB"/>
              </w:rPr>
            </w:pPr>
          </w:p>
        </w:tc>
      </w:tr>
      <w:tr w:rsidR="003A7200" w:rsidRPr="00BD5C04" w14:paraId="33B01C66" w14:textId="77777777" w:rsidTr="00926E6F">
        <w:tc>
          <w:tcPr>
            <w:tcW w:w="1638" w:type="dxa"/>
            <w:shd w:val="clear" w:color="auto" w:fill="auto"/>
          </w:tcPr>
          <w:p w14:paraId="08E4486F"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Gender reassignment</w:t>
            </w:r>
          </w:p>
        </w:tc>
        <w:tc>
          <w:tcPr>
            <w:tcW w:w="687" w:type="dxa"/>
            <w:shd w:val="clear" w:color="auto" w:fill="auto"/>
          </w:tcPr>
          <w:p w14:paraId="38BB8D63"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0E2BD840" w14:textId="77777777" w:rsidR="003A7200" w:rsidRPr="00BD5C04" w:rsidRDefault="003A7200" w:rsidP="00926E6F">
            <w:pPr>
              <w:rPr>
                <w:rFonts w:ascii="Arial" w:eastAsia="Times New Roman" w:hAnsi="Arial" w:cs="Arial"/>
                <w:bCs/>
                <w:sz w:val="18"/>
                <w:szCs w:val="18"/>
                <w:lang w:eastAsia="en-GB"/>
              </w:rPr>
            </w:pPr>
          </w:p>
          <w:p w14:paraId="4313B517"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661702C7"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1BD27AD1"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74BE5454"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44B60164"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1560424E"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28DC702C"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2BC8068D" w14:textId="77777777" w:rsidR="003A7200" w:rsidRPr="00BD5C04" w:rsidRDefault="003A7200" w:rsidP="00926E6F">
            <w:pPr>
              <w:rPr>
                <w:rFonts w:ascii="Arial" w:eastAsia="Times New Roman" w:hAnsi="Arial" w:cs="Arial"/>
                <w:bCs/>
                <w:sz w:val="18"/>
                <w:szCs w:val="18"/>
                <w:lang w:eastAsia="en-GB"/>
              </w:rPr>
            </w:pPr>
          </w:p>
        </w:tc>
      </w:tr>
      <w:tr w:rsidR="003A7200" w:rsidRPr="00BD5C04" w14:paraId="68D9D624" w14:textId="77777777" w:rsidTr="00926E6F">
        <w:tc>
          <w:tcPr>
            <w:tcW w:w="1638" w:type="dxa"/>
            <w:shd w:val="clear" w:color="auto" w:fill="auto"/>
          </w:tcPr>
          <w:p w14:paraId="063E5258"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Marriage and civil partnership</w:t>
            </w:r>
          </w:p>
        </w:tc>
        <w:tc>
          <w:tcPr>
            <w:tcW w:w="687" w:type="dxa"/>
            <w:shd w:val="clear" w:color="auto" w:fill="auto"/>
          </w:tcPr>
          <w:p w14:paraId="1FE9B2EB"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638196A5" w14:textId="77777777" w:rsidR="003A7200" w:rsidRPr="00BD5C04" w:rsidRDefault="003A7200" w:rsidP="00926E6F">
            <w:pPr>
              <w:rPr>
                <w:rFonts w:ascii="Arial" w:eastAsia="Times New Roman" w:hAnsi="Arial" w:cs="Arial"/>
                <w:bCs/>
                <w:sz w:val="18"/>
                <w:szCs w:val="18"/>
                <w:lang w:eastAsia="en-GB"/>
              </w:rPr>
            </w:pPr>
          </w:p>
          <w:p w14:paraId="7D7D1766"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42F78DA1"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2E0130C8"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7EB93395"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21FCCD8C"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7A66356B"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3E1C479A"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5DF3B0FE" w14:textId="77777777" w:rsidR="003A7200" w:rsidRPr="00BD5C04" w:rsidRDefault="003A7200" w:rsidP="00926E6F">
            <w:pPr>
              <w:rPr>
                <w:rFonts w:ascii="Arial" w:eastAsia="Times New Roman" w:hAnsi="Arial" w:cs="Arial"/>
                <w:bCs/>
                <w:sz w:val="18"/>
                <w:szCs w:val="18"/>
                <w:lang w:eastAsia="en-GB"/>
              </w:rPr>
            </w:pPr>
          </w:p>
        </w:tc>
      </w:tr>
      <w:tr w:rsidR="003A7200" w:rsidRPr="00BD5C04" w14:paraId="28C6B174" w14:textId="77777777" w:rsidTr="00926E6F">
        <w:tc>
          <w:tcPr>
            <w:tcW w:w="1638" w:type="dxa"/>
            <w:shd w:val="clear" w:color="auto" w:fill="auto"/>
          </w:tcPr>
          <w:p w14:paraId="07F90311"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Race</w:t>
            </w:r>
          </w:p>
          <w:p w14:paraId="76F74A6F" w14:textId="77777777" w:rsidR="003A7200" w:rsidRPr="00BD5C04" w:rsidRDefault="003A7200" w:rsidP="00926E6F">
            <w:pPr>
              <w:rPr>
                <w:rFonts w:ascii="Arial" w:eastAsia="Times New Roman" w:hAnsi="Arial" w:cs="Arial"/>
                <w:bCs/>
                <w:sz w:val="18"/>
                <w:szCs w:val="18"/>
                <w:lang w:eastAsia="en-GB"/>
              </w:rPr>
            </w:pPr>
          </w:p>
          <w:p w14:paraId="07EF8B6C" w14:textId="77777777" w:rsidR="003A7200" w:rsidRPr="00BD5C04" w:rsidRDefault="003A7200" w:rsidP="00926E6F">
            <w:pPr>
              <w:rPr>
                <w:rFonts w:ascii="Arial" w:eastAsia="Times New Roman" w:hAnsi="Arial" w:cs="Arial"/>
                <w:bCs/>
                <w:sz w:val="18"/>
                <w:szCs w:val="18"/>
                <w:lang w:eastAsia="en-GB"/>
              </w:rPr>
            </w:pPr>
          </w:p>
        </w:tc>
        <w:tc>
          <w:tcPr>
            <w:tcW w:w="687" w:type="dxa"/>
            <w:shd w:val="clear" w:color="auto" w:fill="auto"/>
          </w:tcPr>
          <w:p w14:paraId="0BC474E5"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0AC533AF"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4A5C86C8"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5AAB8810"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018FACC0"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7FE2FA8B"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41B29A90"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7BE05343"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67E72015" w14:textId="77777777" w:rsidR="003A7200" w:rsidRPr="00BD5C04" w:rsidRDefault="003A7200" w:rsidP="00926E6F">
            <w:pPr>
              <w:rPr>
                <w:rFonts w:ascii="Arial" w:eastAsia="Times New Roman" w:hAnsi="Arial" w:cs="Arial"/>
                <w:bCs/>
                <w:sz w:val="18"/>
                <w:szCs w:val="18"/>
                <w:lang w:eastAsia="en-GB"/>
              </w:rPr>
            </w:pPr>
          </w:p>
        </w:tc>
      </w:tr>
      <w:tr w:rsidR="003A7200" w:rsidRPr="00BD5C04" w14:paraId="3CB186E6" w14:textId="77777777" w:rsidTr="00926E6F">
        <w:tc>
          <w:tcPr>
            <w:tcW w:w="1638" w:type="dxa"/>
            <w:shd w:val="clear" w:color="auto" w:fill="auto"/>
          </w:tcPr>
          <w:p w14:paraId="6992713A"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Religion or belief</w:t>
            </w:r>
          </w:p>
        </w:tc>
        <w:tc>
          <w:tcPr>
            <w:tcW w:w="687" w:type="dxa"/>
            <w:shd w:val="clear" w:color="auto" w:fill="auto"/>
          </w:tcPr>
          <w:p w14:paraId="320E9FDA"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7617499B"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766FB039"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35C870B8"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65991FFA"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3E6CB18E"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6AE47877"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59EE4BF0"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25E426CE" w14:textId="77777777" w:rsidR="003A7200" w:rsidRPr="00BD5C04" w:rsidRDefault="003A7200" w:rsidP="00926E6F">
            <w:pPr>
              <w:rPr>
                <w:rFonts w:ascii="Arial" w:eastAsia="Times New Roman" w:hAnsi="Arial" w:cs="Arial"/>
                <w:bCs/>
                <w:sz w:val="18"/>
                <w:szCs w:val="18"/>
                <w:lang w:eastAsia="en-GB"/>
              </w:rPr>
            </w:pPr>
          </w:p>
        </w:tc>
      </w:tr>
      <w:tr w:rsidR="003A7200" w:rsidRPr="00BD5C04" w14:paraId="06F5D4EE" w14:textId="77777777" w:rsidTr="00926E6F">
        <w:tc>
          <w:tcPr>
            <w:tcW w:w="1638" w:type="dxa"/>
            <w:shd w:val="clear" w:color="auto" w:fill="auto"/>
          </w:tcPr>
          <w:p w14:paraId="01910C23"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Sex</w:t>
            </w:r>
          </w:p>
        </w:tc>
        <w:tc>
          <w:tcPr>
            <w:tcW w:w="687" w:type="dxa"/>
            <w:shd w:val="clear" w:color="auto" w:fill="auto"/>
          </w:tcPr>
          <w:p w14:paraId="348B4161"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5D57F596"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12756E8C"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3E1EB3FF"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3AEC0DE3"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0CDD858D"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29591BA9"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5A86E707"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0459E012" w14:textId="77777777" w:rsidR="003A7200" w:rsidRPr="00BD5C04" w:rsidRDefault="003A7200" w:rsidP="00926E6F">
            <w:pPr>
              <w:rPr>
                <w:rFonts w:ascii="Arial" w:eastAsia="Times New Roman" w:hAnsi="Arial" w:cs="Arial"/>
                <w:bCs/>
                <w:sz w:val="18"/>
                <w:szCs w:val="18"/>
                <w:lang w:eastAsia="en-GB"/>
              </w:rPr>
            </w:pPr>
          </w:p>
        </w:tc>
      </w:tr>
      <w:tr w:rsidR="003A7200" w:rsidRPr="00BD5C04" w14:paraId="011EDBE3" w14:textId="77777777" w:rsidTr="00926E6F">
        <w:tc>
          <w:tcPr>
            <w:tcW w:w="1638" w:type="dxa"/>
            <w:shd w:val="clear" w:color="auto" w:fill="auto"/>
          </w:tcPr>
          <w:p w14:paraId="1FF65F64"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Sexual orientation</w:t>
            </w:r>
          </w:p>
        </w:tc>
        <w:tc>
          <w:tcPr>
            <w:tcW w:w="687" w:type="dxa"/>
            <w:shd w:val="clear" w:color="auto" w:fill="auto"/>
          </w:tcPr>
          <w:p w14:paraId="49B64A42"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tc>
        <w:tc>
          <w:tcPr>
            <w:tcW w:w="2178" w:type="dxa"/>
            <w:shd w:val="clear" w:color="auto" w:fill="auto"/>
          </w:tcPr>
          <w:p w14:paraId="714B9207"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7B2DFE64"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2E85393E"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47F1BD30"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1FF3C716"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66295901"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5B48562D" w14:textId="77777777" w:rsidR="003A7200" w:rsidRPr="00BD5C04" w:rsidRDefault="003A7200" w:rsidP="00926E6F">
            <w:pPr>
              <w:rPr>
                <w:rFonts w:ascii="Arial" w:eastAsia="Times New Roman" w:hAnsi="Arial" w:cs="Arial"/>
                <w:bCs/>
                <w:sz w:val="18"/>
                <w:szCs w:val="18"/>
                <w:lang w:eastAsia="en-GB"/>
              </w:rPr>
            </w:pPr>
          </w:p>
        </w:tc>
      </w:tr>
      <w:tr w:rsidR="003A7200" w:rsidRPr="00BD5C04" w14:paraId="3A1400F8" w14:textId="77777777" w:rsidTr="00926E6F">
        <w:tc>
          <w:tcPr>
            <w:tcW w:w="1638" w:type="dxa"/>
            <w:shd w:val="clear" w:color="auto" w:fill="auto"/>
          </w:tcPr>
          <w:p w14:paraId="17E63749"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Pregnancy and maternity</w:t>
            </w:r>
          </w:p>
        </w:tc>
        <w:tc>
          <w:tcPr>
            <w:tcW w:w="687" w:type="dxa"/>
            <w:shd w:val="clear" w:color="auto" w:fill="auto"/>
          </w:tcPr>
          <w:p w14:paraId="75E39840"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tc>
        <w:tc>
          <w:tcPr>
            <w:tcW w:w="2178" w:type="dxa"/>
            <w:shd w:val="clear" w:color="auto" w:fill="auto"/>
          </w:tcPr>
          <w:p w14:paraId="3754C573"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4A27A81D"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6E694A7B"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585B4ABE"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414F30D1"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16109AF2"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1614E14D" w14:textId="77777777" w:rsidR="003A7200" w:rsidRPr="00BD5C04" w:rsidRDefault="003A7200" w:rsidP="00926E6F">
            <w:pPr>
              <w:rPr>
                <w:rFonts w:ascii="Arial" w:eastAsia="Times New Roman" w:hAnsi="Arial" w:cs="Arial"/>
                <w:bCs/>
                <w:sz w:val="18"/>
                <w:szCs w:val="18"/>
                <w:lang w:eastAsia="en-GB"/>
              </w:rPr>
            </w:pPr>
          </w:p>
        </w:tc>
      </w:tr>
      <w:tr w:rsidR="003A7200" w:rsidRPr="00BD5C04" w14:paraId="021C955C" w14:textId="77777777" w:rsidTr="00926E6F">
        <w:tc>
          <w:tcPr>
            <w:tcW w:w="1638" w:type="dxa"/>
            <w:shd w:val="clear" w:color="auto" w:fill="auto"/>
          </w:tcPr>
          <w:p w14:paraId="2C75F433"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Carers</w:t>
            </w:r>
          </w:p>
        </w:tc>
        <w:tc>
          <w:tcPr>
            <w:tcW w:w="687" w:type="dxa"/>
            <w:shd w:val="clear" w:color="auto" w:fill="auto"/>
          </w:tcPr>
          <w:p w14:paraId="442614A8" w14:textId="77777777" w:rsidR="003A7200" w:rsidRPr="00BD5C04" w:rsidRDefault="003A7200" w:rsidP="00926E6F">
            <w:pPr>
              <w:rPr>
                <w:rFonts w:ascii="Arial" w:eastAsia="Times New Roman" w:hAnsi="Arial" w:cs="Arial"/>
                <w:bCs/>
                <w:sz w:val="18"/>
                <w:szCs w:val="18"/>
                <w:lang w:eastAsia="en-GB"/>
              </w:rPr>
            </w:pPr>
            <w:r>
              <w:rPr>
                <w:rFonts w:ascii="Arial" w:eastAsia="Times New Roman" w:hAnsi="Arial" w:cs="Arial"/>
                <w:bCs/>
                <w:sz w:val="18"/>
                <w:szCs w:val="18"/>
                <w:lang w:eastAsia="en-GB"/>
              </w:rPr>
              <w:t>/</w:t>
            </w:r>
          </w:p>
          <w:p w14:paraId="03F3397E" w14:textId="77777777" w:rsidR="003A7200" w:rsidRPr="00BD5C04" w:rsidRDefault="003A7200" w:rsidP="00926E6F">
            <w:pPr>
              <w:rPr>
                <w:rFonts w:ascii="Arial" w:eastAsia="Times New Roman" w:hAnsi="Arial" w:cs="Arial"/>
                <w:bCs/>
                <w:sz w:val="18"/>
                <w:szCs w:val="18"/>
                <w:lang w:eastAsia="en-GB"/>
              </w:rPr>
            </w:pPr>
          </w:p>
        </w:tc>
        <w:tc>
          <w:tcPr>
            <w:tcW w:w="2178" w:type="dxa"/>
            <w:shd w:val="clear" w:color="auto" w:fill="auto"/>
          </w:tcPr>
          <w:p w14:paraId="24F13CB0" w14:textId="77777777" w:rsidR="003A7200" w:rsidRPr="00BD5C04" w:rsidRDefault="003A7200" w:rsidP="00926E6F">
            <w:pPr>
              <w:rPr>
                <w:rFonts w:ascii="Arial" w:eastAsia="Times New Roman" w:hAnsi="Arial" w:cs="Arial"/>
                <w:bCs/>
                <w:sz w:val="18"/>
                <w:szCs w:val="18"/>
                <w:lang w:eastAsia="en-GB"/>
              </w:rPr>
            </w:pPr>
            <w:r w:rsidRPr="00BD5C04">
              <w:rPr>
                <w:rFonts w:ascii="Arial" w:eastAsia="Times New Roman" w:hAnsi="Arial" w:cs="Arial"/>
                <w:bCs/>
                <w:sz w:val="18"/>
                <w:szCs w:val="18"/>
                <w:lang w:eastAsia="en-GB"/>
              </w:rPr>
              <w:t>As above</w:t>
            </w:r>
          </w:p>
        </w:tc>
        <w:tc>
          <w:tcPr>
            <w:tcW w:w="1984" w:type="dxa"/>
            <w:shd w:val="clear" w:color="auto" w:fill="auto"/>
          </w:tcPr>
          <w:p w14:paraId="55B20254" w14:textId="77777777" w:rsidR="003A7200" w:rsidRPr="00BD5C04" w:rsidRDefault="003A7200" w:rsidP="00926E6F">
            <w:pPr>
              <w:rPr>
                <w:rFonts w:ascii="Arial" w:eastAsia="Times New Roman" w:hAnsi="Arial" w:cs="Arial"/>
                <w:bCs/>
                <w:sz w:val="18"/>
                <w:szCs w:val="18"/>
                <w:lang w:eastAsia="en-GB"/>
              </w:rPr>
            </w:pPr>
          </w:p>
        </w:tc>
        <w:tc>
          <w:tcPr>
            <w:tcW w:w="1775" w:type="dxa"/>
            <w:shd w:val="clear" w:color="auto" w:fill="auto"/>
          </w:tcPr>
          <w:p w14:paraId="29103AEA"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6EB0FA26"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1679672A"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auto"/>
          </w:tcPr>
          <w:p w14:paraId="4A776457" w14:textId="77777777" w:rsidR="003A7200" w:rsidRPr="00BD5C04" w:rsidRDefault="003A7200" w:rsidP="00926E6F">
            <w:pPr>
              <w:rPr>
                <w:rFonts w:ascii="Arial" w:eastAsia="Times New Roman" w:hAnsi="Arial" w:cs="Arial"/>
                <w:bCs/>
                <w:sz w:val="18"/>
                <w:szCs w:val="18"/>
                <w:lang w:eastAsia="en-GB"/>
              </w:rPr>
            </w:pPr>
          </w:p>
        </w:tc>
        <w:tc>
          <w:tcPr>
            <w:tcW w:w="1631" w:type="dxa"/>
            <w:shd w:val="clear" w:color="auto" w:fill="FFC000"/>
          </w:tcPr>
          <w:p w14:paraId="61512C47" w14:textId="77777777" w:rsidR="003A7200" w:rsidRPr="00BD5C04" w:rsidRDefault="003A7200" w:rsidP="00926E6F">
            <w:pPr>
              <w:rPr>
                <w:rFonts w:ascii="Arial" w:eastAsia="Times New Roman" w:hAnsi="Arial" w:cs="Arial"/>
                <w:bCs/>
                <w:sz w:val="18"/>
                <w:szCs w:val="18"/>
                <w:lang w:eastAsia="en-GB"/>
              </w:rPr>
            </w:pPr>
          </w:p>
        </w:tc>
      </w:tr>
    </w:tbl>
    <w:p w14:paraId="1D9A9DAD" w14:textId="77777777" w:rsidR="003A7200" w:rsidRPr="00BD5C04" w:rsidRDefault="003A7200" w:rsidP="003A7200">
      <w:pPr>
        <w:rPr>
          <w:rFonts w:ascii="Arial" w:eastAsia="Times New Roman" w:hAnsi="Arial" w:cs="Arial"/>
          <w:b/>
          <w:sz w:val="18"/>
          <w:szCs w:val="18"/>
          <w:lang w:eastAsia="en-GB"/>
        </w:rPr>
      </w:pPr>
    </w:p>
    <w:p w14:paraId="4F9FB29E" w14:textId="77777777" w:rsidR="003A7200" w:rsidRPr="00BD5C04" w:rsidRDefault="003A7200" w:rsidP="003A7200">
      <w:pPr>
        <w:rPr>
          <w:rFonts w:ascii="Arial" w:eastAsia="Times New Roman" w:hAnsi="Arial" w:cs="Arial"/>
          <w:b/>
          <w:sz w:val="18"/>
          <w:szCs w:val="18"/>
          <w:lang w:eastAsia="en-GB"/>
        </w:rPr>
      </w:pPr>
    </w:p>
    <w:p w14:paraId="3C942DCB" w14:textId="77777777" w:rsidR="003A7200" w:rsidRPr="00BD5C04" w:rsidRDefault="003A7200" w:rsidP="003A7200">
      <w:pPr>
        <w:rPr>
          <w:rFonts w:ascii="Arial" w:eastAsia="Times New Roman" w:hAnsi="Arial" w:cs="Arial"/>
          <w:b/>
          <w:lang w:eastAsia="en-GB"/>
        </w:rPr>
      </w:pPr>
      <w:r w:rsidRPr="00BD5C04">
        <w:rPr>
          <w:rFonts w:ascii="Arial" w:eastAsia="Times New Roman" w:hAnsi="Arial" w:cs="Arial"/>
          <w:b/>
          <w:sz w:val="28"/>
          <w:szCs w:val="28"/>
          <w:lang w:eastAsia="en-GB"/>
        </w:rPr>
        <w:t xml:space="preserve">6. Involvement &amp; Consultation: New or Previous </w:t>
      </w:r>
      <w:r w:rsidRPr="00BD5C04">
        <w:rPr>
          <w:rFonts w:ascii="Arial" w:eastAsia="Times New Roman" w:hAnsi="Arial" w:cs="Arial"/>
          <w:b/>
          <w:lang w:eastAsia="en-GB"/>
        </w:rPr>
        <w:t xml:space="preserve">(please include any evidence of activity undertaken in the box below) </w:t>
      </w:r>
    </w:p>
    <w:p w14:paraId="1BAD88C9" w14:textId="77777777" w:rsidR="003A7200" w:rsidRPr="00BD5C04" w:rsidRDefault="003A7200" w:rsidP="003A7200">
      <w:pPr>
        <w:rPr>
          <w:rFonts w:ascii="Arial" w:eastAsia="Times New Roman" w:hAnsi="Arial"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A7200" w:rsidRPr="00BD5C04" w14:paraId="3840073D" w14:textId="77777777" w:rsidTr="00926E6F">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6B6537CC" w14:textId="77777777" w:rsidR="003A7200" w:rsidRPr="00BD5C04" w:rsidRDefault="003A7200" w:rsidP="00926E6F">
            <w:pPr>
              <w:rPr>
                <w:rFonts w:ascii="Arial" w:eastAsia="Times New Roman" w:hAnsi="Arial" w:cs="Arial"/>
                <w:szCs w:val="20"/>
                <w:lang w:eastAsia="en-GB"/>
              </w:rPr>
            </w:pPr>
          </w:p>
          <w:p w14:paraId="251A7077" w14:textId="77777777" w:rsidR="003A7200" w:rsidRPr="00EE0D7C" w:rsidRDefault="003A7200" w:rsidP="00926E6F">
            <w:pPr>
              <w:rPr>
                <w:rFonts w:ascii="Arial" w:eastAsia="Times New Roman" w:hAnsi="Arial" w:cs="Arial"/>
                <w:bCs/>
                <w:lang w:eastAsia="en-GB" w:bidi="en-GB"/>
              </w:rPr>
            </w:pPr>
            <w:r w:rsidRPr="00EE0D7C">
              <w:rPr>
                <w:rFonts w:ascii="Arial" w:eastAsia="Times New Roman" w:hAnsi="Arial" w:cs="Arial"/>
                <w:bCs/>
                <w:lang w:eastAsia="en-GB" w:bidi="en-GB"/>
              </w:rPr>
              <w:t>As it is a staff specific policy, service users were not involved. Staff Side Organisations and managers in the EPG represent the interests of staff.</w:t>
            </w:r>
            <w:r>
              <w:rPr>
                <w:rFonts w:ascii="Arial" w:eastAsia="Times New Roman" w:hAnsi="Arial" w:cs="Arial"/>
                <w:bCs/>
                <w:lang w:eastAsia="en-GB" w:bidi="en-GB"/>
              </w:rPr>
              <w:t xml:space="preserve">  Further involvement and consultation to take place as part of an in depth review of this policy to be completed in the next 12 months.</w:t>
            </w:r>
          </w:p>
          <w:p w14:paraId="025959AE" w14:textId="77777777" w:rsidR="003A7200" w:rsidRPr="00BD5C04" w:rsidRDefault="003A7200" w:rsidP="00926E6F">
            <w:pPr>
              <w:rPr>
                <w:rFonts w:ascii="Arial" w:eastAsia="Times New Roman" w:hAnsi="Arial" w:cs="Arial"/>
                <w:szCs w:val="20"/>
                <w:lang w:eastAsia="en-GB"/>
              </w:rPr>
            </w:pPr>
          </w:p>
          <w:p w14:paraId="38D21086" w14:textId="77777777" w:rsidR="003A7200" w:rsidRPr="00BD5C04" w:rsidRDefault="003A7200" w:rsidP="00926E6F">
            <w:pPr>
              <w:rPr>
                <w:rFonts w:ascii="Arial" w:eastAsia="Times New Roman" w:hAnsi="Arial" w:cs="Arial"/>
                <w:szCs w:val="20"/>
                <w:lang w:eastAsia="en-GB"/>
              </w:rPr>
            </w:pPr>
          </w:p>
          <w:p w14:paraId="6DD0B3E1" w14:textId="77777777" w:rsidR="003A7200" w:rsidRPr="00BD5C04" w:rsidRDefault="003A7200" w:rsidP="00926E6F">
            <w:pPr>
              <w:rPr>
                <w:rFonts w:ascii="Arial" w:eastAsia="Times New Roman" w:hAnsi="Arial" w:cs="Arial"/>
                <w:szCs w:val="20"/>
                <w:lang w:eastAsia="en-GB"/>
              </w:rPr>
            </w:pPr>
          </w:p>
          <w:p w14:paraId="7A91AF5A" w14:textId="77777777" w:rsidR="003A7200" w:rsidRPr="00BD5C04" w:rsidRDefault="003A7200" w:rsidP="00926E6F">
            <w:pPr>
              <w:rPr>
                <w:rFonts w:ascii="Arial" w:eastAsia="Times New Roman" w:hAnsi="Arial" w:cs="Arial"/>
                <w:szCs w:val="20"/>
                <w:lang w:eastAsia="en-GB"/>
              </w:rPr>
            </w:pPr>
          </w:p>
          <w:p w14:paraId="42011033" w14:textId="77777777" w:rsidR="003A7200" w:rsidRPr="00BD5C04" w:rsidRDefault="003A7200" w:rsidP="00926E6F">
            <w:pPr>
              <w:rPr>
                <w:rFonts w:ascii="Arial" w:eastAsia="Times New Roman" w:hAnsi="Arial" w:cs="Arial"/>
                <w:szCs w:val="20"/>
                <w:lang w:eastAsia="en-GB"/>
              </w:rPr>
            </w:pPr>
          </w:p>
          <w:p w14:paraId="3DD73BC9" w14:textId="77777777" w:rsidR="003A7200" w:rsidRPr="00BD5C04" w:rsidRDefault="003A7200" w:rsidP="00926E6F">
            <w:pPr>
              <w:rPr>
                <w:rFonts w:ascii="Arial" w:eastAsia="Times New Roman" w:hAnsi="Arial" w:cs="Arial"/>
                <w:szCs w:val="20"/>
                <w:lang w:eastAsia="en-GB"/>
              </w:rPr>
            </w:pPr>
          </w:p>
          <w:p w14:paraId="051D5DE6" w14:textId="77777777" w:rsidR="003A7200" w:rsidRPr="00BD5C04" w:rsidRDefault="003A7200" w:rsidP="00926E6F">
            <w:pPr>
              <w:rPr>
                <w:rFonts w:ascii="Arial" w:eastAsia="Times New Roman" w:hAnsi="Arial" w:cs="Arial"/>
                <w:szCs w:val="20"/>
                <w:lang w:eastAsia="en-GB"/>
              </w:rPr>
            </w:pPr>
          </w:p>
          <w:p w14:paraId="52A7E5CB" w14:textId="77777777" w:rsidR="003A7200" w:rsidRPr="00BD5C04" w:rsidRDefault="003A7200" w:rsidP="00926E6F">
            <w:pPr>
              <w:rPr>
                <w:rFonts w:ascii="Arial" w:eastAsia="Times New Roman" w:hAnsi="Arial" w:cs="Arial"/>
                <w:szCs w:val="20"/>
                <w:lang w:eastAsia="en-GB"/>
              </w:rPr>
            </w:pPr>
          </w:p>
          <w:p w14:paraId="0E278127" w14:textId="77777777" w:rsidR="003A7200" w:rsidRPr="00BD5C04" w:rsidRDefault="003A7200" w:rsidP="00926E6F">
            <w:pPr>
              <w:rPr>
                <w:rFonts w:ascii="Arial" w:eastAsia="Times New Roman" w:hAnsi="Arial" w:cs="Arial"/>
                <w:szCs w:val="20"/>
                <w:lang w:eastAsia="en-GB"/>
              </w:rPr>
            </w:pPr>
          </w:p>
          <w:p w14:paraId="1C9277EE" w14:textId="77777777" w:rsidR="003A7200" w:rsidRPr="00BD5C04" w:rsidRDefault="003A7200" w:rsidP="00926E6F">
            <w:pPr>
              <w:rPr>
                <w:rFonts w:ascii="Arial" w:eastAsia="Times New Roman" w:hAnsi="Arial" w:cs="Arial"/>
                <w:szCs w:val="20"/>
                <w:lang w:eastAsia="en-GB"/>
              </w:rPr>
            </w:pPr>
          </w:p>
          <w:p w14:paraId="3A0FB93B" w14:textId="77777777" w:rsidR="003A7200" w:rsidRPr="00BD5C04" w:rsidRDefault="003A7200" w:rsidP="00926E6F">
            <w:pPr>
              <w:rPr>
                <w:rFonts w:ascii="Arial" w:eastAsia="Times New Roman" w:hAnsi="Arial" w:cs="Arial"/>
                <w:szCs w:val="20"/>
                <w:lang w:eastAsia="en-GB"/>
              </w:rPr>
            </w:pPr>
          </w:p>
          <w:p w14:paraId="0841E920" w14:textId="77777777" w:rsidR="003A7200" w:rsidRPr="00BD5C04" w:rsidRDefault="003A7200" w:rsidP="00926E6F">
            <w:pPr>
              <w:rPr>
                <w:rFonts w:ascii="Arial" w:eastAsia="Times New Roman" w:hAnsi="Arial" w:cs="Arial"/>
                <w:szCs w:val="20"/>
                <w:lang w:eastAsia="en-GB"/>
              </w:rPr>
            </w:pPr>
          </w:p>
          <w:p w14:paraId="6399182F" w14:textId="77777777" w:rsidR="003A7200" w:rsidRPr="00BD5C04" w:rsidRDefault="003A7200" w:rsidP="00926E6F">
            <w:pPr>
              <w:rPr>
                <w:rFonts w:ascii="Arial" w:eastAsia="Times New Roman" w:hAnsi="Arial" w:cs="Arial"/>
                <w:szCs w:val="20"/>
                <w:lang w:eastAsia="en-GB"/>
              </w:rPr>
            </w:pPr>
          </w:p>
          <w:p w14:paraId="0341BFAF" w14:textId="77777777" w:rsidR="003A7200" w:rsidRPr="00BD5C04" w:rsidRDefault="003A7200" w:rsidP="00926E6F">
            <w:pPr>
              <w:rPr>
                <w:rFonts w:ascii="Arial" w:eastAsia="Times New Roman" w:hAnsi="Arial" w:cs="Arial"/>
                <w:szCs w:val="20"/>
                <w:lang w:eastAsia="en-GB"/>
              </w:rPr>
            </w:pPr>
          </w:p>
          <w:p w14:paraId="0C6352AD" w14:textId="77777777" w:rsidR="003A7200" w:rsidRPr="00BD5C04" w:rsidRDefault="003A7200" w:rsidP="00926E6F">
            <w:pPr>
              <w:rPr>
                <w:rFonts w:ascii="Arial" w:eastAsia="Times New Roman" w:hAnsi="Arial" w:cs="Arial"/>
                <w:szCs w:val="20"/>
                <w:lang w:eastAsia="en-GB"/>
              </w:rPr>
            </w:pPr>
          </w:p>
          <w:p w14:paraId="59676FDF" w14:textId="77777777" w:rsidR="003A7200" w:rsidRPr="00BD5C04" w:rsidRDefault="003A7200" w:rsidP="00926E6F">
            <w:pPr>
              <w:rPr>
                <w:rFonts w:ascii="Arial" w:eastAsia="Times New Roman" w:hAnsi="Arial" w:cs="Arial"/>
                <w:szCs w:val="20"/>
                <w:lang w:eastAsia="en-GB"/>
              </w:rPr>
            </w:pPr>
          </w:p>
          <w:p w14:paraId="703B913F" w14:textId="77777777" w:rsidR="003A7200" w:rsidRPr="00BD5C04" w:rsidRDefault="003A7200" w:rsidP="00926E6F">
            <w:pPr>
              <w:rPr>
                <w:rFonts w:ascii="Arial" w:eastAsia="Times New Roman" w:hAnsi="Arial" w:cs="Arial"/>
                <w:szCs w:val="20"/>
                <w:lang w:eastAsia="en-GB"/>
              </w:rPr>
            </w:pPr>
          </w:p>
        </w:tc>
      </w:tr>
    </w:tbl>
    <w:p w14:paraId="0B6271A0" w14:textId="77777777" w:rsidR="003A7200" w:rsidRPr="00BD5C04" w:rsidRDefault="003A7200" w:rsidP="003A7200">
      <w:pPr>
        <w:jc w:val="center"/>
        <w:rPr>
          <w:rFonts w:ascii="Arial" w:eastAsia="Times New Roman" w:hAnsi="Arial" w:cs="Arial"/>
          <w:b/>
          <w:sz w:val="36"/>
          <w:szCs w:val="36"/>
          <w:lang w:eastAsia="en-GB"/>
        </w:rPr>
        <w:sectPr w:rsidR="003A7200" w:rsidRPr="00BD5C04" w:rsidSect="003A7200">
          <w:pgSz w:w="16838" w:h="11906" w:orient="landscape"/>
          <w:pgMar w:top="810" w:right="851" w:bottom="1134" w:left="1134" w:header="340" w:footer="340" w:gutter="0"/>
          <w:pgNumType w:start="29"/>
          <w:cols w:space="720"/>
          <w:titlePg/>
          <w:docGrid w:linePitch="326"/>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3A7200" w:rsidRPr="00BD5C04" w14:paraId="2478144A" w14:textId="77777777" w:rsidTr="00926E6F">
        <w:trPr>
          <w:jc w:val="center"/>
        </w:trPr>
        <w:tc>
          <w:tcPr>
            <w:tcW w:w="9747" w:type="dxa"/>
            <w:tcBorders>
              <w:top w:val="single" w:sz="4" w:space="0" w:color="auto"/>
              <w:left w:val="single" w:sz="4" w:space="0" w:color="auto"/>
              <w:bottom w:val="single" w:sz="4" w:space="0" w:color="auto"/>
              <w:right w:val="single" w:sz="4" w:space="0" w:color="auto"/>
            </w:tcBorders>
          </w:tcPr>
          <w:p w14:paraId="5AADBF05" w14:textId="77777777" w:rsidR="003A7200" w:rsidRPr="00BD5C04" w:rsidRDefault="003A7200" w:rsidP="003A7200">
            <w:pPr>
              <w:numPr>
                <w:ilvl w:val="0"/>
                <w:numId w:val="18"/>
              </w:numPr>
              <w:rPr>
                <w:rFonts w:ascii="Arial" w:eastAsia="Times New Roman" w:hAnsi="Arial" w:cs="Arial"/>
                <w:b/>
                <w:szCs w:val="20"/>
                <w:lang w:eastAsia="en-GB"/>
              </w:rPr>
            </w:pPr>
            <w:r w:rsidRPr="00BD5C04">
              <w:rPr>
                <w:rFonts w:ascii="Arial" w:eastAsia="Times New Roman" w:hAnsi="Arial" w:cs="Arial"/>
                <w:b/>
                <w:szCs w:val="20"/>
                <w:lang w:eastAsia="en-GB"/>
              </w:rPr>
              <w:lastRenderedPageBreak/>
              <w:t>Methods of Monitoring progress on Actions</w:t>
            </w:r>
          </w:p>
          <w:p w14:paraId="56860FFC" w14:textId="77777777" w:rsidR="003A7200" w:rsidRPr="00BD5C04" w:rsidRDefault="003A7200" w:rsidP="00926E6F">
            <w:pPr>
              <w:rPr>
                <w:rFonts w:ascii="Arial" w:eastAsia="Times New Roman" w:hAnsi="Arial" w:cs="Arial"/>
                <w:szCs w:val="20"/>
                <w:lang w:eastAsia="en-GB"/>
              </w:rPr>
            </w:pPr>
          </w:p>
          <w:p w14:paraId="70202956" w14:textId="77777777" w:rsidR="003A7200" w:rsidRDefault="003A7200" w:rsidP="00926E6F">
            <w:pPr>
              <w:rPr>
                <w:rFonts w:ascii="Arial" w:eastAsia="Times New Roman" w:hAnsi="Arial" w:cs="Arial"/>
                <w:szCs w:val="20"/>
                <w:lang w:eastAsia="en-GB"/>
              </w:rPr>
            </w:pPr>
            <w:r>
              <w:rPr>
                <w:rFonts w:ascii="Arial" w:eastAsia="Times New Roman" w:hAnsi="Arial" w:cs="Arial"/>
                <w:szCs w:val="20"/>
                <w:lang w:eastAsia="en-GB"/>
              </w:rPr>
              <w:t xml:space="preserve">Through planning and development of new policy.  </w:t>
            </w:r>
          </w:p>
          <w:p w14:paraId="1CDEAC93" w14:textId="77777777" w:rsidR="003A7200" w:rsidRPr="00BD5C04" w:rsidRDefault="003A7200" w:rsidP="00926E6F">
            <w:pPr>
              <w:rPr>
                <w:rFonts w:ascii="Arial" w:eastAsia="Times New Roman" w:hAnsi="Arial" w:cs="Arial"/>
                <w:color w:val="FF0000"/>
                <w:szCs w:val="20"/>
                <w:lang w:eastAsia="en-GB"/>
              </w:rPr>
            </w:pPr>
          </w:p>
          <w:p w14:paraId="258F3F46" w14:textId="77777777" w:rsidR="003A7200" w:rsidRPr="00BD5C04" w:rsidRDefault="003A7200" w:rsidP="00926E6F">
            <w:pPr>
              <w:rPr>
                <w:rFonts w:ascii="Arial" w:eastAsia="Times New Roman" w:hAnsi="Arial" w:cs="Arial"/>
                <w:szCs w:val="20"/>
                <w:lang w:eastAsia="en-GB"/>
              </w:rPr>
            </w:pPr>
          </w:p>
          <w:p w14:paraId="037B18EE" w14:textId="77777777" w:rsidR="003A7200" w:rsidRPr="00BD5C04" w:rsidRDefault="003A7200" w:rsidP="00926E6F">
            <w:pPr>
              <w:rPr>
                <w:rFonts w:ascii="Arial" w:eastAsia="Times New Roman" w:hAnsi="Arial" w:cs="Arial"/>
                <w:szCs w:val="20"/>
                <w:lang w:eastAsia="en-GB"/>
              </w:rPr>
            </w:pPr>
          </w:p>
        </w:tc>
      </w:tr>
    </w:tbl>
    <w:p w14:paraId="2DAF2CB5" w14:textId="77777777" w:rsidR="003A7200" w:rsidRPr="00BD5C04" w:rsidRDefault="003A7200" w:rsidP="003A7200">
      <w:pPr>
        <w:rPr>
          <w:rFonts w:ascii="Arial" w:eastAsia="Times New Roman" w:hAnsi="Arial" w:cs="Arial"/>
          <w:szCs w:val="20"/>
          <w:lang w:eastAsia="en-GB"/>
        </w:rPr>
      </w:pPr>
    </w:p>
    <w:p w14:paraId="3452DCB8" w14:textId="77777777" w:rsidR="003A7200" w:rsidRPr="00BD5C04" w:rsidRDefault="003A7200" w:rsidP="003A7200">
      <w:pPr>
        <w:rPr>
          <w:rFonts w:ascii="Arial" w:eastAsia="Times New Roman" w:hAnsi="Arial" w:cs="Arial"/>
          <w:szCs w:val="20"/>
          <w:lang w:eastAsia="en-GB"/>
        </w:rPr>
      </w:pPr>
    </w:p>
    <w:p w14:paraId="69EA44D3" w14:textId="77777777" w:rsidR="003A7200" w:rsidRPr="00BD5C04" w:rsidRDefault="003A7200" w:rsidP="003A7200">
      <w:pPr>
        <w:rPr>
          <w:rFonts w:ascii="Arial" w:eastAsia="Times New Roman" w:hAnsi="Arial" w:cs="Arial"/>
          <w:szCs w:val="20"/>
          <w:lang w:eastAsia="en-GB"/>
        </w:rPr>
      </w:pPr>
    </w:p>
    <w:tbl>
      <w:tblPr>
        <w:tblW w:w="0" w:type="auto"/>
        <w:jc w:val="center"/>
        <w:tblLayout w:type="fixed"/>
        <w:tblLook w:val="04A0" w:firstRow="1" w:lastRow="0" w:firstColumn="1" w:lastColumn="0" w:noHBand="0" w:noVBand="1"/>
      </w:tblPr>
      <w:tblGrid>
        <w:gridCol w:w="9747"/>
      </w:tblGrid>
      <w:tr w:rsidR="003A7200" w:rsidRPr="00BD5C04" w14:paraId="67C56524" w14:textId="77777777" w:rsidTr="00926E6F">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A7200" w:rsidRPr="00BD5C04" w14:paraId="198E296E" w14:textId="77777777" w:rsidTr="00926E6F">
              <w:trPr>
                <w:jc w:val="center"/>
              </w:trPr>
              <w:tc>
                <w:tcPr>
                  <w:tcW w:w="9747" w:type="dxa"/>
                </w:tcPr>
                <w:p w14:paraId="5B5F4584" w14:textId="77777777" w:rsidR="003A7200" w:rsidRPr="00BD5C04" w:rsidRDefault="003A7200" w:rsidP="003A7200">
                  <w:pPr>
                    <w:numPr>
                      <w:ilvl w:val="0"/>
                      <w:numId w:val="18"/>
                    </w:numPr>
                    <w:rPr>
                      <w:rFonts w:ascii="Arial" w:eastAsia="Times New Roman" w:hAnsi="Arial" w:cs="Arial"/>
                      <w:b/>
                      <w:szCs w:val="20"/>
                      <w:lang w:eastAsia="en-GB"/>
                    </w:rPr>
                  </w:pPr>
                  <w:r w:rsidRPr="00BD5C04">
                    <w:rPr>
                      <w:rFonts w:ascii="Arial" w:eastAsia="Times New Roman" w:hAnsi="Arial" w:cs="Arial"/>
                      <w:b/>
                      <w:szCs w:val="20"/>
                      <w:lang w:eastAsia="en-GB"/>
                    </w:rPr>
                    <w:t>Publishing the Equality Impact Assessment</w:t>
                  </w:r>
                </w:p>
                <w:p w14:paraId="70FAC43F" w14:textId="77777777" w:rsidR="003A7200" w:rsidRPr="00BD5C04" w:rsidRDefault="003A7200" w:rsidP="00926E6F">
                  <w:pPr>
                    <w:rPr>
                      <w:rFonts w:ascii="Arial" w:eastAsia="Times New Roman" w:hAnsi="Arial" w:cs="Arial"/>
                      <w:szCs w:val="20"/>
                      <w:lang w:eastAsia="en-GB"/>
                    </w:rPr>
                  </w:pPr>
                </w:p>
                <w:p w14:paraId="5F47A949" w14:textId="77777777" w:rsidR="003A7200" w:rsidRPr="00BD5C04" w:rsidRDefault="003A7200" w:rsidP="00926E6F">
                  <w:pPr>
                    <w:rPr>
                      <w:rFonts w:ascii="Arial" w:eastAsia="Times New Roman" w:hAnsi="Arial" w:cs="Arial"/>
                      <w:sz w:val="20"/>
                      <w:szCs w:val="20"/>
                      <w:lang w:eastAsia="en-GB"/>
                    </w:rPr>
                  </w:pPr>
                  <w:r w:rsidRPr="00BD5C04">
                    <w:rPr>
                      <w:rFonts w:ascii="Arial" w:eastAsia="Times New Roman" w:hAnsi="Arial" w:cs="Arial"/>
                      <w:sz w:val="20"/>
                      <w:szCs w:val="20"/>
                      <w:lang w:eastAsia="en-GB"/>
                    </w:rPr>
                    <w:t>The EIA will be published as an appendix to the Policy which will be available on the Trust Intranet</w:t>
                  </w:r>
                </w:p>
                <w:p w14:paraId="5B362DDC" w14:textId="77777777" w:rsidR="003A7200" w:rsidRPr="00BD5C04" w:rsidRDefault="003A7200" w:rsidP="00926E6F">
                  <w:pPr>
                    <w:rPr>
                      <w:rFonts w:ascii="Arial" w:eastAsia="Times New Roman" w:hAnsi="Arial" w:cs="Arial"/>
                      <w:szCs w:val="20"/>
                      <w:lang w:eastAsia="en-GB"/>
                    </w:rPr>
                  </w:pPr>
                </w:p>
                <w:p w14:paraId="488A30AE" w14:textId="77777777" w:rsidR="003A7200" w:rsidRPr="00BD5C04" w:rsidRDefault="003A7200" w:rsidP="00926E6F">
                  <w:pPr>
                    <w:rPr>
                      <w:rFonts w:ascii="Arial" w:eastAsia="Times New Roman" w:hAnsi="Arial" w:cs="Arial"/>
                      <w:szCs w:val="20"/>
                      <w:lang w:eastAsia="en-GB"/>
                    </w:rPr>
                  </w:pPr>
                </w:p>
                <w:p w14:paraId="787A624B" w14:textId="77777777" w:rsidR="003A7200" w:rsidRPr="00BD5C04" w:rsidRDefault="003A7200" w:rsidP="00926E6F">
                  <w:pPr>
                    <w:rPr>
                      <w:rFonts w:ascii="Arial" w:eastAsia="Times New Roman" w:hAnsi="Arial" w:cs="Arial"/>
                      <w:szCs w:val="20"/>
                      <w:lang w:eastAsia="en-GB"/>
                    </w:rPr>
                  </w:pPr>
                </w:p>
                <w:p w14:paraId="0A19C458" w14:textId="77777777" w:rsidR="003A7200" w:rsidRPr="00BD5C04" w:rsidRDefault="003A7200" w:rsidP="00926E6F">
                  <w:pPr>
                    <w:spacing w:line="276" w:lineRule="auto"/>
                    <w:rPr>
                      <w:rFonts w:ascii="Arial" w:eastAsia="Times New Roman" w:hAnsi="Arial" w:cs="Arial"/>
                      <w:szCs w:val="20"/>
                      <w:lang w:eastAsia="en-GB"/>
                    </w:rPr>
                  </w:pPr>
                </w:p>
              </w:tc>
            </w:tr>
          </w:tbl>
          <w:p w14:paraId="7DD8230B" w14:textId="77777777" w:rsidR="003A7200" w:rsidRPr="00BD5C04" w:rsidRDefault="003A7200" w:rsidP="00926E6F">
            <w:pPr>
              <w:rPr>
                <w:rFonts w:ascii="Arial" w:eastAsia="Times New Roman" w:hAnsi="Arial" w:cs="Arial"/>
                <w:szCs w:val="20"/>
                <w:lang w:eastAsia="en-GB"/>
              </w:rPr>
            </w:pPr>
          </w:p>
        </w:tc>
      </w:tr>
    </w:tbl>
    <w:p w14:paraId="1AC5F191" w14:textId="77777777" w:rsidR="003A7200" w:rsidRPr="00BD5C04" w:rsidRDefault="003A7200" w:rsidP="003A7200">
      <w:pPr>
        <w:rPr>
          <w:rFonts w:ascii="Arial" w:eastAsia="Times New Roman" w:hAnsi="Arial" w:cs="Arial"/>
          <w:szCs w:val="20"/>
          <w:lang w:eastAsia="en-GB"/>
        </w:rPr>
      </w:pPr>
    </w:p>
    <w:p w14:paraId="36D11933" w14:textId="77777777" w:rsidR="003A7200" w:rsidRPr="00BD5C04" w:rsidRDefault="003A7200" w:rsidP="003A7200">
      <w:pPr>
        <w:rPr>
          <w:rFonts w:ascii="Arial" w:eastAsia="Times New Roman" w:hAnsi="Arial" w:cs="Arial"/>
          <w:szCs w:val="20"/>
          <w:lang w:eastAsia="en-GB"/>
        </w:rPr>
      </w:pPr>
    </w:p>
    <w:p w14:paraId="0EC084FC" w14:textId="77777777" w:rsidR="003A7200" w:rsidRPr="00BD5C04" w:rsidRDefault="003A7200" w:rsidP="003A7200">
      <w:pPr>
        <w:rPr>
          <w:rFonts w:ascii="Arial" w:eastAsia="Times New Roman" w:hAnsi="Arial" w:cs="Arial"/>
          <w:szCs w:val="20"/>
          <w:lang w:eastAsia="en-GB"/>
        </w:rPr>
      </w:pPr>
    </w:p>
    <w:tbl>
      <w:tblPr>
        <w:tblW w:w="0" w:type="auto"/>
        <w:jc w:val="center"/>
        <w:tblLayout w:type="fixed"/>
        <w:tblLook w:val="04A0" w:firstRow="1" w:lastRow="0" w:firstColumn="1" w:lastColumn="0" w:noHBand="0" w:noVBand="1"/>
      </w:tblPr>
      <w:tblGrid>
        <w:gridCol w:w="9747"/>
      </w:tblGrid>
      <w:tr w:rsidR="003A7200" w:rsidRPr="00BD5C04" w14:paraId="01F67EDE" w14:textId="77777777" w:rsidTr="00926E6F">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A7200" w:rsidRPr="00BD5C04" w14:paraId="4935781E" w14:textId="77777777" w:rsidTr="00926E6F">
              <w:trPr>
                <w:jc w:val="center"/>
              </w:trPr>
              <w:tc>
                <w:tcPr>
                  <w:tcW w:w="9747" w:type="dxa"/>
                  <w:tcBorders>
                    <w:top w:val="single" w:sz="4" w:space="0" w:color="auto"/>
                    <w:left w:val="single" w:sz="4" w:space="0" w:color="auto"/>
                    <w:bottom w:val="single" w:sz="4" w:space="0" w:color="auto"/>
                    <w:right w:val="single" w:sz="4" w:space="0" w:color="auto"/>
                  </w:tcBorders>
                </w:tcPr>
                <w:p w14:paraId="0ABA67A8" w14:textId="77777777" w:rsidR="003A7200" w:rsidRPr="00BD5C04" w:rsidRDefault="003A7200" w:rsidP="003A7200">
                  <w:pPr>
                    <w:numPr>
                      <w:ilvl w:val="0"/>
                      <w:numId w:val="18"/>
                    </w:numPr>
                    <w:rPr>
                      <w:rFonts w:ascii="Arial" w:eastAsia="Times New Roman" w:hAnsi="Arial" w:cs="Arial"/>
                      <w:b/>
                      <w:szCs w:val="20"/>
                      <w:lang w:eastAsia="en-GB"/>
                    </w:rPr>
                  </w:pPr>
                  <w:r w:rsidRPr="00BD5C04">
                    <w:rPr>
                      <w:rFonts w:ascii="Arial" w:eastAsia="Times New Roman" w:hAnsi="Arial" w:cs="Arial"/>
                      <w:b/>
                      <w:szCs w:val="20"/>
                      <w:lang w:eastAsia="en-GB"/>
                    </w:rPr>
                    <w:t xml:space="preserve">Signing off Equality Impact Assessment: </w:t>
                  </w:r>
                </w:p>
                <w:p w14:paraId="2C273CAC" w14:textId="77777777" w:rsidR="003A7200" w:rsidRPr="00BD5C04" w:rsidRDefault="003A7200" w:rsidP="00926E6F">
                  <w:pPr>
                    <w:rPr>
                      <w:rFonts w:ascii="Arial" w:eastAsia="Times New Roman" w:hAnsi="Arial" w:cs="Arial"/>
                      <w:b/>
                      <w:szCs w:val="20"/>
                      <w:lang w:eastAsia="en-GB"/>
                    </w:rPr>
                  </w:pPr>
                </w:p>
                <w:p w14:paraId="784F6580" w14:textId="77777777" w:rsidR="003A7200" w:rsidRPr="00BD5C04" w:rsidRDefault="003A7200" w:rsidP="00926E6F">
                  <w:pPr>
                    <w:rPr>
                      <w:rFonts w:ascii="Arial" w:eastAsia="Times New Roman" w:hAnsi="Arial" w:cs="Arial"/>
                      <w:b/>
                      <w:szCs w:val="20"/>
                      <w:lang w:eastAsia="en-GB"/>
                    </w:rPr>
                  </w:pPr>
                </w:p>
                <w:p w14:paraId="18F5E998" w14:textId="77777777" w:rsidR="003A7200" w:rsidRPr="00BD5C04" w:rsidRDefault="003A7200" w:rsidP="00926E6F">
                  <w:pPr>
                    <w:rPr>
                      <w:rFonts w:ascii="Arial" w:eastAsia="Times New Roman" w:hAnsi="Arial" w:cs="Arial"/>
                      <w:b/>
                      <w:szCs w:val="20"/>
                      <w:lang w:eastAsia="en-GB"/>
                    </w:rPr>
                  </w:pPr>
                </w:p>
                <w:p w14:paraId="2D0F3D11" w14:textId="77777777" w:rsidR="003A7200" w:rsidRPr="00BD5C04" w:rsidRDefault="003A7200" w:rsidP="00926E6F">
                  <w:pPr>
                    <w:rPr>
                      <w:rFonts w:ascii="Arial" w:eastAsia="Times New Roman" w:hAnsi="Arial" w:cs="Arial"/>
                      <w:b/>
                      <w:szCs w:val="20"/>
                      <w:lang w:eastAsia="en-GB"/>
                    </w:rPr>
                  </w:pPr>
                </w:p>
                <w:p w14:paraId="3CA68EA4" w14:textId="50DED29A" w:rsidR="003A7200" w:rsidRPr="00BD5C04" w:rsidRDefault="005C54AF" w:rsidP="00926E6F">
                  <w:pPr>
                    <w:rPr>
                      <w:rFonts w:ascii="Arial" w:eastAsia="Times New Roman" w:hAnsi="Arial" w:cs="Arial"/>
                      <w:b/>
                      <w:szCs w:val="20"/>
                      <w:lang w:eastAsia="en-GB"/>
                    </w:rPr>
                  </w:pPr>
                  <w:r>
                    <w:rPr>
                      <w:noProof/>
                    </w:rPr>
                    <w:drawing>
                      <wp:inline distT="0" distB="0" distL="0" distR="0" wp14:anchorId="218C6B93" wp14:editId="5D062C50">
                        <wp:extent cx="1598295" cy="63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8295" cy="636270"/>
                                </a:xfrm>
                                <a:prstGeom prst="rect">
                                  <a:avLst/>
                                </a:prstGeom>
                                <a:noFill/>
                                <a:ln>
                                  <a:noFill/>
                                </a:ln>
                              </pic:spPr>
                            </pic:pic>
                          </a:graphicData>
                        </a:graphic>
                      </wp:inline>
                    </w:drawing>
                  </w:r>
                </w:p>
                <w:p w14:paraId="5CBAFEC5" w14:textId="77777777" w:rsidR="003A7200" w:rsidRPr="00BD5C04" w:rsidRDefault="003A7200" w:rsidP="00926E6F">
                  <w:pPr>
                    <w:rPr>
                      <w:rFonts w:ascii="Arial" w:eastAsia="Times New Roman" w:hAnsi="Arial" w:cs="Arial"/>
                      <w:b/>
                      <w:szCs w:val="20"/>
                      <w:lang w:eastAsia="en-GB"/>
                    </w:rPr>
                  </w:pPr>
                </w:p>
                <w:p w14:paraId="0CCCB991" w14:textId="77777777" w:rsidR="003A7200" w:rsidRPr="00BD5C04" w:rsidRDefault="003A7200" w:rsidP="00926E6F">
                  <w:pPr>
                    <w:rPr>
                      <w:rFonts w:ascii="Arial" w:eastAsia="Times New Roman" w:hAnsi="Arial" w:cs="Arial"/>
                      <w:b/>
                      <w:szCs w:val="20"/>
                      <w:lang w:eastAsia="en-GB"/>
                    </w:rPr>
                  </w:pPr>
                </w:p>
                <w:p w14:paraId="24F795AB" w14:textId="77777777" w:rsidR="003A7200" w:rsidRPr="00BD5C04" w:rsidRDefault="003A7200" w:rsidP="00926E6F">
                  <w:pPr>
                    <w:rPr>
                      <w:rFonts w:ascii="Arial" w:eastAsia="Times New Roman" w:hAnsi="Arial" w:cs="Arial"/>
                      <w:szCs w:val="20"/>
                      <w:lang w:eastAsia="en-GB"/>
                    </w:rPr>
                  </w:pPr>
                  <w:r>
                    <w:rPr>
                      <w:rFonts w:ascii="Arial" w:eastAsia="Times New Roman" w:hAnsi="Arial" w:cs="Arial"/>
                      <w:szCs w:val="20"/>
                      <w:lang w:eastAsia="en-GB"/>
                    </w:rPr>
                    <w:t>Lindsay Jensen, Deputy Chief People Officer</w:t>
                  </w:r>
                  <w:r w:rsidRPr="00BD5C04">
                    <w:rPr>
                      <w:rFonts w:ascii="Arial" w:eastAsia="Times New Roman" w:hAnsi="Arial" w:cs="Arial"/>
                      <w:szCs w:val="20"/>
                      <w:lang w:eastAsia="en-GB"/>
                    </w:rPr>
                    <w:t xml:space="preserve"> </w:t>
                  </w:r>
                  <w:r>
                    <w:rPr>
                      <w:rFonts w:ascii="Arial" w:eastAsia="Times New Roman" w:hAnsi="Arial" w:cs="Arial"/>
                      <w:szCs w:val="20"/>
                      <w:lang w:eastAsia="en-GB"/>
                    </w:rPr>
                    <w:t xml:space="preserve">                                      7 November 2022</w:t>
                  </w:r>
                </w:p>
              </w:tc>
            </w:tr>
          </w:tbl>
          <w:p w14:paraId="234DFD2D" w14:textId="77777777" w:rsidR="003A7200" w:rsidRPr="00BD5C04" w:rsidRDefault="003A7200" w:rsidP="00926E6F">
            <w:pPr>
              <w:rPr>
                <w:rFonts w:ascii="Arial" w:eastAsia="Times New Roman" w:hAnsi="Arial" w:cs="Arial"/>
                <w:szCs w:val="20"/>
                <w:lang w:eastAsia="en-GB"/>
              </w:rPr>
            </w:pPr>
          </w:p>
        </w:tc>
      </w:tr>
    </w:tbl>
    <w:p w14:paraId="686DC41E" w14:textId="77777777" w:rsidR="003A7200" w:rsidRPr="00BD5C04" w:rsidRDefault="003A7200" w:rsidP="003A7200">
      <w:pPr>
        <w:autoSpaceDE w:val="0"/>
        <w:autoSpaceDN w:val="0"/>
        <w:adjustRightInd w:val="0"/>
        <w:rPr>
          <w:rFonts w:ascii="Arial" w:eastAsia="Times New Roman" w:hAnsi="Arial" w:cs="Arial"/>
          <w:color w:val="231F20"/>
          <w:lang w:eastAsia="en-GB"/>
        </w:rPr>
      </w:pPr>
    </w:p>
    <w:p w14:paraId="560998F4" w14:textId="77777777" w:rsidR="003A7200" w:rsidRPr="00BD5C04" w:rsidRDefault="003A7200" w:rsidP="003A7200">
      <w:pPr>
        <w:spacing w:line="276" w:lineRule="auto"/>
        <w:jc w:val="center"/>
        <w:rPr>
          <w:rFonts w:ascii="Arial" w:eastAsia="Times New Roman" w:hAnsi="Arial" w:cs="Arial"/>
          <w:b/>
          <w:i/>
          <w:color w:val="FF0000"/>
          <w:sz w:val="28"/>
          <w:szCs w:val="28"/>
          <w:lang w:val="en-AU" w:eastAsia="en-GB"/>
        </w:rPr>
      </w:pPr>
      <w:r w:rsidRPr="00BD5C04">
        <w:rPr>
          <w:rFonts w:ascii="Arial" w:eastAsia="Times New Roman" w:hAnsi="Arial" w:cs="Arial"/>
          <w:b/>
          <w:i/>
          <w:color w:val="FF0000"/>
          <w:sz w:val="28"/>
          <w:szCs w:val="28"/>
          <w:lang w:val="en-AU" w:eastAsia="en-GB"/>
        </w:rPr>
        <w:t xml:space="preserve">Once approved, you </w:t>
      </w:r>
      <w:r w:rsidRPr="00BD5C04">
        <w:rPr>
          <w:rFonts w:ascii="Arial" w:eastAsia="Times New Roman" w:hAnsi="Arial" w:cs="Arial"/>
          <w:b/>
          <w:i/>
          <w:color w:val="FF0000"/>
          <w:sz w:val="28"/>
          <w:szCs w:val="28"/>
          <w:u w:val="single"/>
          <w:lang w:val="en-AU" w:eastAsia="en-GB"/>
        </w:rPr>
        <w:t>must</w:t>
      </w:r>
      <w:r w:rsidRPr="00BD5C04">
        <w:rPr>
          <w:rFonts w:ascii="Arial" w:eastAsia="Times New Roman" w:hAnsi="Arial" w:cs="Arial"/>
          <w:b/>
          <w:i/>
          <w:color w:val="FF0000"/>
          <w:sz w:val="28"/>
          <w:szCs w:val="28"/>
          <w:lang w:val="en-AU" w:eastAsia="en-GB"/>
        </w:rPr>
        <w:t xml:space="preserve"> forward a copy of this </w:t>
      </w:r>
    </w:p>
    <w:p w14:paraId="493DA241" w14:textId="77777777" w:rsidR="003A7200" w:rsidRPr="00BD5C04" w:rsidRDefault="003A7200" w:rsidP="003A7200">
      <w:pPr>
        <w:spacing w:line="276" w:lineRule="auto"/>
        <w:jc w:val="center"/>
        <w:rPr>
          <w:rFonts w:ascii="Arial" w:eastAsia="Times New Roman" w:hAnsi="Arial" w:cs="Arial"/>
          <w:b/>
          <w:i/>
          <w:color w:val="FF0000"/>
          <w:sz w:val="28"/>
          <w:szCs w:val="28"/>
          <w:lang w:val="en-AU" w:eastAsia="en-GB"/>
        </w:rPr>
      </w:pPr>
      <w:r w:rsidRPr="00BD5C04">
        <w:rPr>
          <w:rFonts w:ascii="Arial" w:eastAsia="Times New Roman" w:hAnsi="Arial" w:cs="Arial"/>
          <w:b/>
          <w:i/>
          <w:color w:val="FF0000"/>
          <w:sz w:val="28"/>
          <w:szCs w:val="28"/>
          <w:lang w:val="en-AU" w:eastAsia="en-GB"/>
        </w:rPr>
        <w:t>Assessment/Action Plan by email to:</w:t>
      </w:r>
    </w:p>
    <w:p w14:paraId="5C867ABE" w14:textId="77777777" w:rsidR="003A7200" w:rsidRPr="00BD5C04" w:rsidRDefault="00987968" w:rsidP="003A7200">
      <w:pPr>
        <w:spacing w:line="276" w:lineRule="auto"/>
        <w:jc w:val="center"/>
        <w:rPr>
          <w:rFonts w:ascii="Arial" w:eastAsia="Times New Roman" w:hAnsi="Arial" w:cs="Arial"/>
          <w:b/>
          <w:sz w:val="28"/>
          <w:szCs w:val="28"/>
          <w:lang w:val="en-AU" w:eastAsia="en-GB"/>
        </w:rPr>
      </w:pPr>
      <w:hyperlink r:id="rId24" w:history="1">
        <w:r w:rsidR="003A7200" w:rsidRPr="00BD5C04">
          <w:rPr>
            <w:rFonts w:ascii="Arial" w:eastAsia="Times New Roman" w:hAnsi="Arial" w:cs="Arial"/>
            <w:b/>
            <w:color w:val="0000FF"/>
            <w:sz w:val="28"/>
            <w:szCs w:val="28"/>
            <w:u w:val="single"/>
            <w:lang w:val="en-AU" w:eastAsia="en-GB"/>
          </w:rPr>
          <w:t>InvolvingPeople@swyt.nhs.uk</w:t>
        </w:r>
      </w:hyperlink>
    </w:p>
    <w:p w14:paraId="2E1FB0C7" w14:textId="77777777" w:rsidR="003A7200" w:rsidRPr="00BD5C04" w:rsidRDefault="003A7200" w:rsidP="003A7200">
      <w:pPr>
        <w:spacing w:line="276" w:lineRule="auto"/>
        <w:jc w:val="center"/>
        <w:rPr>
          <w:rFonts w:ascii="Arial" w:eastAsia="Times New Roman" w:hAnsi="Arial" w:cs="Arial"/>
          <w:b/>
          <w:sz w:val="28"/>
          <w:szCs w:val="28"/>
          <w:lang w:val="en-AU" w:eastAsia="en-GB"/>
        </w:rPr>
      </w:pPr>
    </w:p>
    <w:p w14:paraId="10CD8F66" w14:textId="77777777" w:rsidR="003A7200" w:rsidRPr="00BD5C04" w:rsidRDefault="003A7200" w:rsidP="003A7200">
      <w:pPr>
        <w:spacing w:line="276" w:lineRule="auto"/>
        <w:jc w:val="center"/>
        <w:rPr>
          <w:rFonts w:ascii="Arial" w:eastAsia="Times New Roman" w:hAnsi="Arial" w:cs="Arial"/>
          <w:b/>
          <w:sz w:val="28"/>
          <w:szCs w:val="28"/>
          <w:lang w:val="en-AU" w:eastAsia="en-GB"/>
        </w:rPr>
      </w:pPr>
      <w:r w:rsidRPr="00BD5C04">
        <w:rPr>
          <w:rFonts w:ascii="Arial" w:eastAsia="Times New Roman" w:hAnsi="Arial" w:cs="Arial"/>
          <w:b/>
          <w:sz w:val="28"/>
          <w:szCs w:val="28"/>
          <w:lang w:val="en-AU" w:eastAsia="en-GB"/>
        </w:rPr>
        <w:t>Please note that the EIA is a public document and will be published on the web.</w:t>
      </w:r>
    </w:p>
    <w:p w14:paraId="3902EC02" w14:textId="77777777" w:rsidR="003A7200" w:rsidRPr="00BD5C04" w:rsidRDefault="003A7200" w:rsidP="003A7200">
      <w:pPr>
        <w:jc w:val="center"/>
        <w:rPr>
          <w:rFonts w:ascii="Arial" w:eastAsia="Times New Roman" w:hAnsi="Arial" w:cs="Arial"/>
          <w:b/>
          <w:sz w:val="28"/>
          <w:szCs w:val="28"/>
          <w:lang w:val="en-AU" w:eastAsia="en-GB"/>
        </w:rPr>
      </w:pPr>
    </w:p>
    <w:p w14:paraId="4024EC28" w14:textId="77777777" w:rsidR="003A7200" w:rsidRPr="00BD5C04" w:rsidRDefault="003A7200" w:rsidP="003A7200">
      <w:pPr>
        <w:jc w:val="center"/>
        <w:rPr>
          <w:rFonts w:ascii="Arial" w:eastAsia="Times New Roman" w:hAnsi="Arial" w:cs="Arial"/>
          <w:b/>
          <w:sz w:val="28"/>
          <w:szCs w:val="28"/>
          <w:lang w:eastAsia="en-GB"/>
        </w:rPr>
      </w:pPr>
      <w:r w:rsidRPr="00BD5C04">
        <w:rPr>
          <w:rFonts w:ascii="Arial" w:eastAsia="Times New Roman" w:hAnsi="Arial" w:cs="Arial"/>
          <w:b/>
          <w:sz w:val="28"/>
          <w:szCs w:val="28"/>
          <w:lang w:val="en-AU" w:eastAsia="en-GB"/>
        </w:rPr>
        <w:t>Failing to complete an EIA could expose the Trust to future legal challenge.</w:t>
      </w:r>
    </w:p>
    <w:p w14:paraId="638495CB" w14:textId="77777777" w:rsidR="003A7200" w:rsidRPr="00BD5C04" w:rsidRDefault="003A7200" w:rsidP="003A7200">
      <w:pPr>
        <w:rPr>
          <w:rFonts w:ascii="Arial" w:eastAsia="Times New Roman" w:hAnsi="Arial"/>
          <w:sz w:val="28"/>
          <w:szCs w:val="28"/>
          <w:lang w:eastAsia="en-GB"/>
        </w:rPr>
      </w:pPr>
    </w:p>
    <w:p w14:paraId="70736FB9" w14:textId="77777777" w:rsidR="0001659E" w:rsidRDefault="0001659E" w:rsidP="0001659E">
      <w:pPr>
        <w:rPr>
          <w:rFonts w:ascii="Arial" w:eastAsia="Times New Roman" w:hAnsi="Arial" w:cs="Arial"/>
          <w:b/>
          <w:sz w:val="36"/>
          <w:szCs w:val="36"/>
          <w:lang w:eastAsia="en-GB"/>
        </w:rPr>
        <w:sectPr w:rsidR="0001659E" w:rsidSect="003A7200">
          <w:pgSz w:w="11906" w:h="16838"/>
          <w:pgMar w:top="1170" w:right="746" w:bottom="1134" w:left="1134" w:header="340" w:footer="340" w:gutter="0"/>
          <w:cols w:space="720"/>
        </w:sectPr>
      </w:pPr>
    </w:p>
    <w:p w14:paraId="17920A64" w14:textId="77777777" w:rsidR="0001659E" w:rsidRDefault="0001659E" w:rsidP="0001659E">
      <w:pPr>
        <w:rPr>
          <w:rFonts w:ascii="Arial" w:eastAsia="Times New Roman" w:hAnsi="Arial" w:cs="Arial"/>
          <w:b/>
          <w:sz w:val="18"/>
          <w:szCs w:val="18"/>
          <w:lang w:eastAsia="en-GB"/>
        </w:rPr>
      </w:pPr>
      <w:bookmarkStart w:id="3" w:name="_Hlk78205647"/>
      <w:bookmarkStart w:id="4" w:name="_Hlk66278206"/>
    </w:p>
    <w:p w14:paraId="58A54D4F" w14:textId="77777777" w:rsidR="0001659E" w:rsidRDefault="0001659E" w:rsidP="0001659E">
      <w:pPr>
        <w:rPr>
          <w:rFonts w:ascii="Arial" w:eastAsia="Times New Roman" w:hAnsi="Arial" w:cs="Arial"/>
          <w:b/>
          <w:sz w:val="18"/>
          <w:szCs w:val="18"/>
          <w:lang w:eastAsia="en-GB"/>
        </w:rPr>
      </w:pPr>
    </w:p>
    <w:bookmarkEnd w:id="3"/>
    <w:bookmarkEnd w:id="4"/>
    <w:p w14:paraId="5893A544" w14:textId="77777777" w:rsidR="0001659E" w:rsidRDefault="0001659E" w:rsidP="0001659E">
      <w:pPr>
        <w:autoSpaceDE w:val="0"/>
        <w:autoSpaceDN w:val="0"/>
        <w:adjustRightInd w:val="0"/>
        <w:rPr>
          <w:rFonts w:ascii="Arial" w:eastAsia="Times New Roman" w:hAnsi="Arial" w:cs="Arial"/>
          <w:color w:val="231F20"/>
          <w:sz w:val="22"/>
          <w:szCs w:val="22"/>
          <w:lang w:eastAsia="en-GB"/>
        </w:rPr>
      </w:pPr>
    </w:p>
    <w:p w14:paraId="33380C2D" w14:textId="77777777" w:rsidR="00FB6E91" w:rsidRPr="00FB6E91" w:rsidRDefault="00FB6E91" w:rsidP="00FB6E91">
      <w:pPr>
        <w:ind w:left="7200"/>
        <w:rPr>
          <w:rFonts w:ascii="Arial" w:hAnsi="Arial" w:cs="Arial"/>
          <w:b/>
        </w:rPr>
      </w:pPr>
      <w:r w:rsidRPr="00FB6E91">
        <w:rPr>
          <w:rFonts w:ascii="Arial" w:hAnsi="Arial" w:cs="Arial"/>
          <w:b/>
        </w:rPr>
        <w:t xml:space="preserve">Appendix </w:t>
      </w:r>
      <w:r w:rsidR="007D2F44">
        <w:rPr>
          <w:rFonts w:ascii="Arial" w:hAnsi="Arial" w:cs="Arial"/>
          <w:b/>
        </w:rPr>
        <w:t>4</w:t>
      </w:r>
    </w:p>
    <w:p w14:paraId="0837F876" w14:textId="77777777" w:rsidR="00FB6E91" w:rsidRPr="00FB6E91" w:rsidRDefault="00FB6E91" w:rsidP="00FB6E91">
      <w:pPr>
        <w:rPr>
          <w:rFonts w:ascii="Arial" w:hAnsi="Arial" w:cs="Arial"/>
          <w:b/>
        </w:rPr>
      </w:pPr>
    </w:p>
    <w:p w14:paraId="66437FBC" w14:textId="77777777" w:rsidR="00FB6E91" w:rsidRPr="00FB6E91" w:rsidRDefault="00FB6E91" w:rsidP="00FB6E91">
      <w:pPr>
        <w:rPr>
          <w:rFonts w:ascii="Arial" w:hAnsi="Arial" w:cs="Arial"/>
          <w:b/>
        </w:rPr>
      </w:pPr>
      <w:r w:rsidRPr="00FB6E91">
        <w:rPr>
          <w:rFonts w:ascii="Arial" w:hAnsi="Arial" w:cs="Arial"/>
          <w:b/>
        </w:rPr>
        <w:t>Version Control Sheet</w:t>
      </w:r>
    </w:p>
    <w:p w14:paraId="46884A54" w14:textId="77777777" w:rsidR="00FB6E91" w:rsidRPr="00FB6E91" w:rsidRDefault="00FB6E91" w:rsidP="00FB6E91">
      <w:pPr>
        <w:rPr>
          <w:rFonts w:ascii="Arial" w:hAnsi="Arial" w:cs="Arial"/>
        </w:rPr>
      </w:pPr>
    </w:p>
    <w:p w14:paraId="75985C18" w14:textId="77777777" w:rsidR="00FB6E91" w:rsidRPr="00FB6E91" w:rsidRDefault="00FB6E91" w:rsidP="00FB6E91">
      <w:pPr>
        <w:rPr>
          <w:rFonts w:ascii="Arial" w:hAnsi="Arial" w:cs="Arial"/>
          <w:i/>
        </w:rPr>
      </w:pPr>
      <w:r w:rsidRPr="00FB6E91">
        <w:rPr>
          <w:rFonts w:ascii="Arial" w:hAnsi="Arial" w:cs="Arial"/>
          <w:i/>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23"/>
        <w:gridCol w:w="1045"/>
        <w:gridCol w:w="4032"/>
      </w:tblGrid>
      <w:tr w:rsidR="00FB6E91" w:rsidRPr="00FB6E91" w14:paraId="3BBFA728" w14:textId="77777777" w:rsidTr="00FB6E91">
        <w:tc>
          <w:tcPr>
            <w:tcW w:w="1008" w:type="dxa"/>
            <w:shd w:val="clear" w:color="auto" w:fill="auto"/>
          </w:tcPr>
          <w:p w14:paraId="7111EDEA" w14:textId="77777777" w:rsidR="00FB6E91" w:rsidRPr="00FB6E91" w:rsidRDefault="00FB6E91" w:rsidP="006D5E92">
            <w:pPr>
              <w:spacing w:before="40" w:after="40"/>
              <w:jc w:val="center"/>
              <w:rPr>
                <w:rFonts w:ascii="Arial" w:hAnsi="Arial" w:cs="Arial"/>
                <w:lang w:val="en-AU"/>
              </w:rPr>
            </w:pPr>
            <w:r w:rsidRPr="00FB6E91">
              <w:rPr>
                <w:rFonts w:ascii="Arial" w:hAnsi="Arial" w:cs="Arial"/>
                <w:lang w:val="en-AU"/>
              </w:rPr>
              <w:t>Version</w:t>
            </w:r>
          </w:p>
        </w:tc>
        <w:tc>
          <w:tcPr>
            <w:tcW w:w="1009" w:type="dxa"/>
            <w:shd w:val="clear" w:color="auto" w:fill="auto"/>
          </w:tcPr>
          <w:p w14:paraId="57E12B1C" w14:textId="77777777" w:rsidR="00FB6E91" w:rsidRPr="00FB6E91" w:rsidRDefault="00FB6E91" w:rsidP="006D5E92">
            <w:pPr>
              <w:spacing w:before="40" w:after="40"/>
              <w:jc w:val="center"/>
              <w:rPr>
                <w:rFonts w:ascii="Arial" w:hAnsi="Arial" w:cs="Arial"/>
                <w:lang w:val="en-AU"/>
              </w:rPr>
            </w:pPr>
            <w:r w:rsidRPr="00FB6E91">
              <w:rPr>
                <w:rFonts w:ascii="Arial" w:hAnsi="Arial" w:cs="Arial"/>
                <w:lang w:val="en-AU"/>
              </w:rPr>
              <w:t>Date</w:t>
            </w:r>
          </w:p>
        </w:tc>
        <w:tc>
          <w:tcPr>
            <w:tcW w:w="2123" w:type="dxa"/>
            <w:shd w:val="clear" w:color="auto" w:fill="auto"/>
          </w:tcPr>
          <w:p w14:paraId="743FA9CF" w14:textId="77777777" w:rsidR="00FB6E91" w:rsidRPr="00FB6E91" w:rsidRDefault="00FB6E91" w:rsidP="006D5E92">
            <w:pPr>
              <w:spacing w:before="40" w:after="40"/>
              <w:jc w:val="center"/>
              <w:rPr>
                <w:rFonts w:ascii="Arial" w:hAnsi="Arial" w:cs="Arial"/>
                <w:lang w:val="en-AU"/>
              </w:rPr>
            </w:pPr>
            <w:r w:rsidRPr="00FB6E91">
              <w:rPr>
                <w:rFonts w:ascii="Arial" w:hAnsi="Arial" w:cs="Arial"/>
                <w:lang w:val="en-AU"/>
              </w:rPr>
              <w:t>Authors</w:t>
            </w:r>
          </w:p>
        </w:tc>
        <w:tc>
          <w:tcPr>
            <w:tcW w:w="1045" w:type="dxa"/>
            <w:shd w:val="clear" w:color="auto" w:fill="auto"/>
          </w:tcPr>
          <w:p w14:paraId="496265D5" w14:textId="77777777" w:rsidR="00FB6E91" w:rsidRPr="00FB6E91" w:rsidRDefault="00FB6E91" w:rsidP="006D5E92">
            <w:pPr>
              <w:spacing w:before="40" w:after="40"/>
              <w:jc w:val="center"/>
              <w:rPr>
                <w:rFonts w:ascii="Arial" w:hAnsi="Arial" w:cs="Arial"/>
                <w:lang w:val="en-AU"/>
              </w:rPr>
            </w:pPr>
            <w:r w:rsidRPr="00FB6E91">
              <w:rPr>
                <w:rFonts w:ascii="Arial" w:hAnsi="Arial" w:cs="Arial"/>
                <w:lang w:val="en-AU"/>
              </w:rPr>
              <w:t>Status</w:t>
            </w:r>
          </w:p>
        </w:tc>
        <w:tc>
          <w:tcPr>
            <w:tcW w:w="4032" w:type="dxa"/>
            <w:shd w:val="clear" w:color="auto" w:fill="auto"/>
          </w:tcPr>
          <w:p w14:paraId="5EE96B21" w14:textId="77777777" w:rsidR="00FB6E91" w:rsidRPr="00FB6E91" w:rsidRDefault="00FB6E91" w:rsidP="006D5E92">
            <w:pPr>
              <w:spacing w:before="40" w:after="40"/>
              <w:jc w:val="center"/>
              <w:rPr>
                <w:rFonts w:ascii="Arial" w:hAnsi="Arial" w:cs="Arial"/>
                <w:lang w:val="en-AU"/>
              </w:rPr>
            </w:pPr>
            <w:r w:rsidRPr="00FB6E91">
              <w:rPr>
                <w:rFonts w:ascii="Arial" w:hAnsi="Arial" w:cs="Arial"/>
                <w:lang w:val="en-AU"/>
              </w:rPr>
              <w:t>Comment / changes</w:t>
            </w:r>
          </w:p>
        </w:tc>
      </w:tr>
      <w:tr w:rsidR="00FB6E91" w:rsidRPr="00FB6E91" w14:paraId="1FA417A9" w14:textId="77777777" w:rsidTr="00FB6E91">
        <w:tc>
          <w:tcPr>
            <w:tcW w:w="1008" w:type="dxa"/>
            <w:shd w:val="clear" w:color="auto" w:fill="auto"/>
          </w:tcPr>
          <w:p w14:paraId="427C7F06"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1.0</w:t>
            </w:r>
          </w:p>
        </w:tc>
        <w:tc>
          <w:tcPr>
            <w:tcW w:w="1009" w:type="dxa"/>
            <w:shd w:val="clear" w:color="auto" w:fill="auto"/>
          </w:tcPr>
          <w:p w14:paraId="3D21ECAF"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Nov</w:t>
            </w:r>
          </w:p>
          <w:p w14:paraId="5981D7CE"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2013</w:t>
            </w:r>
          </w:p>
        </w:tc>
        <w:tc>
          <w:tcPr>
            <w:tcW w:w="2123" w:type="dxa"/>
            <w:shd w:val="clear" w:color="auto" w:fill="auto"/>
          </w:tcPr>
          <w:p w14:paraId="6540D8B1"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Jane Murgatroyd HR Manager and</w:t>
            </w:r>
          </w:p>
          <w:p w14:paraId="03C5FCDC"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 xml:space="preserve">James </w:t>
            </w:r>
            <w:proofErr w:type="spellStart"/>
            <w:r w:rsidRPr="00FB6E91">
              <w:rPr>
                <w:rFonts w:ascii="Arial" w:hAnsi="Arial" w:cs="Arial"/>
                <w:lang w:val="en-AU"/>
              </w:rPr>
              <w:t>Corson</w:t>
            </w:r>
            <w:proofErr w:type="spellEnd"/>
            <w:r w:rsidRPr="00FB6E91">
              <w:rPr>
                <w:rFonts w:ascii="Arial" w:hAnsi="Arial" w:cs="Arial"/>
                <w:lang w:val="en-AU"/>
              </w:rPr>
              <w:t>, HR Business Manager</w:t>
            </w:r>
          </w:p>
        </w:tc>
        <w:tc>
          <w:tcPr>
            <w:tcW w:w="1045" w:type="dxa"/>
            <w:shd w:val="clear" w:color="auto" w:fill="auto"/>
          </w:tcPr>
          <w:p w14:paraId="5D822F61" w14:textId="77777777" w:rsidR="00FB6E91" w:rsidRPr="00FB6E91" w:rsidRDefault="00FB6E91" w:rsidP="006D5E92">
            <w:pPr>
              <w:spacing w:before="40" w:after="40"/>
              <w:rPr>
                <w:rFonts w:ascii="Arial" w:hAnsi="Arial" w:cs="Arial"/>
                <w:lang w:val="en-AU"/>
              </w:rPr>
            </w:pPr>
          </w:p>
        </w:tc>
        <w:tc>
          <w:tcPr>
            <w:tcW w:w="4032" w:type="dxa"/>
            <w:shd w:val="clear" w:color="auto" w:fill="auto"/>
          </w:tcPr>
          <w:p w14:paraId="66608390"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This policy replaces all similar previous policies covering special leave etc. Whether of the Trust or of any former organisations that applied to employees, who have now joined, or transferred to the Trust. The policy was based on the previous SWYPFT Special Leave Policy.</w:t>
            </w:r>
          </w:p>
        </w:tc>
      </w:tr>
      <w:tr w:rsidR="00FB6E91" w:rsidRPr="00FB6E91" w14:paraId="4E9B7A9C" w14:textId="77777777" w:rsidTr="00FB6E91">
        <w:tc>
          <w:tcPr>
            <w:tcW w:w="1008" w:type="dxa"/>
            <w:shd w:val="clear" w:color="auto" w:fill="auto"/>
          </w:tcPr>
          <w:p w14:paraId="752C7AE5"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1.1</w:t>
            </w:r>
          </w:p>
        </w:tc>
        <w:tc>
          <w:tcPr>
            <w:tcW w:w="1009" w:type="dxa"/>
            <w:shd w:val="clear" w:color="auto" w:fill="auto"/>
          </w:tcPr>
          <w:p w14:paraId="46738E7D"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April</w:t>
            </w:r>
          </w:p>
          <w:p w14:paraId="5A2E2F72"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2014</w:t>
            </w:r>
          </w:p>
        </w:tc>
        <w:tc>
          <w:tcPr>
            <w:tcW w:w="2123" w:type="dxa"/>
            <w:shd w:val="clear" w:color="auto" w:fill="auto"/>
          </w:tcPr>
          <w:p w14:paraId="38DF00AE"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 xml:space="preserve">James </w:t>
            </w:r>
            <w:proofErr w:type="spellStart"/>
            <w:r w:rsidRPr="00FB6E91">
              <w:rPr>
                <w:rFonts w:ascii="Arial" w:hAnsi="Arial" w:cs="Arial"/>
                <w:lang w:val="en-AU"/>
              </w:rPr>
              <w:t>Corson</w:t>
            </w:r>
            <w:proofErr w:type="spellEnd"/>
            <w:r w:rsidRPr="00FB6E91">
              <w:rPr>
                <w:rFonts w:ascii="Arial" w:hAnsi="Arial" w:cs="Arial"/>
                <w:lang w:val="en-AU"/>
              </w:rPr>
              <w:t xml:space="preserve"> HR Business Manager</w:t>
            </w:r>
          </w:p>
        </w:tc>
        <w:tc>
          <w:tcPr>
            <w:tcW w:w="1045" w:type="dxa"/>
            <w:shd w:val="clear" w:color="auto" w:fill="auto"/>
          </w:tcPr>
          <w:p w14:paraId="5E29EC00" w14:textId="77777777" w:rsidR="00FB6E91" w:rsidRPr="00FB6E91" w:rsidRDefault="00FB6E91" w:rsidP="006D5E92">
            <w:pPr>
              <w:spacing w:before="40" w:after="40"/>
              <w:rPr>
                <w:rFonts w:ascii="Arial" w:hAnsi="Arial" w:cs="Arial"/>
                <w:lang w:val="en-AU"/>
              </w:rPr>
            </w:pPr>
          </w:p>
        </w:tc>
        <w:tc>
          <w:tcPr>
            <w:tcW w:w="4032" w:type="dxa"/>
            <w:shd w:val="clear" w:color="auto" w:fill="auto"/>
          </w:tcPr>
          <w:p w14:paraId="094F9F35"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A minor change to aid clarity. Section 8.3 ‘Other Routine Appointments’ removed as already covered in 8.1. Also medical appointment changed to Health &amp; Wellbeing appointment, to include Physio etc</w:t>
            </w:r>
          </w:p>
        </w:tc>
      </w:tr>
      <w:tr w:rsidR="00FB6E91" w:rsidRPr="00FB6E91" w14:paraId="2DDC406F" w14:textId="77777777" w:rsidTr="00FB6E91">
        <w:tc>
          <w:tcPr>
            <w:tcW w:w="1008" w:type="dxa"/>
            <w:shd w:val="clear" w:color="auto" w:fill="auto"/>
          </w:tcPr>
          <w:p w14:paraId="3DBBA204"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1.2</w:t>
            </w:r>
          </w:p>
        </w:tc>
        <w:tc>
          <w:tcPr>
            <w:tcW w:w="1009" w:type="dxa"/>
            <w:shd w:val="clear" w:color="auto" w:fill="auto"/>
          </w:tcPr>
          <w:p w14:paraId="62434A25"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July 2014</w:t>
            </w:r>
          </w:p>
        </w:tc>
        <w:tc>
          <w:tcPr>
            <w:tcW w:w="2123" w:type="dxa"/>
            <w:shd w:val="clear" w:color="auto" w:fill="auto"/>
          </w:tcPr>
          <w:p w14:paraId="4A804D59"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 xml:space="preserve">James </w:t>
            </w:r>
            <w:proofErr w:type="spellStart"/>
            <w:r w:rsidRPr="00FB6E91">
              <w:rPr>
                <w:rFonts w:ascii="Arial" w:hAnsi="Arial" w:cs="Arial"/>
                <w:lang w:val="en-AU"/>
              </w:rPr>
              <w:t>Corson</w:t>
            </w:r>
            <w:proofErr w:type="spellEnd"/>
            <w:r w:rsidRPr="00FB6E91">
              <w:rPr>
                <w:rFonts w:ascii="Arial" w:hAnsi="Arial" w:cs="Arial"/>
                <w:lang w:val="en-AU"/>
              </w:rPr>
              <w:t xml:space="preserve"> HR Business Manager</w:t>
            </w:r>
          </w:p>
        </w:tc>
        <w:tc>
          <w:tcPr>
            <w:tcW w:w="1045" w:type="dxa"/>
            <w:shd w:val="clear" w:color="auto" w:fill="auto"/>
          </w:tcPr>
          <w:p w14:paraId="37243C5B" w14:textId="77777777" w:rsidR="00FB6E91" w:rsidRPr="00FB6E91" w:rsidRDefault="00FB6E91" w:rsidP="006D5E92">
            <w:pPr>
              <w:spacing w:before="40" w:after="40"/>
              <w:rPr>
                <w:rFonts w:ascii="Arial" w:hAnsi="Arial" w:cs="Arial"/>
                <w:lang w:val="en-AU"/>
              </w:rPr>
            </w:pPr>
          </w:p>
        </w:tc>
        <w:tc>
          <w:tcPr>
            <w:tcW w:w="4032" w:type="dxa"/>
            <w:shd w:val="clear" w:color="auto" w:fill="auto"/>
          </w:tcPr>
          <w:p w14:paraId="042C2D8E"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 xml:space="preserve">Employment break information has been moved from the flexible working guidance and has now been added to this policy. </w:t>
            </w:r>
          </w:p>
        </w:tc>
      </w:tr>
      <w:tr w:rsidR="00FB6E91" w:rsidRPr="00FB6E91" w14:paraId="678CC01A" w14:textId="77777777" w:rsidTr="00FB6E91">
        <w:tc>
          <w:tcPr>
            <w:tcW w:w="1008" w:type="dxa"/>
            <w:shd w:val="clear" w:color="auto" w:fill="auto"/>
          </w:tcPr>
          <w:p w14:paraId="75A09D5D"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1.3</w:t>
            </w:r>
          </w:p>
        </w:tc>
        <w:tc>
          <w:tcPr>
            <w:tcW w:w="1009" w:type="dxa"/>
            <w:shd w:val="clear" w:color="auto" w:fill="auto"/>
          </w:tcPr>
          <w:p w14:paraId="2DC1FE16"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June</w:t>
            </w:r>
          </w:p>
          <w:p w14:paraId="063D4ADE"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2016</w:t>
            </w:r>
          </w:p>
        </w:tc>
        <w:tc>
          <w:tcPr>
            <w:tcW w:w="2123" w:type="dxa"/>
            <w:shd w:val="clear" w:color="auto" w:fill="auto"/>
          </w:tcPr>
          <w:p w14:paraId="786DD4F3"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M</w:t>
            </w:r>
            <w:r w:rsidR="0074576D">
              <w:rPr>
                <w:rFonts w:ascii="Arial" w:hAnsi="Arial" w:cs="Arial"/>
                <w:lang w:val="en-AU"/>
              </w:rPr>
              <w:t>arilyn Gill HR Business Manager</w:t>
            </w:r>
          </w:p>
        </w:tc>
        <w:tc>
          <w:tcPr>
            <w:tcW w:w="1045" w:type="dxa"/>
            <w:shd w:val="clear" w:color="auto" w:fill="auto"/>
          </w:tcPr>
          <w:p w14:paraId="288F7839" w14:textId="77777777" w:rsidR="00FB6E91" w:rsidRPr="00FB6E91" w:rsidRDefault="00FB6E91" w:rsidP="006D5E92">
            <w:pPr>
              <w:spacing w:before="40" w:after="40"/>
              <w:rPr>
                <w:rFonts w:ascii="Arial" w:hAnsi="Arial" w:cs="Arial"/>
                <w:lang w:val="en-AU"/>
              </w:rPr>
            </w:pPr>
          </w:p>
        </w:tc>
        <w:tc>
          <w:tcPr>
            <w:tcW w:w="4032" w:type="dxa"/>
            <w:shd w:val="clear" w:color="auto" w:fill="auto"/>
          </w:tcPr>
          <w:p w14:paraId="2303E59F" w14:textId="77777777" w:rsidR="00FB6E91" w:rsidRPr="00FB6E91" w:rsidRDefault="00FB6E91" w:rsidP="006D5E92">
            <w:pPr>
              <w:spacing w:before="40" w:after="40"/>
              <w:rPr>
                <w:rFonts w:ascii="Arial" w:hAnsi="Arial" w:cs="Arial"/>
                <w:lang w:val="en-AU"/>
              </w:rPr>
            </w:pPr>
            <w:r w:rsidRPr="00FB6E91">
              <w:rPr>
                <w:rFonts w:ascii="Arial" w:hAnsi="Arial" w:cs="Arial"/>
                <w:lang w:val="en-AU"/>
              </w:rPr>
              <w:t>Minor updates.</w:t>
            </w:r>
          </w:p>
        </w:tc>
      </w:tr>
      <w:tr w:rsidR="00FB6E91" w:rsidRPr="00FB6E91" w14:paraId="72440A7C" w14:textId="77777777" w:rsidTr="00FB6E91">
        <w:tc>
          <w:tcPr>
            <w:tcW w:w="1008" w:type="dxa"/>
            <w:shd w:val="clear" w:color="auto" w:fill="auto"/>
          </w:tcPr>
          <w:p w14:paraId="1DB2A041" w14:textId="77777777" w:rsidR="00FB6E91" w:rsidRPr="00FB6E91" w:rsidRDefault="00FB6E91" w:rsidP="006D5E92">
            <w:pPr>
              <w:spacing w:before="40" w:after="40"/>
              <w:rPr>
                <w:rFonts w:ascii="Arial" w:hAnsi="Arial" w:cs="Arial"/>
                <w:lang w:val="en-AU"/>
              </w:rPr>
            </w:pPr>
          </w:p>
        </w:tc>
        <w:tc>
          <w:tcPr>
            <w:tcW w:w="1009" w:type="dxa"/>
            <w:shd w:val="clear" w:color="auto" w:fill="auto"/>
          </w:tcPr>
          <w:p w14:paraId="68BAAC49" w14:textId="77777777" w:rsidR="00FB6E91" w:rsidRPr="00FB6E91" w:rsidRDefault="0074576D" w:rsidP="006D5E92">
            <w:pPr>
              <w:spacing w:before="40" w:after="40"/>
              <w:rPr>
                <w:rFonts w:ascii="Arial" w:hAnsi="Arial" w:cs="Arial"/>
                <w:lang w:val="en-AU"/>
              </w:rPr>
            </w:pPr>
            <w:r>
              <w:rPr>
                <w:rFonts w:ascii="Arial" w:hAnsi="Arial" w:cs="Arial"/>
                <w:lang w:val="en-AU"/>
              </w:rPr>
              <w:t>Dec 2018</w:t>
            </w:r>
          </w:p>
        </w:tc>
        <w:tc>
          <w:tcPr>
            <w:tcW w:w="2123" w:type="dxa"/>
            <w:shd w:val="clear" w:color="auto" w:fill="auto"/>
          </w:tcPr>
          <w:p w14:paraId="5C706215" w14:textId="77777777" w:rsidR="0074576D" w:rsidRPr="0074576D" w:rsidRDefault="0074576D" w:rsidP="0074576D">
            <w:pPr>
              <w:spacing w:before="40" w:after="40"/>
              <w:rPr>
                <w:rFonts w:ascii="Arial" w:hAnsi="Arial" w:cs="Arial"/>
                <w:lang w:val="en-AU"/>
              </w:rPr>
            </w:pPr>
            <w:r w:rsidRPr="0074576D">
              <w:rPr>
                <w:rFonts w:ascii="Arial" w:hAnsi="Arial" w:cs="Arial"/>
                <w:lang w:val="en-AU"/>
              </w:rPr>
              <w:t>Julie Le Moigne</w:t>
            </w:r>
          </w:p>
          <w:p w14:paraId="5E6F993E" w14:textId="77777777" w:rsidR="00FB6E91" w:rsidRPr="0074576D" w:rsidRDefault="0074576D" w:rsidP="0074576D">
            <w:pPr>
              <w:spacing w:before="40" w:after="40"/>
            </w:pPr>
            <w:r w:rsidRPr="0074576D">
              <w:rPr>
                <w:rFonts w:ascii="Arial" w:hAnsi="Arial" w:cs="Arial"/>
                <w:lang w:val="en-AU"/>
              </w:rPr>
              <w:t>HR Business Administrator</w:t>
            </w:r>
          </w:p>
        </w:tc>
        <w:tc>
          <w:tcPr>
            <w:tcW w:w="1045" w:type="dxa"/>
            <w:shd w:val="clear" w:color="auto" w:fill="auto"/>
          </w:tcPr>
          <w:p w14:paraId="7A56C2A6" w14:textId="77777777" w:rsidR="00FB6E91" w:rsidRPr="00FB6E91" w:rsidRDefault="00D67C21" w:rsidP="006D5E92">
            <w:pPr>
              <w:spacing w:before="40" w:after="40"/>
              <w:rPr>
                <w:rFonts w:ascii="Arial" w:hAnsi="Arial" w:cs="Arial"/>
                <w:lang w:val="en-AU"/>
              </w:rPr>
            </w:pPr>
            <w:r>
              <w:rPr>
                <w:rFonts w:ascii="Arial" w:hAnsi="Arial" w:cs="Arial"/>
                <w:lang w:val="en-AU"/>
              </w:rPr>
              <w:t>Previous</w:t>
            </w:r>
          </w:p>
        </w:tc>
        <w:tc>
          <w:tcPr>
            <w:tcW w:w="4032" w:type="dxa"/>
            <w:shd w:val="clear" w:color="auto" w:fill="auto"/>
          </w:tcPr>
          <w:p w14:paraId="6D76666B" w14:textId="77777777" w:rsidR="00FB6E91" w:rsidRPr="00FB6E91" w:rsidRDefault="0074576D" w:rsidP="006D5E92">
            <w:pPr>
              <w:spacing w:before="40" w:after="40"/>
              <w:rPr>
                <w:rFonts w:ascii="Arial" w:hAnsi="Arial" w:cs="Arial"/>
                <w:lang w:val="en-AU"/>
              </w:rPr>
            </w:pPr>
            <w:r>
              <w:rPr>
                <w:rFonts w:ascii="Arial" w:hAnsi="Arial" w:cs="Arial"/>
                <w:lang w:val="en-AU"/>
              </w:rPr>
              <w:t>Update to appendix 2.</w:t>
            </w:r>
          </w:p>
        </w:tc>
      </w:tr>
      <w:tr w:rsidR="00FB6E91" w:rsidRPr="00FB6E91" w14:paraId="5183994C" w14:textId="77777777" w:rsidTr="00FB6E91">
        <w:tc>
          <w:tcPr>
            <w:tcW w:w="1008" w:type="dxa"/>
            <w:shd w:val="clear" w:color="auto" w:fill="auto"/>
          </w:tcPr>
          <w:p w14:paraId="37531B60" w14:textId="77777777" w:rsidR="00FB6E91" w:rsidRPr="00FB6E91" w:rsidRDefault="00D67C21" w:rsidP="006D5E92">
            <w:pPr>
              <w:spacing w:before="40" w:after="40"/>
              <w:rPr>
                <w:rFonts w:ascii="Arial" w:hAnsi="Arial" w:cs="Arial"/>
                <w:lang w:val="en-AU"/>
              </w:rPr>
            </w:pPr>
            <w:r>
              <w:rPr>
                <w:rFonts w:ascii="Arial" w:hAnsi="Arial" w:cs="Arial"/>
                <w:lang w:val="en-AU"/>
              </w:rPr>
              <w:t>1.4</w:t>
            </w:r>
          </w:p>
        </w:tc>
        <w:tc>
          <w:tcPr>
            <w:tcW w:w="1009" w:type="dxa"/>
            <w:shd w:val="clear" w:color="auto" w:fill="auto"/>
          </w:tcPr>
          <w:p w14:paraId="0A4E141C" w14:textId="77777777" w:rsidR="00FB6E91" w:rsidRPr="00FB6E91" w:rsidRDefault="00D67C21" w:rsidP="006D5E92">
            <w:pPr>
              <w:spacing w:before="40" w:after="40"/>
              <w:rPr>
                <w:rFonts w:ascii="Arial" w:hAnsi="Arial" w:cs="Arial"/>
                <w:lang w:val="en-AU"/>
              </w:rPr>
            </w:pPr>
            <w:r>
              <w:rPr>
                <w:rFonts w:ascii="Arial" w:hAnsi="Arial" w:cs="Arial"/>
                <w:lang w:val="en-AU"/>
              </w:rPr>
              <w:t>Feb 2020</w:t>
            </w:r>
          </w:p>
        </w:tc>
        <w:tc>
          <w:tcPr>
            <w:tcW w:w="2123" w:type="dxa"/>
            <w:shd w:val="clear" w:color="auto" w:fill="auto"/>
          </w:tcPr>
          <w:p w14:paraId="70662EAA" w14:textId="77777777" w:rsidR="00FB6E91" w:rsidRPr="00FB6E91" w:rsidRDefault="00D67C21" w:rsidP="006D5E92">
            <w:pPr>
              <w:spacing w:before="40" w:after="40"/>
              <w:rPr>
                <w:rFonts w:ascii="Arial" w:hAnsi="Arial" w:cs="Arial"/>
                <w:lang w:val="en-AU"/>
              </w:rPr>
            </w:pPr>
            <w:r>
              <w:rPr>
                <w:rFonts w:ascii="Arial" w:hAnsi="Arial" w:cs="Arial"/>
                <w:lang w:val="en-AU"/>
              </w:rPr>
              <w:t>HR Business Partner</w:t>
            </w:r>
          </w:p>
        </w:tc>
        <w:tc>
          <w:tcPr>
            <w:tcW w:w="1045" w:type="dxa"/>
            <w:shd w:val="clear" w:color="auto" w:fill="auto"/>
          </w:tcPr>
          <w:p w14:paraId="1B192E50" w14:textId="77777777" w:rsidR="00FB6E91" w:rsidRPr="00FB6E91" w:rsidRDefault="008643CC" w:rsidP="006D5E92">
            <w:pPr>
              <w:spacing w:before="40" w:after="40"/>
              <w:rPr>
                <w:rFonts w:ascii="Arial" w:hAnsi="Arial" w:cs="Arial"/>
                <w:lang w:val="en-AU"/>
              </w:rPr>
            </w:pPr>
            <w:r>
              <w:rPr>
                <w:rFonts w:ascii="Arial" w:hAnsi="Arial" w:cs="Arial"/>
                <w:lang w:val="en-AU"/>
              </w:rPr>
              <w:t>Previous</w:t>
            </w:r>
          </w:p>
        </w:tc>
        <w:tc>
          <w:tcPr>
            <w:tcW w:w="4032" w:type="dxa"/>
            <w:shd w:val="clear" w:color="auto" w:fill="auto"/>
          </w:tcPr>
          <w:p w14:paraId="301284F6" w14:textId="77777777" w:rsidR="00FB6E91" w:rsidRPr="00FB6E91" w:rsidRDefault="00E13BD4" w:rsidP="00E13BD4">
            <w:pPr>
              <w:spacing w:before="40" w:after="40"/>
              <w:rPr>
                <w:rFonts w:ascii="Arial" w:hAnsi="Arial" w:cs="Arial"/>
                <w:lang w:val="en-AU"/>
              </w:rPr>
            </w:pPr>
            <w:r>
              <w:rPr>
                <w:rFonts w:ascii="Arial" w:hAnsi="Arial" w:cs="Arial"/>
                <w:lang w:val="en-AU"/>
              </w:rPr>
              <w:t>Minor corrections and a</w:t>
            </w:r>
            <w:r w:rsidR="00D67C21">
              <w:rPr>
                <w:rFonts w:ascii="Arial" w:hAnsi="Arial" w:cs="Arial"/>
                <w:lang w:val="en-AU"/>
              </w:rPr>
              <w:t>mended to include child bereavement leave provisions</w:t>
            </w:r>
            <w:r>
              <w:rPr>
                <w:rFonts w:ascii="Arial" w:hAnsi="Arial" w:cs="Arial"/>
                <w:lang w:val="en-AU"/>
              </w:rPr>
              <w:t>.</w:t>
            </w:r>
          </w:p>
        </w:tc>
      </w:tr>
      <w:tr w:rsidR="00FB6E91" w:rsidRPr="00FB6E91" w14:paraId="62F36B94" w14:textId="77777777" w:rsidTr="00FB6E91">
        <w:tc>
          <w:tcPr>
            <w:tcW w:w="1008" w:type="dxa"/>
            <w:shd w:val="clear" w:color="auto" w:fill="auto"/>
          </w:tcPr>
          <w:p w14:paraId="409CE0D6" w14:textId="77777777" w:rsidR="00FB6E91" w:rsidRPr="00FB6E91" w:rsidRDefault="008643CC" w:rsidP="006D5E92">
            <w:pPr>
              <w:spacing w:before="40" w:after="40"/>
              <w:rPr>
                <w:rFonts w:ascii="Arial" w:hAnsi="Arial" w:cs="Arial"/>
                <w:lang w:val="en-AU"/>
              </w:rPr>
            </w:pPr>
            <w:r>
              <w:rPr>
                <w:rFonts w:ascii="Arial" w:hAnsi="Arial" w:cs="Arial"/>
                <w:lang w:val="en-AU"/>
              </w:rPr>
              <w:t>1.5</w:t>
            </w:r>
          </w:p>
        </w:tc>
        <w:tc>
          <w:tcPr>
            <w:tcW w:w="1009" w:type="dxa"/>
            <w:shd w:val="clear" w:color="auto" w:fill="auto"/>
          </w:tcPr>
          <w:p w14:paraId="5D6A3E9E" w14:textId="77777777" w:rsidR="00FB6E91" w:rsidRPr="00FB6E91" w:rsidRDefault="000411F1" w:rsidP="006D5E92">
            <w:pPr>
              <w:spacing w:before="40" w:after="40"/>
              <w:rPr>
                <w:rFonts w:ascii="Arial" w:hAnsi="Arial" w:cs="Arial"/>
                <w:lang w:val="en-AU"/>
              </w:rPr>
            </w:pPr>
            <w:r>
              <w:rPr>
                <w:rFonts w:ascii="Arial" w:hAnsi="Arial" w:cs="Arial"/>
                <w:lang w:val="en-AU"/>
              </w:rPr>
              <w:t>Nov</w:t>
            </w:r>
            <w:r w:rsidR="008643CC">
              <w:rPr>
                <w:rFonts w:ascii="Arial" w:hAnsi="Arial" w:cs="Arial"/>
                <w:lang w:val="en-AU"/>
              </w:rPr>
              <w:t xml:space="preserve"> 2022</w:t>
            </w:r>
          </w:p>
        </w:tc>
        <w:tc>
          <w:tcPr>
            <w:tcW w:w="2123" w:type="dxa"/>
            <w:shd w:val="clear" w:color="auto" w:fill="auto"/>
          </w:tcPr>
          <w:p w14:paraId="4FF11B2C" w14:textId="77777777" w:rsidR="00FB6E91" w:rsidRPr="00FB6E91" w:rsidRDefault="008643CC" w:rsidP="006D5E92">
            <w:pPr>
              <w:spacing w:before="40" w:after="40"/>
              <w:rPr>
                <w:rFonts w:ascii="Arial" w:hAnsi="Arial" w:cs="Arial"/>
                <w:lang w:val="en-AU"/>
              </w:rPr>
            </w:pPr>
            <w:r>
              <w:rPr>
                <w:rFonts w:ascii="Arial" w:hAnsi="Arial" w:cs="Arial"/>
                <w:lang w:val="en-AU"/>
              </w:rPr>
              <w:t>HR Business Manager</w:t>
            </w:r>
          </w:p>
        </w:tc>
        <w:tc>
          <w:tcPr>
            <w:tcW w:w="1045" w:type="dxa"/>
            <w:shd w:val="clear" w:color="auto" w:fill="auto"/>
          </w:tcPr>
          <w:p w14:paraId="6FAC56C6" w14:textId="77777777" w:rsidR="00FB6E91" w:rsidRPr="00FB6E91" w:rsidRDefault="008643CC" w:rsidP="006D5E92">
            <w:pPr>
              <w:spacing w:before="40" w:after="40"/>
              <w:rPr>
                <w:rFonts w:ascii="Arial" w:hAnsi="Arial" w:cs="Arial"/>
                <w:lang w:val="en-AU"/>
              </w:rPr>
            </w:pPr>
            <w:r>
              <w:rPr>
                <w:rFonts w:ascii="Arial" w:hAnsi="Arial" w:cs="Arial"/>
                <w:lang w:val="en-AU"/>
              </w:rPr>
              <w:t>Current</w:t>
            </w:r>
          </w:p>
        </w:tc>
        <w:tc>
          <w:tcPr>
            <w:tcW w:w="4032" w:type="dxa"/>
            <w:shd w:val="clear" w:color="auto" w:fill="auto"/>
          </w:tcPr>
          <w:p w14:paraId="4189EA6F" w14:textId="77777777" w:rsidR="00FB6E91" w:rsidRPr="00FB6E91" w:rsidRDefault="008643CC" w:rsidP="006D5E92">
            <w:pPr>
              <w:spacing w:before="40" w:after="40"/>
              <w:rPr>
                <w:rFonts w:ascii="Arial" w:hAnsi="Arial" w:cs="Arial"/>
                <w:lang w:val="en-AU"/>
              </w:rPr>
            </w:pPr>
            <w:r>
              <w:rPr>
                <w:rFonts w:ascii="Arial" w:hAnsi="Arial" w:cs="Arial"/>
                <w:lang w:val="en-AU"/>
              </w:rPr>
              <w:t>Periodical review resulting in minor updating plus the addition of</w:t>
            </w:r>
            <w:r w:rsidR="00A2012C">
              <w:rPr>
                <w:rFonts w:ascii="Arial" w:hAnsi="Arial" w:cs="Arial"/>
                <w:lang w:val="en-AU"/>
              </w:rPr>
              <w:t xml:space="preserve"> link to staff disability &amp; reasonable adjustment policy</w:t>
            </w:r>
            <w:r w:rsidR="001000BB">
              <w:rPr>
                <w:rFonts w:ascii="Arial" w:hAnsi="Arial" w:cs="Arial"/>
                <w:lang w:val="en-AU"/>
              </w:rPr>
              <w:t xml:space="preserve"> and link to staff carers’ passport</w:t>
            </w:r>
          </w:p>
        </w:tc>
      </w:tr>
    </w:tbl>
    <w:p w14:paraId="2F730301" w14:textId="77777777" w:rsidR="00865C39" w:rsidRPr="00FB6E91" w:rsidRDefault="00865C39" w:rsidP="00FB6E91">
      <w:pPr>
        <w:pStyle w:val="BasicParagraph"/>
        <w:suppressAutoHyphens/>
        <w:spacing w:after="50"/>
        <w:rPr>
          <w:rFonts w:ascii="Arial" w:hAnsi="Arial" w:cs="Arial"/>
          <w:lang w:val="en-US"/>
        </w:rPr>
      </w:pPr>
    </w:p>
    <w:sectPr w:rsidR="00865C39" w:rsidRPr="00FB6E91" w:rsidSect="00800E87">
      <w:footerReference w:type="default" r:id="rId25"/>
      <w:pgSz w:w="11908" w:h="16833" w:code="9"/>
      <w:pgMar w:top="990" w:right="1440" w:bottom="720" w:left="1440" w:header="1440" w:footer="720" w:gutter="0"/>
      <w:pgNumType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F5BA" w14:textId="77777777" w:rsidR="00011EAB" w:rsidRDefault="00011EAB" w:rsidP="00A440DF">
      <w:r>
        <w:separator/>
      </w:r>
    </w:p>
  </w:endnote>
  <w:endnote w:type="continuationSeparator" w:id="0">
    <w:p w14:paraId="69393CC8" w14:textId="77777777" w:rsidR="00011EAB" w:rsidRDefault="00011EAB" w:rsidP="00A4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Franklin Gothic Medium Cond"/>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867B" w14:textId="77777777" w:rsidR="009E3DAD" w:rsidRDefault="009E3DAD">
    <w:pPr>
      <w:pStyle w:val="Footer"/>
      <w:jc w:val="center"/>
    </w:pPr>
    <w:r>
      <w:fldChar w:fldCharType="begin"/>
    </w:r>
    <w:r>
      <w:instrText xml:space="preserve"> PAGE   \* MERGEFORMAT </w:instrText>
    </w:r>
    <w:r>
      <w:fldChar w:fldCharType="separate"/>
    </w:r>
    <w:r>
      <w:rPr>
        <w:noProof/>
      </w:rPr>
      <w:t>2</w:t>
    </w:r>
    <w:r>
      <w:rPr>
        <w:noProof/>
      </w:rPr>
      <w:fldChar w:fldCharType="end"/>
    </w:r>
  </w:p>
  <w:p w14:paraId="2622EFC8" w14:textId="77777777" w:rsidR="00FB1757" w:rsidRDefault="00FB17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F7DC" w14:textId="77777777" w:rsidR="003A7200" w:rsidRDefault="003A7200">
    <w:pPr>
      <w:pStyle w:val="Footer"/>
      <w:jc w:val="center"/>
    </w:pPr>
    <w:r>
      <w:fldChar w:fldCharType="begin"/>
    </w:r>
    <w:r>
      <w:instrText xml:space="preserve"> PAGE   \* MERGEFORMAT </w:instrText>
    </w:r>
    <w:r>
      <w:fldChar w:fldCharType="separate"/>
    </w:r>
    <w:r>
      <w:rPr>
        <w:noProof/>
      </w:rPr>
      <w:t>2</w:t>
    </w:r>
    <w:r>
      <w:rPr>
        <w:noProof/>
      </w:rPr>
      <w:fldChar w:fldCharType="end"/>
    </w:r>
  </w:p>
  <w:p w14:paraId="584E7874" w14:textId="77777777" w:rsidR="003A7200" w:rsidRDefault="003A72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09C" w14:textId="77777777" w:rsidR="00800E87" w:rsidRDefault="00800E87">
    <w:pPr>
      <w:pStyle w:val="Footer"/>
      <w:jc w:val="center"/>
    </w:pPr>
    <w:r>
      <w:fldChar w:fldCharType="begin"/>
    </w:r>
    <w:r>
      <w:instrText xml:space="preserve"> PAGE   \* MERGEFORMAT </w:instrText>
    </w:r>
    <w:r>
      <w:fldChar w:fldCharType="separate"/>
    </w:r>
    <w:r>
      <w:rPr>
        <w:noProof/>
      </w:rPr>
      <w:t>2</w:t>
    </w:r>
    <w:r>
      <w:rPr>
        <w:noProof/>
      </w:rPr>
      <w:fldChar w:fldCharType="end"/>
    </w:r>
  </w:p>
  <w:p w14:paraId="189E6C76" w14:textId="77777777" w:rsidR="00FB1757" w:rsidRPr="00BE75CB" w:rsidRDefault="00FB1757" w:rsidP="006D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6EA8" w14:textId="77777777" w:rsidR="00011EAB" w:rsidRDefault="00011EAB" w:rsidP="00A440DF">
      <w:r>
        <w:separator/>
      </w:r>
    </w:p>
  </w:footnote>
  <w:footnote w:type="continuationSeparator" w:id="0">
    <w:p w14:paraId="3153662C" w14:textId="77777777" w:rsidR="00011EAB" w:rsidRDefault="00011EAB" w:rsidP="00A4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CFEC" w14:textId="397936CB" w:rsidR="009E3DAD" w:rsidRDefault="005C54AF">
    <w:pPr>
      <w:pStyle w:val="Header"/>
    </w:pPr>
    <w:r>
      <w:rPr>
        <w:noProof/>
      </w:rPr>
      <w:drawing>
        <wp:anchor distT="0" distB="0" distL="114935" distR="114935" simplePos="0" relativeHeight="251657728" behindDoc="1" locked="0" layoutInCell="1" allowOverlap="1" wp14:anchorId="5834CD6E" wp14:editId="59AC139C">
          <wp:simplePos x="0" y="0"/>
          <wp:positionH relativeFrom="column">
            <wp:posOffset>3313430</wp:posOffset>
          </wp:positionH>
          <wp:positionV relativeFrom="paragraph">
            <wp:posOffset>-610235</wp:posOffset>
          </wp:positionV>
          <wp:extent cx="2736215" cy="1310640"/>
          <wp:effectExtent l="0" t="0" r="0" b="0"/>
          <wp:wrapTight wrapText="bothSides">
            <wp:wrapPolygon edited="0">
              <wp:start x="0" y="0"/>
              <wp:lineTo x="0" y="21349"/>
              <wp:lineTo x="21505" y="21349"/>
              <wp:lineTo x="2150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114"/>
                  <a:stretch>
                    <a:fillRect/>
                  </a:stretch>
                </pic:blipFill>
                <pic:spPr bwMode="auto">
                  <a:xfrm>
                    <a:off x="0" y="0"/>
                    <a:ext cx="2736215" cy="1310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1289F8" w14:textId="77777777" w:rsidR="009E3DAD" w:rsidRDefault="009E3DAD">
    <w:pPr>
      <w:pStyle w:val="Header"/>
    </w:pPr>
  </w:p>
  <w:p w14:paraId="2343C4E4" w14:textId="77777777" w:rsidR="009E3DAD" w:rsidRDefault="009E3DAD">
    <w:pPr>
      <w:pStyle w:val="Header"/>
    </w:pPr>
  </w:p>
  <w:p w14:paraId="79E5117A" w14:textId="77777777" w:rsidR="009E3DAD" w:rsidRDefault="009E3DAD">
    <w:pPr>
      <w:pStyle w:val="Header"/>
    </w:pPr>
  </w:p>
  <w:p w14:paraId="63DC6D6E" w14:textId="77777777" w:rsidR="009E3DAD" w:rsidRDefault="009E3DAD">
    <w:pPr>
      <w:pStyle w:val="Header"/>
    </w:pPr>
  </w:p>
  <w:p w14:paraId="1A5EF565" w14:textId="77777777" w:rsidR="009E3DAD" w:rsidRDefault="009E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CB36" w14:textId="77777777" w:rsidR="003A7200" w:rsidRDefault="003A7200" w:rsidP="00926E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C789" w14:textId="77777777" w:rsidR="003A7200" w:rsidRDefault="003A7200" w:rsidP="00926E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cs="Times New Roman" w:hint="default"/>
      </w:rPr>
    </w:lvl>
    <w:lvl w:ilvl="1" w:tplc="EF38CB00">
      <w:numFmt w:val="bullet"/>
      <w:lvlText w:val=""/>
      <w:lvlJc w:val="left"/>
      <w:pPr>
        <w:tabs>
          <w:tab w:val="num" w:pos="1440"/>
        </w:tabs>
        <w:ind w:left="1440" w:hanging="360"/>
      </w:pPr>
      <w:rPr>
        <w:rFonts w:ascii="Wingdings" w:hAnsi="Wingdings" w:hint="default"/>
      </w:rPr>
    </w:lvl>
    <w:lvl w:ilvl="2" w:tplc="4D5C553C">
      <w:start w:val="1"/>
      <w:numFmt w:val="bullet"/>
      <w:lvlText w:val="•"/>
      <w:lvlJc w:val="left"/>
      <w:pPr>
        <w:tabs>
          <w:tab w:val="num" w:pos="2160"/>
        </w:tabs>
        <w:ind w:left="2160" w:hanging="360"/>
      </w:pPr>
      <w:rPr>
        <w:rFonts w:ascii="Arial" w:hAnsi="Arial" w:cs="Times New Roman" w:hint="default"/>
      </w:rPr>
    </w:lvl>
    <w:lvl w:ilvl="3" w:tplc="380C857A">
      <w:start w:val="1"/>
      <w:numFmt w:val="bullet"/>
      <w:lvlText w:val="•"/>
      <w:lvlJc w:val="left"/>
      <w:pPr>
        <w:tabs>
          <w:tab w:val="num" w:pos="2880"/>
        </w:tabs>
        <w:ind w:left="2880" w:hanging="360"/>
      </w:pPr>
      <w:rPr>
        <w:rFonts w:ascii="Arial" w:hAnsi="Arial" w:cs="Times New Roman" w:hint="default"/>
      </w:rPr>
    </w:lvl>
    <w:lvl w:ilvl="4" w:tplc="00B2E688">
      <w:start w:val="1"/>
      <w:numFmt w:val="bullet"/>
      <w:lvlText w:val="•"/>
      <w:lvlJc w:val="left"/>
      <w:pPr>
        <w:tabs>
          <w:tab w:val="num" w:pos="3600"/>
        </w:tabs>
        <w:ind w:left="3600" w:hanging="360"/>
      </w:pPr>
      <w:rPr>
        <w:rFonts w:ascii="Arial" w:hAnsi="Arial" w:cs="Times New Roman" w:hint="default"/>
      </w:rPr>
    </w:lvl>
    <w:lvl w:ilvl="5" w:tplc="A60CBD20">
      <w:start w:val="1"/>
      <w:numFmt w:val="bullet"/>
      <w:lvlText w:val="•"/>
      <w:lvlJc w:val="left"/>
      <w:pPr>
        <w:tabs>
          <w:tab w:val="num" w:pos="4320"/>
        </w:tabs>
        <w:ind w:left="4320" w:hanging="360"/>
      </w:pPr>
      <w:rPr>
        <w:rFonts w:ascii="Arial" w:hAnsi="Arial" w:cs="Times New Roman" w:hint="default"/>
      </w:rPr>
    </w:lvl>
    <w:lvl w:ilvl="6" w:tplc="04C8ED06">
      <w:start w:val="1"/>
      <w:numFmt w:val="bullet"/>
      <w:lvlText w:val="•"/>
      <w:lvlJc w:val="left"/>
      <w:pPr>
        <w:tabs>
          <w:tab w:val="num" w:pos="5040"/>
        </w:tabs>
        <w:ind w:left="5040" w:hanging="360"/>
      </w:pPr>
      <w:rPr>
        <w:rFonts w:ascii="Arial" w:hAnsi="Arial" w:cs="Times New Roman" w:hint="default"/>
      </w:rPr>
    </w:lvl>
    <w:lvl w:ilvl="7" w:tplc="96A49CEC">
      <w:start w:val="1"/>
      <w:numFmt w:val="bullet"/>
      <w:lvlText w:val="•"/>
      <w:lvlJc w:val="left"/>
      <w:pPr>
        <w:tabs>
          <w:tab w:val="num" w:pos="5760"/>
        </w:tabs>
        <w:ind w:left="5760" w:hanging="360"/>
      </w:pPr>
      <w:rPr>
        <w:rFonts w:ascii="Arial" w:hAnsi="Arial" w:cs="Times New Roman" w:hint="default"/>
      </w:rPr>
    </w:lvl>
    <w:lvl w:ilvl="8" w:tplc="90E8806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5E14902"/>
    <w:multiLevelType w:val="hybridMultilevel"/>
    <w:tmpl w:val="078855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4D510D"/>
    <w:multiLevelType w:val="hybridMultilevel"/>
    <w:tmpl w:val="1668ED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A65C01"/>
    <w:multiLevelType w:val="hybridMultilevel"/>
    <w:tmpl w:val="C33A3E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E0C5B3E"/>
    <w:multiLevelType w:val="singleLevel"/>
    <w:tmpl w:val="7930B7C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872A00"/>
    <w:multiLevelType w:val="hybridMultilevel"/>
    <w:tmpl w:val="E40C58CE"/>
    <w:lvl w:ilvl="0" w:tplc="08090001">
      <w:start w:val="1"/>
      <w:numFmt w:val="bullet"/>
      <w:lvlText w:val=""/>
      <w:lvlJc w:val="left"/>
      <w:pPr>
        <w:tabs>
          <w:tab w:val="num" w:pos="819"/>
        </w:tabs>
        <w:ind w:left="819" w:hanging="360"/>
      </w:pPr>
      <w:rPr>
        <w:rFonts w:ascii="Symbol" w:hAnsi="Symbol" w:hint="default"/>
      </w:rPr>
    </w:lvl>
    <w:lvl w:ilvl="1" w:tplc="08090003">
      <w:start w:val="1"/>
      <w:numFmt w:val="decimal"/>
      <w:lvlText w:val="%2."/>
      <w:lvlJc w:val="left"/>
      <w:pPr>
        <w:tabs>
          <w:tab w:val="num" w:pos="1899"/>
        </w:tabs>
        <w:ind w:left="1899" w:hanging="360"/>
      </w:pPr>
    </w:lvl>
    <w:lvl w:ilvl="2" w:tplc="08090005">
      <w:start w:val="1"/>
      <w:numFmt w:val="decimal"/>
      <w:lvlText w:val="%3."/>
      <w:lvlJc w:val="left"/>
      <w:pPr>
        <w:tabs>
          <w:tab w:val="num" w:pos="2619"/>
        </w:tabs>
        <w:ind w:left="2619" w:hanging="360"/>
      </w:pPr>
    </w:lvl>
    <w:lvl w:ilvl="3" w:tplc="08090001">
      <w:start w:val="1"/>
      <w:numFmt w:val="decimal"/>
      <w:lvlText w:val="%4."/>
      <w:lvlJc w:val="left"/>
      <w:pPr>
        <w:tabs>
          <w:tab w:val="num" w:pos="3339"/>
        </w:tabs>
        <w:ind w:left="3339" w:hanging="360"/>
      </w:pPr>
    </w:lvl>
    <w:lvl w:ilvl="4" w:tplc="08090003">
      <w:start w:val="1"/>
      <w:numFmt w:val="decimal"/>
      <w:lvlText w:val="%5."/>
      <w:lvlJc w:val="left"/>
      <w:pPr>
        <w:tabs>
          <w:tab w:val="num" w:pos="4059"/>
        </w:tabs>
        <w:ind w:left="4059" w:hanging="360"/>
      </w:pPr>
    </w:lvl>
    <w:lvl w:ilvl="5" w:tplc="08090005">
      <w:start w:val="1"/>
      <w:numFmt w:val="decimal"/>
      <w:lvlText w:val="%6."/>
      <w:lvlJc w:val="left"/>
      <w:pPr>
        <w:tabs>
          <w:tab w:val="num" w:pos="4779"/>
        </w:tabs>
        <w:ind w:left="4779" w:hanging="360"/>
      </w:pPr>
    </w:lvl>
    <w:lvl w:ilvl="6" w:tplc="08090001">
      <w:start w:val="1"/>
      <w:numFmt w:val="decimal"/>
      <w:lvlText w:val="%7."/>
      <w:lvlJc w:val="left"/>
      <w:pPr>
        <w:tabs>
          <w:tab w:val="num" w:pos="5499"/>
        </w:tabs>
        <w:ind w:left="5499" w:hanging="360"/>
      </w:pPr>
    </w:lvl>
    <w:lvl w:ilvl="7" w:tplc="08090003">
      <w:start w:val="1"/>
      <w:numFmt w:val="decimal"/>
      <w:lvlText w:val="%8."/>
      <w:lvlJc w:val="left"/>
      <w:pPr>
        <w:tabs>
          <w:tab w:val="num" w:pos="6219"/>
        </w:tabs>
        <w:ind w:left="6219" w:hanging="360"/>
      </w:pPr>
    </w:lvl>
    <w:lvl w:ilvl="8" w:tplc="08090005">
      <w:start w:val="1"/>
      <w:numFmt w:val="decimal"/>
      <w:lvlText w:val="%9."/>
      <w:lvlJc w:val="left"/>
      <w:pPr>
        <w:tabs>
          <w:tab w:val="num" w:pos="6939"/>
        </w:tabs>
        <w:ind w:left="6939" w:hanging="360"/>
      </w:pPr>
    </w:lvl>
  </w:abstractNum>
  <w:abstractNum w:abstractNumId="7" w15:restartNumberingAfterBreak="0">
    <w:nsid w:val="3CCC172D"/>
    <w:multiLevelType w:val="hybridMultilevel"/>
    <w:tmpl w:val="91C47D3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CD460D0"/>
    <w:multiLevelType w:val="hybridMultilevel"/>
    <w:tmpl w:val="CB0C2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656B4D"/>
    <w:multiLevelType w:val="hybridMultilevel"/>
    <w:tmpl w:val="1B923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0210B"/>
    <w:multiLevelType w:val="hybridMultilevel"/>
    <w:tmpl w:val="67B02764"/>
    <w:lvl w:ilvl="0" w:tplc="0809000F">
      <w:start w:val="8"/>
      <w:numFmt w:val="decimal"/>
      <w:lvlText w:val="%1."/>
      <w:lvlJc w:val="left"/>
      <w:pPr>
        <w:tabs>
          <w:tab w:val="num" w:pos="2138"/>
        </w:tabs>
        <w:ind w:left="2138" w:hanging="360"/>
      </w:pPr>
      <w:rPr>
        <w:rFonts w:hint="default"/>
      </w:r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11"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02B5C"/>
    <w:multiLevelType w:val="singleLevel"/>
    <w:tmpl w:val="7930B7C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532225"/>
    <w:multiLevelType w:val="singleLevel"/>
    <w:tmpl w:val="EF02C16C"/>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6BA27E57"/>
    <w:multiLevelType w:val="hybridMultilevel"/>
    <w:tmpl w:val="76783D7C"/>
    <w:lvl w:ilvl="0" w:tplc="08090001">
      <w:start w:val="1"/>
      <w:numFmt w:val="bullet"/>
      <w:lvlText w:val=""/>
      <w:lvlJc w:val="left"/>
      <w:pPr>
        <w:ind w:left="1431" w:hanging="360"/>
      </w:pPr>
      <w:rPr>
        <w:rFonts w:ascii="Symbol" w:hAnsi="Symbol" w:hint="default"/>
      </w:rPr>
    </w:lvl>
    <w:lvl w:ilvl="1" w:tplc="08090003">
      <w:start w:val="1"/>
      <w:numFmt w:val="decimal"/>
      <w:lvlText w:val="%2."/>
      <w:lvlJc w:val="left"/>
      <w:pPr>
        <w:tabs>
          <w:tab w:val="num" w:pos="2511"/>
        </w:tabs>
        <w:ind w:left="2511" w:hanging="360"/>
      </w:pPr>
    </w:lvl>
    <w:lvl w:ilvl="2" w:tplc="08090005">
      <w:start w:val="1"/>
      <w:numFmt w:val="decimal"/>
      <w:lvlText w:val="%3."/>
      <w:lvlJc w:val="left"/>
      <w:pPr>
        <w:tabs>
          <w:tab w:val="num" w:pos="3231"/>
        </w:tabs>
        <w:ind w:left="3231" w:hanging="360"/>
      </w:pPr>
    </w:lvl>
    <w:lvl w:ilvl="3" w:tplc="08090001">
      <w:start w:val="1"/>
      <w:numFmt w:val="decimal"/>
      <w:lvlText w:val="%4."/>
      <w:lvlJc w:val="left"/>
      <w:pPr>
        <w:tabs>
          <w:tab w:val="num" w:pos="3951"/>
        </w:tabs>
        <w:ind w:left="3951" w:hanging="360"/>
      </w:pPr>
    </w:lvl>
    <w:lvl w:ilvl="4" w:tplc="08090003">
      <w:start w:val="1"/>
      <w:numFmt w:val="decimal"/>
      <w:lvlText w:val="%5."/>
      <w:lvlJc w:val="left"/>
      <w:pPr>
        <w:tabs>
          <w:tab w:val="num" w:pos="4671"/>
        </w:tabs>
        <w:ind w:left="4671" w:hanging="360"/>
      </w:pPr>
    </w:lvl>
    <w:lvl w:ilvl="5" w:tplc="08090005">
      <w:start w:val="1"/>
      <w:numFmt w:val="decimal"/>
      <w:lvlText w:val="%6."/>
      <w:lvlJc w:val="left"/>
      <w:pPr>
        <w:tabs>
          <w:tab w:val="num" w:pos="5391"/>
        </w:tabs>
        <w:ind w:left="5391" w:hanging="360"/>
      </w:pPr>
    </w:lvl>
    <w:lvl w:ilvl="6" w:tplc="08090001">
      <w:start w:val="1"/>
      <w:numFmt w:val="decimal"/>
      <w:lvlText w:val="%7."/>
      <w:lvlJc w:val="left"/>
      <w:pPr>
        <w:tabs>
          <w:tab w:val="num" w:pos="6111"/>
        </w:tabs>
        <w:ind w:left="6111" w:hanging="360"/>
      </w:pPr>
    </w:lvl>
    <w:lvl w:ilvl="7" w:tplc="08090003">
      <w:start w:val="1"/>
      <w:numFmt w:val="decimal"/>
      <w:lvlText w:val="%8."/>
      <w:lvlJc w:val="left"/>
      <w:pPr>
        <w:tabs>
          <w:tab w:val="num" w:pos="6831"/>
        </w:tabs>
        <w:ind w:left="6831" w:hanging="360"/>
      </w:pPr>
    </w:lvl>
    <w:lvl w:ilvl="8" w:tplc="08090005">
      <w:start w:val="1"/>
      <w:numFmt w:val="decimal"/>
      <w:lvlText w:val="%9."/>
      <w:lvlJc w:val="left"/>
      <w:pPr>
        <w:tabs>
          <w:tab w:val="num" w:pos="7551"/>
        </w:tabs>
        <w:ind w:left="7551" w:hanging="360"/>
      </w:pPr>
    </w:lvl>
  </w:abstractNum>
  <w:abstractNum w:abstractNumId="15" w15:restartNumberingAfterBreak="0">
    <w:nsid w:val="6C9308F6"/>
    <w:multiLevelType w:val="singleLevel"/>
    <w:tmpl w:val="B2387A7E"/>
    <w:lvl w:ilvl="0">
      <w:start w:val="1"/>
      <w:numFmt w:val="bullet"/>
      <w:pStyle w:val="Bulleted"/>
      <w:lvlText w:val=""/>
      <w:lvlJc w:val="left"/>
      <w:pPr>
        <w:tabs>
          <w:tab w:val="num" w:pos="720"/>
        </w:tabs>
        <w:ind w:left="720" w:hanging="720"/>
      </w:pPr>
      <w:rPr>
        <w:rFonts w:ascii="Symbol" w:hAnsi="Symbol" w:hint="default"/>
      </w:rPr>
    </w:lvl>
  </w:abstractNum>
  <w:abstractNum w:abstractNumId="16" w15:restartNumberingAfterBreak="0">
    <w:nsid w:val="6E504A75"/>
    <w:multiLevelType w:val="hybridMultilevel"/>
    <w:tmpl w:val="A204FD9C"/>
    <w:lvl w:ilvl="0" w:tplc="08642E76">
      <w:start w:val="2"/>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BB39A7"/>
    <w:multiLevelType w:val="hybridMultilevel"/>
    <w:tmpl w:val="F6F6BDA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167720490">
    <w:abstractNumId w:val="5"/>
  </w:num>
  <w:num w:numId="2" w16cid:durableId="955597799">
    <w:abstractNumId w:val="12"/>
  </w:num>
  <w:num w:numId="3" w16cid:durableId="660504239">
    <w:abstractNumId w:val="13"/>
  </w:num>
  <w:num w:numId="4" w16cid:durableId="1234587841">
    <w:abstractNumId w:val="15"/>
  </w:num>
  <w:num w:numId="5" w16cid:durableId="957300347">
    <w:abstractNumId w:val="2"/>
  </w:num>
  <w:num w:numId="6" w16cid:durableId="1012225587">
    <w:abstractNumId w:val="9"/>
  </w:num>
  <w:num w:numId="7" w16cid:durableId="948856272">
    <w:abstractNumId w:val="7"/>
  </w:num>
  <w:num w:numId="8" w16cid:durableId="643122674">
    <w:abstractNumId w:val="16"/>
  </w:num>
  <w:num w:numId="9" w16cid:durableId="145054095">
    <w:abstractNumId w:val="17"/>
  </w:num>
  <w:num w:numId="10" w16cid:durableId="468327568">
    <w:abstractNumId w:val="10"/>
  </w:num>
  <w:num w:numId="11" w16cid:durableId="2147157392">
    <w:abstractNumId w:val="3"/>
  </w:num>
  <w:num w:numId="12" w16cid:durableId="555243348">
    <w:abstractNumId w:val="8"/>
  </w:num>
  <w:num w:numId="13" w16cid:durableId="1936594235">
    <w:abstractNumId w:val="11"/>
  </w:num>
  <w:num w:numId="14" w16cid:durableId="4563330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2329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0572342">
    <w:abstractNumId w:val="1"/>
  </w:num>
  <w:num w:numId="17" w16cid:durableId="986977380">
    <w:abstractNumId w:val="0"/>
  </w:num>
  <w:num w:numId="18" w16cid:durableId="175289626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865841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DF"/>
    <w:rsid w:val="00011EAB"/>
    <w:rsid w:val="00015DD1"/>
    <w:rsid w:val="0001659E"/>
    <w:rsid w:val="000411F1"/>
    <w:rsid w:val="00051BAE"/>
    <w:rsid w:val="000535FD"/>
    <w:rsid w:val="00080D2C"/>
    <w:rsid w:val="000B5DA2"/>
    <w:rsid w:val="001000BB"/>
    <w:rsid w:val="00115A3E"/>
    <w:rsid w:val="001910E6"/>
    <w:rsid w:val="001A43F0"/>
    <w:rsid w:val="001B5D35"/>
    <w:rsid w:val="001D74FB"/>
    <w:rsid w:val="00201653"/>
    <w:rsid w:val="0020278E"/>
    <w:rsid w:val="00207F56"/>
    <w:rsid w:val="00217354"/>
    <w:rsid w:val="00217A89"/>
    <w:rsid w:val="00217D7A"/>
    <w:rsid w:val="002332B1"/>
    <w:rsid w:val="00234356"/>
    <w:rsid w:val="002348B2"/>
    <w:rsid w:val="002656B0"/>
    <w:rsid w:val="00270E90"/>
    <w:rsid w:val="002B0C88"/>
    <w:rsid w:val="002B3A88"/>
    <w:rsid w:val="002C318E"/>
    <w:rsid w:val="003114B9"/>
    <w:rsid w:val="00351BEB"/>
    <w:rsid w:val="003555EC"/>
    <w:rsid w:val="00362DF1"/>
    <w:rsid w:val="003A7200"/>
    <w:rsid w:val="003B5B47"/>
    <w:rsid w:val="003C0F48"/>
    <w:rsid w:val="003D618A"/>
    <w:rsid w:val="003E06E8"/>
    <w:rsid w:val="00414B53"/>
    <w:rsid w:val="004B41BF"/>
    <w:rsid w:val="004D6AAD"/>
    <w:rsid w:val="004F3B45"/>
    <w:rsid w:val="00515C63"/>
    <w:rsid w:val="0053128A"/>
    <w:rsid w:val="0053273E"/>
    <w:rsid w:val="005A1BB5"/>
    <w:rsid w:val="005B68F2"/>
    <w:rsid w:val="005C0CF9"/>
    <w:rsid w:val="005C54AF"/>
    <w:rsid w:val="005E5B4A"/>
    <w:rsid w:val="005F7D4C"/>
    <w:rsid w:val="0061494F"/>
    <w:rsid w:val="006158FD"/>
    <w:rsid w:val="0062104D"/>
    <w:rsid w:val="0063269D"/>
    <w:rsid w:val="00641640"/>
    <w:rsid w:val="006512EE"/>
    <w:rsid w:val="00656F7E"/>
    <w:rsid w:val="006C3A59"/>
    <w:rsid w:val="006C65B4"/>
    <w:rsid w:val="006D5E92"/>
    <w:rsid w:val="006F1B57"/>
    <w:rsid w:val="00705251"/>
    <w:rsid w:val="0071744E"/>
    <w:rsid w:val="0074576D"/>
    <w:rsid w:val="00757063"/>
    <w:rsid w:val="007B2200"/>
    <w:rsid w:val="007B6A49"/>
    <w:rsid w:val="007C6A2D"/>
    <w:rsid w:val="007D2F44"/>
    <w:rsid w:val="007D6B69"/>
    <w:rsid w:val="00800E87"/>
    <w:rsid w:val="008141BF"/>
    <w:rsid w:val="00817194"/>
    <w:rsid w:val="00850DB1"/>
    <w:rsid w:val="008643CC"/>
    <w:rsid w:val="00865C39"/>
    <w:rsid w:val="008973E6"/>
    <w:rsid w:val="008A6B9A"/>
    <w:rsid w:val="008B6D9A"/>
    <w:rsid w:val="008C1919"/>
    <w:rsid w:val="008D4F1C"/>
    <w:rsid w:val="00926E6F"/>
    <w:rsid w:val="009378AA"/>
    <w:rsid w:val="00976D9B"/>
    <w:rsid w:val="00987968"/>
    <w:rsid w:val="009A6FA0"/>
    <w:rsid w:val="009E3DAD"/>
    <w:rsid w:val="009F48B3"/>
    <w:rsid w:val="009F4954"/>
    <w:rsid w:val="00A2012C"/>
    <w:rsid w:val="00A32A5A"/>
    <w:rsid w:val="00A3554A"/>
    <w:rsid w:val="00A440DF"/>
    <w:rsid w:val="00A56A07"/>
    <w:rsid w:val="00AA15A4"/>
    <w:rsid w:val="00AC6640"/>
    <w:rsid w:val="00AE6C00"/>
    <w:rsid w:val="00B553F9"/>
    <w:rsid w:val="00B93F3F"/>
    <w:rsid w:val="00BA0428"/>
    <w:rsid w:val="00BA43D4"/>
    <w:rsid w:val="00BB099C"/>
    <w:rsid w:val="00BE039A"/>
    <w:rsid w:val="00C10439"/>
    <w:rsid w:val="00C662E3"/>
    <w:rsid w:val="00C71817"/>
    <w:rsid w:val="00C87A79"/>
    <w:rsid w:val="00C9547F"/>
    <w:rsid w:val="00CB7161"/>
    <w:rsid w:val="00CD6DD3"/>
    <w:rsid w:val="00D05ADC"/>
    <w:rsid w:val="00D12BC5"/>
    <w:rsid w:val="00D33E27"/>
    <w:rsid w:val="00D41EEB"/>
    <w:rsid w:val="00D60233"/>
    <w:rsid w:val="00D67C21"/>
    <w:rsid w:val="00D70E47"/>
    <w:rsid w:val="00D73200"/>
    <w:rsid w:val="00D76A6F"/>
    <w:rsid w:val="00DA29BD"/>
    <w:rsid w:val="00DB3F2D"/>
    <w:rsid w:val="00DB7CEA"/>
    <w:rsid w:val="00DD018B"/>
    <w:rsid w:val="00DE41B0"/>
    <w:rsid w:val="00DF46EF"/>
    <w:rsid w:val="00E0597D"/>
    <w:rsid w:val="00E13BD4"/>
    <w:rsid w:val="00E36541"/>
    <w:rsid w:val="00E4054B"/>
    <w:rsid w:val="00E55090"/>
    <w:rsid w:val="00E97758"/>
    <w:rsid w:val="00ED7CC5"/>
    <w:rsid w:val="00F00C3C"/>
    <w:rsid w:val="00F07642"/>
    <w:rsid w:val="00F1317A"/>
    <w:rsid w:val="00F203F5"/>
    <w:rsid w:val="00F74BEC"/>
    <w:rsid w:val="00F7726F"/>
    <w:rsid w:val="00F828F7"/>
    <w:rsid w:val="00F91A46"/>
    <w:rsid w:val="00FB1757"/>
    <w:rsid w:val="00FB6E91"/>
    <w:rsid w:val="00FC39B9"/>
    <w:rsid w:val="00FE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184AB0C"/>
  <w15:chartTrackingRefBased/>
  <w15:docId w15:val="{140AA475-AA7E-492F-A439-A526A127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B6E91"/>
    <w:pPr>
      <w:keepNext/>
      <w:jc w:val="center"/>
      <w:outlineLvl w:val="0"/>
    </w:pPr>
    <w:rPr>
      <w:rFonts w:ascii="Arial" w:eastAsia="Times New Roman" w:hAnsi="Arial"/>
      <w:b/>
      <w:sz w:val="32"/>
      <w:szCs w:val="20"/>
      <w:lang w:eastAsia="en-GB"/>
    </w:rPr>
  </w:style>
  <w:style w:type="paragraph" w:styleId="Heading2">
    <w:name w:val="heading 2"/>
    <w:basedOn w:val="Normal"/>
    <w:next w:val="Normal"/>
    <w:link w:val="Heading2Char"/>
    <w:qFormat/>
    <w:rsid w:val="00FB6E91"/>
    <w:pPr>
      <w:keepNext/>
      <w:jc w:val="right"/>
      <w:outlineLvl w:val="1"/>
    </w:pPr>
    <w:rPr>
      <w:rFonts w:ascii="Arial" w:eastAsia="Times New Roman" w:hAnsi="Arial"/>
      <w:b/>
      <w:sz w:val="26"/>
      <w:szCs w:val="20"/>
      <w:lang w:eastAsia="en-GB"/>
    </w:rPr>
  </w:style>
  <w:style w:type="paragraph" w:styleId="Heading3">
    <w:name w:val="heading 3"/>
    <w:basedOn w:val="Normal"/>
    <w:next w:val="Normal"/>
    <w:link w:val="Heading3Char"/>
    <w:qFormat/>
    <w:rsid w:val="00FB6E91"/>
    <w:pPr>
      <w:keepNext/>
      <w:tabs>
        <w:tab w:val="left" w:pos="738"/>
        <w:tab w:val="left" w:pos="1422"/>
        <w:tab w:val="center" w:pos="8235"/>
        <w:tab w:val="right" w:pos="9027"/>
      </w:tabs>
      <w:jc w:val="both"/>
      <w:outlineLvl w:val="2"/>
    </w:pPr>
    <w:rPr>
      <w:rFonts w:ascii="Arial" w:eastAsia="Times New Roman" w:hAnsi="Arial"/>
      <w:i/>
      <w:sz w:val="26"/>
      <w:szCs w:val="20"/>
      <w:lang w:eastAsia="en-GB"/>
    </w:rPr>
  </w:style>
  <w:style w:type="paragraph" w:styleId="Heading4">
    <w:name w:val="heading 4"/>
    <w:basedOn w:val="Normal"/>
    <w:next w:val="Normal"/>
    <w:link w:val="Heading4Char"/>
    <w:qFormat/>
    <w:rsid w:val="00FB6E91"/>
    <w:pPr>
      <w:keepNext/>
      <w:outlineLvl w:val="3"/>
    </w:pPr>
    <w:rPr>
      <w:rFonts w:ascii="Arial" w:eastAsia="Times New Roman" w:hAnsi="Arial"/>
      <w:b/>
      <w:szCs w:val="20"/>
      <w:lang w:eastAsia="en-GB"/>
    </w:rPr>
  </w:style>
  <w:style w:type="paragraph" w:styleId="Heading5">
    <w:name w:val="heading 5"/>
    <w:basedOn w:val="Normal"/>
    <w:next w:val="Normal"/>
    <w:link w:val="Heading5Char"/>
    <w:qFormat/>
    <w:rsid w:val="00FB6E91"/>
    <w:pPr>
      <w:keepNext/>
      <w:jc w:val="center"/>
      <w:outlineLvl w:val="4"/>
    </w:pPr>
    <w:rPr>
      <w:rFonts w:ascii="Arial" w:eastAsia="Times New Roman" w:hAnsi="Arial"/>
      <w:b/>
      <w:szCs w:val="20"/>
      <w:lang w:eastAsia="en-GB"/>
    </w:rPr>
  </w:style>
  <w:style w:type="paragraph" w:styleId="Heading6">
    <w:name w:val="heading 6"/>
    <w:basedOn w:val="Normal"/>
    <w:next w:val="Normal"/>
    <w:link w:val="Heading6Char"/>
    <w:qFormat/>
    <w:rsid w:val="00FB6E91"/>
    <w:pPr>
      <w:keepNext/>
      <w:tabs>
        <w:tab w:val="left" w:pos="1440"/>
      </w:tabs>
      <w:ind w:left="1440"/>
      <w:jc w:val="both"/>
      <w:outlineLvl w:val="5"/>
    </w:pPr>
    <w:rPr>
      <w:rFonts w:ascii="Arial" w:eastAsia="Times New Roman" w:hAnsi="Arial"/>
      <w:sz w:val="26"/>
      <w:szCs w:val="20"/>
      <w:u w:val="single"/>
      <w:lang w:eastAsia="en-GB"/>
    </w:rPr>
  </w:style>
  <w:style w:type="paragraph" w:styleId="Heading7">
    <w:name w:val="heading 7"/>
    <w:basedOn w:val="Normal"/>
    <w:next w:val="Normal"/>
    <w:link w:val="Heading7Char"/>
    <w:qFormat/>
    <w:rsid w:val="00FB6E91"/>
    <w:pPr>
      <w:keepNext/>
      <w:jc w:val="center"/>
      <w:outlineLvl w:val="6"/>
    </w:pPr>
    <w:rPr>
      <w:rFonts w:ascii="Arial" w:eastAsia="Times New Roman" w:hAnsi="Arial"/>
      <w:b/>
      <w:sz w:val="26"/>
      <w:szCs w:val="20"/>
      <w:lang w:eastAsia="en-GB"/>
    </w:rPr>
  </w:style>
  <w:style w:type="paragraph" w:styleId="Heading8">
    <w:name w:val="heading 8"/>
    <w:basedOn w:val="Normal"/>
    <w:next w:val="Normal"/>
    <w:link w:val="Heading8Char"/>
    <w:qFormat/>
    <w:rsid w:val="00FB6E91"/>
    <w:pPr>
      <w:keepNext/>
      <w:tabs>
        <w:tab w:val="left" w:pos="810"/>
        <w:tab w:val="right" w:leader="dot" w:pos="5040"/>
        <w:tab w:val="left" w:pos="5220"/>
        <w:tab w:val="left" w:pos="7290"/>
        <w:tab w:val="right" w:leader="dot" w:pos="9000"/>
      </w:tabs>
      <w:jc w:val="both"/>
      <w:outlineLvl w:val="7"/>
    </w:pPr>
    <w:rPr>
      <w:rFonts w:ascii="Arial" w:eastAsia="Times New Roman" w:hAnsi="Arial"/>
      <w:b/>
      <w:sz w:val="26"/>
      <w:szCs w:val="20"/>
      <w:lang w:eastAsia="en-GB"/>
    </w:rPr>
  </w:style>
  <w:style w:type="paragraph" w:styleId="Heading9">
    <w:name w:val="heading 9"/>
    <w:basedOn w:val="Normal"/>
    <w:next w:val="Normal"/>
    <w:link w:val="Heading9Char"/>
    <w:qFormat/>
    <w:rsid w:val="00FB6E91"/>
    <w:pPr>
      <w:keepNext/>
      <w:pBdr>
        <w:top w:val="single" w:sz="4" w:space="1" w:color="auto"/>
      </w:pBdr>
      <w:tabs>
        <w:tab w:val="left" w:pos="900"/>
        <w:tab w:val="right" w:leader="dot" w:pos="5040"/>
        <w:tab w:val="left" w:pos="5220"/>
        <w:tab w:val="left" w:pos="5940"/>
        <w:tab w:val="right" w:leader="dot" w:pos="9000"/>
      </w:tabs>
      <w:jc w:val="both"/>
      <w:outlineLvl w:val="8"/>
    </w:pPr>
    <w:rPr>
      <w:rFonts w:ascii="Arial" w:eastAsia="Times New Roman" w:hAnsi="Arial"/>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DF"/>
    <w:pPr>
      <w:tabs>
        <w:tab w:val="center" w:pos="4320"/>
        <w:tab w:val="right" w:pos="8640"/>
      </w:tabs>
    </w:pPr>
  </w:style>
  <w:style w:type="character" w:customStyle="1" w:styleId="HeaderChar">
    <w:name w:val="Header Char"/>
    <w:basedOn w:val="DefaultParagraphFont"/>
    <w:link w:val="Header"/>
    <w:uiPriority w:val="99"/>
    <w:rsid w:val="00A440DF"/>
  </w:style>
  <w:style w:type="paragraph" w:styleId="Footer">
    <w:name w:val="footer"/>
    <w:basedOn w:val="Normal"/>
    <w:link w:val="FooterChar"/>
    <w:uiPriority w:val="99"/>
    <w:unhideWhenUsed/>
    <w:rsid w:val="00A440DF"/>
    <w:pPr>
      <w:tabs>
        <w:tab w:val="center" w:pos="4320"/>
        <w:tab w:val="right" w:pos="8640"/>
      </w:tabs>
    </w:pPr>
  </w:style>
  <w:style w:type="character" w:customStyle="1" w:styleId="FooterChar">
    <w:name w:val="Footer Char"/>
    <w:basedOn w:val="DefaultParagraphFont"/>
    <w:link w:val="Footer"/>
    <w:uiPriority w:val="99"/>
    <w:rsid w:val="00A440DF"/>
  </w:style>
  <w:style w:type="paragraph" w:styleId="BalloonText">
    <w:name w:val="Balloon Text"/>
    <w:basedOn w:val="Normal"/>
    <w:link w:val="BalloonTextChar"/>
    <w:semiHidden/>
    <w:unhideWhenUsed/>
    <w:rsid w:val="00A440DF"/>
    <w:rPr>
      <w:rFonts w:ascii="Lucida Grande" w:hAnsi="Lucida Grande" w:cs="Lucida Grande"/>
      <w:sz w:val="18"/>
      <w:szCs w:val="18"/>
    </w:rPr>
  </w:style>
  <w:style w:type="character" w:customStyle="1" w:styleId="BalloonTextChar">
    <w:name w:val="Balloon Text Char"/>
    <w:link w:val="BalloonText"/>
    <w:semiHidden/>
    <w:rsid w:val="00A440DF"/>
    <w:rPr>
      <w:rFonts w:ascii="Lucida Grande" w:hAnsi="Lucida Grande" w:cs="Lucida Grande"/>
      <w:sz w:val="18"/>
      <w:szCs w:val="18"/>
    </w:rPr>
  </w:style>
  <w:style w:type="paragraph" w:customStyle="1" w:styleId="BasicParagraph">
    <w:name w:val="[Basic Paragraph]"/>
    <w:basedOn w:val="Normal"/>
    <w:rsid w:val="00A440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rsid w:val="00FB6E91"/>
    <w:rPr>
      <w:rFonts w:ascii="Arial" w:eastAsia="Times New Roman" w:hAnsi="Arial"/>
      <w:b/>
      <w:sz w:val="32"/>
    </w:rPr>
  </w:style>
  <w:style w:type="character" w:customStyle="1" w:styleId="Heading2Char">
    <w:name w:val="Heading 2 Char"/>
    <w:link w:val="Heading2"/>
    <w:rsid w:val="00FB6E91"/>
    <w:rPr>
      <w:rFonts w:ascii="Arial" w:eastAsia="Times New Roman" w:hAnsi="Arial"/>
      <w:b/>
      <w:sz w:val="26"/>
    </w:rPr>
  </w:style>
  <w:style w:type="character" w:customStyle="1" w:styleId="Heading3Char">
    <w:name w:val="Heading 3 Char"/>
    <w:link w:val="Heading3"/>
    <w:rsid w:val="00FB6E91"/>
    <w:rPr>
      <w:rFonts w:ascii="Arial" w:eastAsia="Times New Roman" w:hAnsi="Arial"/>
      <w:i/>
      <w:sz w:val="26"/>
    </w:rPr>
  </w:style>
  <w:style w:type="character" w:customStyle="1" w:styleId="Heading4Char">
    <w:name w:val="Heading 4 Char"/>
    <w:link w:val="Heading4"/>
    <w:rsid w:val="00FB6E91"/>
    <w:rPr>
      <w:rFonts w:ascii="Arial" w:eastAsia="Times New Roman" w:hAnsi="Arial"/>
      <w:b/>
      <w:sz w:val="24"/>
    </w:rPr>
  </w:style>
  <w:style w:type="character" w:customStyle="1" w:styleId="Heading5Char">
    <w:name w:val="Heading 5 Char"/>
    <w:link w:val="Heading5"/>
    <w:rsid w:val="00FB6E91"/>
    <w:rPr>
      <w:rFonts w:ascii="Arial" w:eastAsia="Times New Roman" w:hAnsi="Arial"/>
      <w:b/>
      <w:sz w:val="24"/>
    </w:rPr>
  </w:style>
  <w:style w:type="character" w:customStyle="1" w:styleId="Heading6Char">
    <w:name w:val="Heading 6 Char"/>
    <w:link w:val="Heading6"/>
    <w:rsid w:val="00FB6E91"/>
    <w:rPr>
      <w:rFonts w:ascii="Arial" w:eastAsia="Times New Roman" w:hAnsi="Arial"/>
      <w:sz w:val="26"/>
      <w:u w:val="single"/>
    </w:rPr>
  </w:style>
  <w:style w:type="character" w:customStyle="1" w:styleId="Heading7Char">
    <w:name w:val="Heading 7 Char"/>
    <w:link w:val="Heading7"/>
    <w:rsid w:val="00FB6E91"/>
    <w:rPr>
      <w:rFonts w:ascii="Arial" w:eastAsia="Times New Roman" w:hAnsi="Arial"/>
      <w:b/>
      <w:sz w:val="26"/>
    </w:rPr>
  </w:style>
  <w:style w:type="character" w:customStyle="1" w:styleId="Heading8Char">
    <w:name w:val="Heading 8 Char"/>
    <w:link w:val="Heading8"/>
    <w:rsid w:val="00FB6E91"/>
    <w:rPr>
      <w:rFonts w:ascii="Arial" w:eastAsia="Times New Roman" w:hAnsi="Arial"/>
      <w:b/>
      <w:sz w:val="26"/>
    </w:rPr>
  </w:style>
  <w:style w:type="character" w:customStyle="1" w:styleId="Heading9Char">
    <w:name w:val="Heading 9 Char"/>
    <w:link w:val="Heading9"/>
    <w:rsid w:val="00FB6E91"/>
    <w:rPr>
      <w:rFonts w:ascii="Arial" w:eastAsia="Times New Roman" w:hAnsi="Arial"/>
      <w:b/>
      <w:sz w:val="26"/>
    </w:rPr>
  </w:style>
  <w:style w:type="paragraph" w:styleId="BodyTextIndent">
    <w:name w:val="Body Text Indent"/>
    <w:basedOn w:val="Normal"/>
    <w:link w:val="BodyTextIndentChar"/>
    <w:rsid w:val="00FB6E91"/>
    <w:pPr>
      <w:ind w:left="720" w:hanging="720"/>
      <w:jc w:val="both"/>
    </w:pPr>
    <w:rPr>
      <w:rFonts w:ascii="Arial" w:eastAsia="Times New Roman" w:hAnsi="Arial"/>
      <w:szCs w:val="20"/>
      <w:lang w:eastAsia="en-GB"/>
    </w:rPr>
  </w:style>
  <w:style w:type="character" w:customStyle="1" w:styleId="BodyTextIndentChar">
    <w:name w:val="Body Text Indent Char"/>
    <w:link w:val="BodyTextIndent"/>
    <w:rsid w:val="00FB6E91"/>
    <w:rPr>
      <w:rFonts w:ascii="Arial" w:eastAsia="Times New Roman" w:hAnsi="Arial"/>
      <w:sz w:val="24"/>
    </w:rPr>
  </w:style>
  <w:style w:type="paragraph" w:styleId="BodyTextIndent2">
    <w:name w:val="Body Text Indent 2"/>
    <w:basedOn w:val="Normal"/>
    <w:link w:val="BodyTextIndent2Char"/>
    <w:rsid w:val="00FB6E91"/>
    <w:pPr>
      <w:tabs>
        <w:tab w:val="left" w:pos="720"/>
      </w:tabs>
      <w:ind w:left="720" w:hanging="720"/>
      <w:jc w:val="both"/>
    </w:pPr>
    <w:rPr>
      <w:rFonts w:ascii="Arial" w:eastAsia="Times New Roman" w:hAnsi="Arial"/>
      <w:sz w:val="26"/>
      <w:szCs w:val="20"/>
      <w:lang w:eastAsia="en-GB"/>
    </w:rPr>
  </w:style>
  <w:style w:type="character" w:customStyle="1" w:styleId="BodyTextIndent2Char">
    <w:name w:val="Body Text Indent 2 Char"/>
    <w:link w:val="BodyTextIndent2"/>
    <w:rsid w:val="00FB6E91"/>
    <w:rPr>
      <w:rFonts w:ascii="Arial" w:eastAsia="Times New Roman" w:hAnsi="Arial"/>
      <w:sz w:val="26"/>
    </w:rPr>
  </w:style>
  <w:style w:type="character" w:styleId="PageNumber">
    <w:name w:val="page number"/>
    <w:rsid w:val="00FB6E91"/>
  </w:style>
  <w:style w:type="paragraph" w:styleId="BodyTextIndent3">
    <w:name w:val="Body Text Indent 3"/>
    <w:basedOn w:val="Normal"/>
    <w:link w:val="BodyTextIndent3Char"/>
    <w:rsid w:val="00FB6E91"/>
    <w:pPr>
      <w:tabs>
        <w:tab w:val="left" w:pos="1440"/>
      </w:tabs>
      <w:ind w:left="1440"/>
      <w:jc w:val="both"/>
    </w:pPr>
    <w:rPr>
      <w:rFonts w:ascii="Arial" w:eastAsia="Times New Roman" w:hAnsi="Arial"/>
      <w:sz w:val="26"/>
      <w:szCs w:val="20"/>
      <w:lang w:eastAsia="en-GB"/>
    </w:rPr>
  </w:style>
  <w:style w:type="character" w:customStyle="1" w:styleId="BodyTextIndent3Char">
    <w:name w:val="Body Text Indent 3 Char"/>
    <w:link w:val="BodyTextIndent3"/>
    <w:rsid w:val="00FB6E91"/>
    <w:rPr>
      <w:rFonts w:ascii="Arial" w:eastAsia="Times New Roman" w:hAnsi="Arial"/>
      <w:sz w:val="26"/>
    </w:rPr>
  </w:style>
  <w:style w:type="paragraph" w:styleId="BodyText">
    <w:name w:val="Body Text"/>
    <w:basedOn w:val="Normal"/>
    <w:link w:val="BodyTextChar"/>
    <w:rsid w:val="00FB6E91"/>
    <w:pPr>
      <w:jc w:val="both"/>
    </w:pPr>
    <w:rPr>
      <w:rFonts w:ascii="Arial" w:eastAsia="Times New Roman" w:hAnsi="Arial"/>
      <w:szCs w:val="20"/>
      <w:lang w:eastAsia="en-GB"/>
    </w:rPr>
  </w:style>
  <w:style w:type="character" w:customStyle="1" w:styleId="BodyTextChar">
    <w:name w:val="Body Text Char"/>
    <w:link w:val="BodyText"/>
    <w:rsid w:val="00FB6E91"/>
    <w:rPr>
      <w:rFonts w:ascii="Arial" w:eastAsia="Times New Roman" w:hAnsi="Arial"/>
      <w:sz w:val="24"/>
    </w:rPr>
  </w:style>
  <w:style w:type="table" w:styleId="TableGrid">
    <w:name w:val="Table Grid"/>
    <w:basedOn w:val="TableNormal"/>
    <w:rsid w:val="00FB6E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E91"/>
    <w:pPr>
      <w:ind w:left="720"/>
    </w:pPr>
    <w:rPr>
      <w:rFonts w:ascii="Arial" w:eastAsia="Times New Roman" w:hAnsi="Arial"/>
      <w:szCs w:val="20"/>
      <w:lang w:eastAsia="en-GB"/>
    </w:rPr>
  </w:style>
  <w:style w:type="paragraph" w:customStyle="1" w:styleId="Bulleted">
    <w:name w:val="Bulleted"/>
    <w:aliases w:val="Symbol (symbol),Left:  0.63 cm,Hanging:  0.63 cm"/>
    <w:basedOn w:val="Normal"/>
    <w:rsid w:val="00FB6E91"/>
    <w:pPr>
      <w:numPr>
        <w:numId w:val="4"/>
      </w:numPr>
      <w:tabs>
        <w:tab w:val="left" w:pos="360"/>
      </w:tabs>
      <w:ind w:hanging="360"/>
    </w:pPr>
    <w:rPr>
      <w:rFonts w:ascii="Arial" w:eastAsia="Times New Roman" w:hAnsi="Arial" w:cs="Arial"/>
      <w:szCs w:val="20"/>
      <w:lang w:eastAsia="en-GB"/>
    </w:rPr>
  </w:style>
  <w:style w:type="paragraph" w:styleId="DocumentMap">
    <w:name w:val="Document Map"/>
    <w:basedOn w:val="Normal"/>
    <w:link w:val="DocumentMapChar"/>
    <w:semiHidden/>
    <w:rsid w:val="00FB6E91"/>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FB6E91"/>
    <w:rPr>
      <w:rFonts w:ascii="Tahoma" w:eastAsia="Times New Roman" w:hAnsi="Tahoma" w:cs="Tahoma"/>
      <w:shd w:val="clear" w:color="auto" w:fill="000080"/>
    </w:rPr>
  </w:style>
  <w:style w:type="paragraph" w:customStyle="1" w:styleId="Bullet">
    <w:name w:val="Bullet"/>
    <w:basedOn w:val="Normal"/>
    <w:rsid w:val="00FB6E91"/>
    <w:pPr>
      <w:numPr>
        <w:numId w:val="13"/>
      </w:numPr>
    </w:pPr>
    <w:rPr>
      <w:rFonts w:ascii="Times New Roman" w:eastAsia="Times New Roman" w:hAnsi="Times New Roman"/>
      <w:lang w:eastAsia="en-GB"/>
    </w:rPr>
  </w:style>
  <w:style w:type="character" w:styleId="Hyperlink">
    <w:name w:val="Hyperlink"/>
    <w:rsid w:val="00FB6E91"/>
    <w:rPr>
      <w:color w:val="0000FF"/>
      <w:u w:val="single"/>
    </w:rPr>
  </w:style>
  <w:style w:type="paragraph" w:customStyle="1" w:styleId="Default">
    <w:name w:val="Default"/>
    <w:rsid w:val="00FB6E91"/>
    <w:pPr>
      <w:autoSpaceDE w:val="0"/>
      <w:autoSpaceDN w:val="0"/>
      <w:adjustRightInd w:val="0"/>
    </w:pPr>
    <w:rPr>
      <w:rFonts w:ascii="Arial" w:eastAsia="Times New Roman" w:hAnsi="Arial" w:cs="Arial"/>
      <w:color w:val="000000"/>
      <w:sz w:val="24"/>
      <w:szCs w:val="24"/>
    </w:rPr>
  </w:style>
  <w:style w:type="character" w:styleId="FollowedHyperlink">
    <w:name w:val="FollowedHyperlink"/>
    <w:rsid w:val="00FB6E91"/>
    <w:rPr>
      <w:color w:val="800080"/>
      <w:u w:val="single"/>
    </w:rPr>
  </w:style>
  <w:style w:type="character" w:styleId="CommentReference">
    <w:name w:val="annotation reference"/>
    <w:uiPriority w:val="99"/>
    <w:semiHidden/>
    <w:unhideWhenUsed/>
    <w:rsid w:val="00515C63"/>
    <w:rPr>
      <w:sz w:val="16"/>
      <w:szCs w:val="16"/>
    </w:rPr>
  </w:style>
  <w:style w:type="paragraph" w:styleId="CommentText">
    <w:name w:val="annotation text"/>
    <w:basedOn w:val="Normal"/>
    <w:link w:val="CommentTextChar"/>
    <w:uiPriority w:val="99"/>
    <w:unhideWhenUsed/>
    <w:rsid w:val="00515C63"/>
    <w:rPr>
      <w:sz w:val="20"/>
      <w:szCs w:val="20"/>
    </w:rPr>
  </w:style>
  <w:style w:type="character" w:customStyle="1" w:styleId="CommentTextChar">
    <w:name w:val="Comment Text Char"/>
    <w:link w:val="CommentText"/>
    <w:uiPriority w:val="99"/>
    <w:rsid w:val="00515C63"/>
    <w:rPr>
      <w:lang w:val="en-US" w:eastAsia="en-US"/>
    </w:rPr>
  </w:style>
  <w:style w:type="paragraph" w:styleId="CommentSubject">
    <w:name w:val="annotation subject"/>
    <w:basedOn w:val="CommentText"/>
    <w:next w:val="CommentText"/>
    <w:link w:val="CommentSubjectChar"/>
    <w:uiPriority w:val="99"/>
    <w:semiHidden/>
    <w:unhideWhenUsed/>
    <w:rsid w:val="00515C63"/>
    <w:rPr>
      <w:b/>
      <w:bCs/>
    </w:rPr>
  </w:style>
  <w:style w:type="character" w:customStyle="1" w:styleId="CommentSubjectChar">
    <w:name w:val="Comment Subject Char"/>
    <w:link w:val="CommentSubject"/>
    <w:uiPriority w:val="99"/>
    <w:semiHidden/>
    <w:rsid w:val="00515C63"/>
    <w:rPr>
      <w:b/>
      <w:bCs/>
      <w:lang w:val="en-US" w:eastAsia="en-US"/>
    </w:rPr>
  </w:style>
  <w:style w:type="paragraph" w:styleId="Revision">
    <w:name w:val="Revision"/>
    <w:hidden/>
    <w:uiPriority w:val="71"/>
    <w:rsid w:val="00F74BEC"/>
    <w:rPr>
      <w:sz w:val="24"/>
      <w:szCs w:val="24"/>
      <w:lang w:eastAsia="en-US"/>
    </w:rPr>
  </w:style>
  <w:style w:type="character" w:styleId="UnresolvedMention">
    <w:name w:val="Unresolved Mention"/>
    <w:uiPriority w:val="99"/>
    <w:semiHidden/>
    <w:unhideWhenUsed/>
    <w:rsid w:val="003A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678">
      <w:bodyDiv w:val="1"/>
      <w:marLeft w:val="0"/>
      <w:marRight w:val="0"/>
      <w:marTop w:val="0"/>
      <w:marBottom w:val="0"/>
      <w:divBdr>
        <w:top w:val="none" w:sz="0" w:space="0" w:color="auto"/>
        <w:left w:val="none" w:sz="0" w:space="0" w:color="auto"/>
        <w:bottom w:val="none" w:sz="0" w:space="0" w:color="auto"/>
        <w:right w:val="none" w:sz="0" w:space="0" w:color="auto"/>
      </w:divBdr>
    </w:div>
    <w:div w:id="7199793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yt.sharepoint.com/:w:/r/sites/Intranet/carers/Documents/Staff%20carer%20passport%20final%20QR.doc?d=wfec413e9b95049e19ab1d52b77575fe0&amp;csf=1&amp;web=1&amp;e=eK7tmN" TargetMode="External"/><Relationship Id="rId18" Type="http://schemas.openxmlformats.org/officeDocument/2006/relationships/hyperlink" Target="https://swyt.sharepoint.com/sites/BIReport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volvingPeople@swyt.nhs.uk" TargetMode="External"/><Relationship Id="rId5" Type="http://schemas.openxmlformats.org/officeDocument/2006/relationships/customXml" Target="../customXml/item5.xml"/><Relationship Id="rId15" Type="http://schemas.openxmlformats.org/officeDocument/2006/relationships/hyperlink" Target="http://nww.swyt.nhs.uk/docs/Documents/793.pdf"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InvolvingPeople@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ww.swyt.nhs.uk/wellbeing/occupational-health/Documents/OCCUPATIONAL%20HEALTH%20SERVICES%20GUIDE%20v3%20June%2014.doc"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Review_x0020_date xmlns="c9582851-2988-4a19-9899-54b6e759ce21" xsi:nil="true"/>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2023-03-23T00:00:00+00:00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KeyField xmlns="c9582851-2988-4a19-9899-54b6e759ce21" xsi:nil="true"/>
    <TaxKeywordTaxHTField xmlns="1a0c87de-3eb1-4043-af0c-1e6b4eba125d">
      <Terms xmlns="http://schemas.microsoft.com/office/infopath/2007/PartnerControls"/>
    </TaxKeywordTaxHTField>
    <LeadDirector xmlns="c9582851-2988-4a19-9899-54b6e759ce21">DHR = Director of HR and OD</LeadDirect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BEB937-B3BD-4E4E-A4F4-B2604C13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A0B73-E1E7-45BD-A4D8-F6C4B8A9C04A}">
  <ds:schemaRefs>
    <ds:schemaRef ds:uri="http://schemas.microsoft.com/sharepoint/v3/contenttype/forms"/>
  </ds:schemaRefs>
</ds:datastoreItem>
</file>

<file path=customXml/itemProps3.xml><?xml version="1.0" encoding="utf-8"?>
<ds:datastoreItem xmlns:ds="http://schemas.openxmlformats.org/officeDocument/2006/customXml" ds:itemID="{D47D9D62-96AE-43F6-892A-7EB364AADF4A}">
  <ds:schemaRefs>
    <ds:schemaRef ds:uri="http://purl.org/dc/terms/"/>
    <ds:schemaRef ds:uri="http://schemas.microsoft.com/office/2006/documentManagement/types"/>
    <ds:schemaRef ds:uri="http://schemas.openxmlformats.org/package/2006/metadata/core-properties"/>
    <ds:schemaRef ds:uri="1a0c87de-3eb1-4043-af0c-1e6b4eba125d"/>
    <ds:schemaRef ds:uri="http://purl.org/dc/elements/1.1/"/>
    <ds:schemaRef ds:uri="http://schemas.microsoft.com/office/2006/metadata/properties"/>
    <ds:schemaRef ds:uri="http://schemas.microsoft.com/office/infopath/2007/PartnerControls"/>
    <ds:schemaRef ds:uri="c9582851-2988-4a19-9899-54b6e759ce21"/>
    <ds:schemaRef ds:uri="http://www.w3.org/XML/1998/namespace"/>
    <ds:schemaRef ds:uri="http://purl.org/dc/dcmitype/"/>
  </ds:schemaRefs>
</ds:datastoreItem>
</file>

<file path=customXml/itemProps4.xml><?xml version="1.0" encoding="utf-8"?>
<ds:datastoreItem xmlns:ds="http://schemas.openxmlformats.org/officeDocument/2006/customXml" ds:itemID="{A0BA37E6-6A36-4250-A94E-0AB4BFD821A1}">
  <ds:schemaRefs>
    <ds:schemaRef ds:uri="http://schemas.openxmlformats.org/officeDocument/2006/bibliography"/>
  </ds:schemaRefs>
</ds:datastoreItem>
</file>

<file path=customXml/itemProps5.xml><?xml version="1.0" encoding="utf-8"?>
<ds:datastoreItem xmlns:ds="http://schemas.openxmlformats.org/officeDocument/2006/customXml" ds:itemID="{44BFC2CC-AF2D-40FD-9A80-43829D4486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9602</Words>
  <Characters>54732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Special leave policy</vt:lpstr>
    </vt:vector>
  </TitlesOfParts>
  <Company>Manifest Communications</Company>
  <LinksUpToDate>false</LinksUpToDate>
  <CharactersWithSpaces>64206</CharactersWithSpaces>
  <SharedDoc>false</SharedDoc>
  <HLinks>
    <vt:vector size="36" baseType="variant">
      <vt:variant>
        <vt:i4>6684683</vt:i4>
      </vt:variant>
      <vt:variant>
        <vt:i4>21</vt:i4>
      </vt:variant>
      <vt:variant>
        <vt:i4>0</vt:i4>
      </vt:variant>
      <vt:variant>
        <vt:i4>5</vt:i4>
      </vt:variant>
      <vt:variant>
        <vt:lpwstr>mailto:InvolvingPeople@swyt.nhs.uk</vt:lpwstr>
      </vt:variant>
      <vt:variant>
        <vt:lpwstr/>
      </vt:variant>
      <vt:variant>
        <vt:i4>6684683</vt:i4>
      </vt:variant>
      <vt:variant>
        <vt:i4>12</vt:i4>
      </vt:variant>
      <vt:variant>
        <vt:i4>0</vt:i4>
      </vt:variant>
      <vt:variant>
        <vt:i4>5</vt:i4>
      </vt:variant>
      <vt:variant>
        <vt:lpwstr>mailto:InvolvingPeople@swyt.nhs.uk</vt:lpwstr>
      </vt:variant>
      <vt:variant>
        <vt:lpwstr/>
      </vt:variant>
      <vt:variant>
        <vt:i4>5242898</vt:i4>
      </vt:variant>
      <vt:variant>
        <vt:i4>9</vt:i4>
      </vt:variant>
      <vt:variant>
        <vt:i4>0</vt:i4>
      </vt:variant>
      <vt:variant>
        <vt:i4>5</vt:i4>
      </vt:variant>
      <vt:variant>
        <vt:lpwstr>https://swyt.sharepoint.com/sites/BIReporting</vt:lpwstr>
      </vt:variant>
      <vt:variant>
        <vt:lpwstr/>
      </vt:variant>
      <vt:variant>
        <vt:i4>4456459</vt:i4>
      </vt:variant>
      <vt:variant>
        <vt:i4>6</vt:i4>
      </vt:variant>
      <vt:variant>
        <vt:i4>0</vt:i4>
      </vt:variant>
      <vt:variant>
        <vt:i4>5</vt:i4>
      </vt:variant>
      <vt:variant>
        <vt:lpwstr>http://nww.swyt.nhs.uk/docs/Documents/793.pdf</vt:lpwstr>
      </vt:variant>
      <vt:variant>
        <vt:lpwstr/>
      </vt:variant>
      <vt:variant>
        <vt:i4>917580</vt:i4>
      </vt:variant>
      <vt:variant>
        <vt:i4>3</vt:i4>
      </vt:variant>
      <vt:variant>
        <vt:i4>0</vt:i4>
      </vt:variant>
      <vt:variant>
        <vt:i4>5</vt:i4>
      </vt:variant>
      <vt:variant>
        <vt:lpwstr>http://nww.swyt.nhs.uk/wellbeing/occupational-health/Documents/OCCUPATIONAL HEALTH SERVICES GUIDE v3 June 14.doc</vt:lpwstr>
      </vt:variant>
      <vt:variant>
        <vt:lpwstr/>
      </vt:variant>
      <vt:variant>
        <vt:i4>851988</vt:i4>
      </vt:variant>
      <vt:variant>
        <vt:i4>0</vt:i4>
      </vt:variant>
      <vt:variant>
        <vt:i4>0</vt:i4>
      </vt:variant>
      <vt:variant>
        <vt:i4>5</vt:i4>
      </vt:variant>
      <vt:variant>
        <vt:lpwstr>https://swyt.sharepoint.com/:w:/r/sites/Intranet/carers/Documents/Staff carer passport final QR.doc?d=wfec413e9b95049e19ab1d52b77575fe0&amp;csf=1&amp;web=1&amp;e=eK7tmN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policy</dc:title>
  <dc:subject/>
  <dc:creator>Adam Senior</dc:creator>
  <cp:keywords/>
  <cp:lastModifiedBy>Wrathall Kamal</cp:lastModifiedBy>
  <cp:revision>2</cp:revision>
  <dcterms:created xsi:type="dcterms:W3CDTF">2023-03-30T09:52:00Z</dcterms:created>
  <dcterms:modified xsi:type="dcterms:W3CDTF">2023-03-30T09:52:00Z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ZEXKAYJVUWQ7-135-11</vt:lpwstr>
  </property>
  <property fmtid="{D5CDD505-2E9C-101B-9397-08002B2CF9AE}" pid="5" name="_dlc_DocIdItemGuid">
    <vt:lpwstr>a471fafb-bf62-4ce2-8fef-65d1952c39b5</vt:lpwstr>
  </property>
  <property fmtid="{D5CDD505-2E9C-101B-9397-08002B2CF9AE}" pid="6" name="_dlc_DocIdUrl">
    <vt:lpwstr>http://nww.swyt.nhs.uk/docs/_layouts/DocIdRedir.aspx?ID=ZEXKAYJVUWQ7-135-11, ZEXKAYJVUWQ7-135-11</vt:lpwstr>
  </property>
  <property fmtid="{D5CDD505-2E9C-101B-9397-08002B2CF9AE}" pid="7" name="Document type">
    <vt:lpwstr>18;#Policy|6f916108-b313-4557-adaf-a1690646dcf2</vt:lpwstr>
  </property>
  <property fmtid="{D5CDD505-2E9C-101B-9397-08002B2CF9AE}" pid="8" name="Portfolio">
    <vt:lpwstr>25;#HR|951a1773-3411-4b5d-913a-aa6ab15df98d</vt:lpwstr>
  </property>
  <property fmtid="{D5CDD505-2E9C-101B-9397-08002B2CF9AE}" pid="9" name="Tagged">
    <vt:lpwstr/>
  </property>
  <property fmtid="{D5CDD505-2E9C-101B-9397-08002B2CF9AE}" pid="10" name="Hide from A-Z">
    <vt:lpwstr>0</vt:lpwstr>
  </property>
  <property fmtid="{D5CDD505-2E9C-101B-9397-08002B2CF9AE}" pid="11" name="TaxKeyword">
    <vt:lpwstr/>
  </property>
  <property fmtid="{D5CDD505-2E9C-101B-9397-08002B2CF9AE}" pid="12" name="Order">
    <vt:lpwstr>1100.00000000000</vt:lpwstr>
  </property>
  <property fmtid="{D5CDD505-2E9C-101B-9397-08002B2CF9AE}" pid="13" name="ContentTypeId">
    <vt:lpwstr>0x010100F364FC08E5A7AD4F8D37416D1293DC7A01005966989A883E4A43BC4F1F69ACD23E12</vt:lpwstr>
  </property>
  <property fmtid="{D5CDD505-2E9C-101B-9397-08002B2CF9AE}" pid="14" name="SWYT Document Type">
    <vt:lpwstr>5;#Policy|d06e192e-2ce4-4710-b9da-eb4967daad4c</vt:lpwstr>
  </property>
  <property fmtid="{D5CDD505-2E9C-101B-9397-08002B2CF9AE}" pid="15" name="IconOverlay">
    <vt:lpwstr/>
  </property>
  <property fmtid="{D5CDD505-2E9C-101B-9397-08002B2CF9AE}" pid="16" name="_ExtendedDescription">
    <vt:lpwstr/>
  </property>
  <property fmtid="{D5CDD505-2E9C-101B-9397-08002B2CF9AE}" pid="17" name="ne46295ab270418d86b5ce9b8900f276">
    <vt:lpwstr/>
  </property>
  <property fmtid="{D5CDD505-2E9C-101B-9397-08002B2CF9AE}" pid="18" name="Lead Directors">
    <vt:lpwstr>DFR - Director of Finance and Resources</vt:lpwstr>
  </property>
  <property fmtid="{D5CDD505-2E9C-101B-9397-08002B2CF9AE}" pid="19" name="Document typeTaxHTField0">
    <vt:lpwstr>Policy|6f916108-b313-4557-adaf-a1690646dcf2</vt:lpwstr>
  </property>
  <property fmtid="{D5CDD505-2E9C-101B-9397-08002B2CF9AE}" pid="20" name="Area">
    <vt:lpwstr>62;#Corporate|e8c9cad2-3e28-4f11-9258-15024dad7554</vt:lpwstr>
  </property>
</Properties>
</file>