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16BD" w14:textId="77777777" w:rsidR="00520B19" w:rsidRDefault="00520B19" w:rsidP="00B566FB">
      <w:pPr>
        <w:pStyle w:val="Heading1"/>
        <w:widowControl/>
        <w:ind w:left="0"/>
        <w:jc w:val="right"/>
      </w:pPr>
    </w:p>
    <w:p w14:paraId="69DDB92D" w14:textId="37B998CF" w:rsidR="00721005" w:rsidRDefault="00721005" w:rsidP="00B566FB">
      <w:pPr>
        <w:pStyle w:val="Heading1"/>
        <w:widowControl/>
        <w:ind w:left="0"/>
        <w:jc w:val="right"/>
      </w:pPr>
      <w:r>
        <w:rPr>
          <w:noProof/>
        </w:rPr>
        <w:drawing>
          <wp:inline distT="0" distB="0" distL="0" distR="0" wp14:anchorId="0E53A50F" wp14:editId="39EFDDDB">
            <wp:extent cx="2229810" cy="995552"/>
            <wp:effectExtent l="0" t="0" r="0" b="0"/>
            <wp:docPr id="1"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11" cstate="print"/>
                    <a:stretch>
                      <a:fillRect/>
                    </a:stretch>
                  </pic:blipFill>
                  <pic:spPr>
                    <a:xfrm>
                      <a:off x="0" y="0"/>
                      <a:ext cx="2229810" cy="995552"/>
                    </a:xfrm>
                    <a:prstGeom prst="rect">
                      <a:avLst/>
                    </a:prstGeom>
                  </pic:spPr>
                </pic:pic>
              </a:graphicData>
            </a:graphic>
          </wp:inline>
        </w:drawing>
      </w:r>
    </w:p>
    <w:p w14:paraId="7A15ED2E" w14:textId="77777777" w:rsidR="00721005" w:rsidRDefault="00721005" w:rsidP="00B566FB">
      <w:pPr>
        <w:pStyle w:val="BodyText"/>
        <w:widowControl/>
        <w:rPr>
          <w:rFonts w:ascii="Times New Roman"/>
          <w:sz w:val="20"/>
        </w:rPr>
      </w:pPr>
    </w:p>
    <w:p w14:paraId="3638E4E3" w14:textId="77777777" w:rsidR="00721005" w:rsidRDefault="00721005" w:rsidP="00B566FB">
      <w:pPr>
        <w:pStyle w:val="BodyText"/>
        <w:widowControl/>
        <w:spacing w:before="4"/>
        <w:rPr>
          <w:rFonts w:ascii="Times New Roman"/>
          <w:sz w:val="10"/>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3"/>
        <w:gridCol w:w="5201"/>
      </w:tblGrid>
      <w:tr w:rsidR="00721005" w14:paraId="4C3CC756" w14:textId="77777777" w:rsidTr="004869E6">
        <w:trPr>
          <w:trHeight w:val="960"/>
        </w:trPr>
        <w:tc>
          <w:tcPr>
            <w:tcW w:w="4253" w:type="dxa"/>
          </w:tcPr>
          <w:p w14:paraId="3FB1B6F3" w14:textId="77777777" w:rsidR="00721005" w:rsidRDefault="00721005" w:rsidP="00B566FB">
            <w:pPr>
              <w:pStyle w:val="TableParagraph"/>
              <w:widowControl/>
              <w:spacing w:line="314" w:lineRule="exact"/>
              <w:rPr>
                <w:b/>
                <w:sz w:val="28"/>
              </w:rPr>
            </w:pPr>
            <w:r>
              <w:rPr>
                <w:b/>
                <w:sz w:val="28"/>
              </w:rPr>
              <w:t>Document</w:t>
            </w:r>
            <w:r>
              <w:rPr>
                <w:b/>
                <w:spacing w:val="-8"/>
                <w:sz w:val="28"/>
              </w:rPr>
              <w:t xml:space="preserve"> </w:t>
            </w:r>
            <w:r>
              <w:rPr>
                <w:b/>
                <w:sz w:val="28"/>
              </w:rPr>
              <w:t>name:</w:t>
            </w:r>
          </w:p>
        </w:tc>
        <w:tc>
          <w:tcPr>
            <w:tcW w:w="5201" w:type="dxa"/>
            <w:tcBorders>
              <w:right w:val="single" w:sz="4" w:space="0" w:color="000000"/>
            </w:tcBorders>
          </w:tcPr>
          <w:p w14:paraId="1FC463FE" w14:textId="77777777" w:rsidR="00721005" w:rsidRDefault="00F26A2E" w:rsidP="00B566FB">
            <w:pPr>
              <w:pStyle w:val="TableParagraph"/>
              <w:widowControl/>
              <w:spacing w:line="267" w:lineRule="exact"/>
              <w:ind w:left="107"/>
              <w:rPr>
                <w:sz w:val="24"/>
              </w:rPr>
            </w:pPr>
            <w:r>
              <w:rPr>
                <w:sz w:val="24"/>
              </w:rPr>
              <w:t xml:space="preserve">Managing </w:t>
            </w:r>
            <w:r w:rsidR="00721005">
              <w:rPr>
                <w:sz w:val="24"/>
              </w:rPr>
              <w:t>Performance</w:t>
            </w:r>
            <w:r w:rsidR="00721005">
              <w:rPr>
                <w:spacing w:val="-6"/>
                <w:sz w:val="24"/>
              </w:rPr>
              <w:t xml:space="preserve"> </w:t>
            </w:r>
            <w:r w:rsidR="00721005">
              <w:rPr>
                <w:sz w:val="24"/>
              </w:rPr>
              <w:t>Polic</w:t>
            </w:r>
            <w:r>
              <w:rPr>
                <w:sz w:val="24"/>
              </w:rPr>
              <w:t>y</w:t>
            </w:r>
          </w:p>
        </w:tc>
      </w:tr>
      <w:tr w:rsidR="00721005" w14:paraId="5B97836A" w14:textId="77777777" w:rsidTr="004869E6">
        <w:trPr>
          <w:trHeight w:val="957"/>
        </w:trPr>
        <w:tc>
          <w:tcPr>
            <w:tcW w:w="4253" w:type="dxa"/>
          </w:tcPr>
          <w:p w14:paraId="52B813B2" w14:textId="77777777" w:rsidR="00721005" w:rsidRDefault="00721005" w:rsidP="00B566FB">
            <w:pPr>
              <w:pStyle w:val="TableParagraph"/>
              <w:widowControl/>
              <w:spacing w:line="314" w:lineRule="exact"/>
              <w:rPr>
                <w:b/>
                <w:sz w:val="28"/>
              </w:rPr>
            </w:pPr>
            <w:r>
              <w:rPr>
                <w:b/>
                <w:sz w:val="28"/>
              </w:rPr>
              <w:t>Document</w:t>
            </w:r>
            <w:r>
              <w:rPr>
                <w:b/>
                <w:spacing w:val="-7"/>
                <w:sz w:val="28"/>
              </w:rPr>
              <w:t xml:space="preserve"> </w:t>
            </w:r>
            <w:r>
              <w:rPr>
                <w:b/>
                <w:sz w:val="28"/>
              </w:rPr>
              <w:t>type:</w:t>
            </w:r>
          </w:p>
        </w:tc>
        <w:tc>
          <w:tcPr>
            <w:tcW w:w="5201" w:type="dxa"/>
            <w:tcBorders>
              <w:right w:val="single" w:sz="4" w:space="0" w:color="000000"/>
            </w:tcBorders>
          </w:tcPr>
          <w:p w14:paraId="7AD86B41" w14:textId="77777777" w:rsidR="00721005" w:rsidRDefault="00E04645" w:rsidP="00B566FB">
            <w:pPr>
              <w:pStyle w:val="TableParagraph"/>
              <w:widowControl/>
              <w:spacing w:line="267" w:lineRule="exact"/>
              <w:ind w:left="107"/>
              <w:rPr>
                <w:sz w:val="24"/>
              </w:rPr>
            </w:pPr>
            <w:r>
              <w:rPr>
                <w:sz w:val="24"/>
              </w:rPr>
              <w:t>People Policy</w:t>
            </w:r>
          </w:p>
        </w:tc>
      </w:tr>
      <w:tr w:rsidR="00721005" w14:paraId="40DB5EF2" w14:textId="77777777" w:rsidTr="004869E6">
        <w:trPr>
          <w:trHeight w:val="1281"/>
        </w:trPr>
        <w:tc>
          <w:tcPr>
            <w:tcW w:w="4253" w:type="dxa"/>
          </w:tcPr>
          <w:p w14:paraId="5E995B70" w14:textId="77777777" w:rsidR="00721005" w:rsidRDefault="00721005" w:rsidP="00B566FB">
            <w:pPr>
              <w:pStyle w:val="TableParagraph"/>
              <w:widowControl/>
              <w:ind w:right="1170"/>
              <w:rPr>
                <w:b/>
                <w:sz w:val="28"/>
              </w:rPr>
            </w:pPr>
            <w:r>
              <w:rPr>
                <w:b/>
                <w:sz w:val="28"/>
              </w:rPr>
              <w:t>Staff</w:t>
            </w:r>
            <w:r>
              <w:rPr>
                <w:b/>
                <w:spacing w:val="-8"/>
                <w:sz w:val="28"/>
              </w:rPr>
              <w:t xml:space="preserve"> </w:t>
            </w:r>
            <w:r>
              <w:rPr>
                <w:b/>
                <w:sz w:val="28"/>
              </w:rPr>
              <w:t>group</w:t>
            </w:r>
            <w:r>
              <w:rPr>
                <w:b/>
                <w:spacing w:val="-6"/>
                <w:sz w:val="28"/>
              </w:rPr>
              <w:t xml:space="preserve"> </w:t>
            </w:r>
            <w:r>
              <w:rPr>
                <w:b/>
                <w:sz w:val="28"/>
              </w:rPr>
              <w:t>to</w:t>
            </w:r>
            <w:r>
              <w:rPr>
                <w:b/>
                <w:spacing w:val="-11"/>
                <w:sz w:val="28"/>
              </w:rPr>
              <w:t xml:space="preserve"> </w:t>
            </w:r>
            <w:r>
              <w:rPr>
                <w:b/>
                <w:sz w:val="28"/>
              </w:rPr>
              <w:t>whom</w:t>
            </w:r>
            <w:r>
              <w:rPr>
                <w:b/>
                <w:spacing w:val="-3"/>
                <w:sz w:val="28"/>
              </w:rPr>
              <w:t xml:space="preserve"> </w:t>
            </w:r>
            <w:r>
              <w:rPr>
                <w:b/>
                <w:sz w:val="28"/>
              </w:rPr>
              <w:t>it</w:t>
            </w:r>
            <w:r>
              <w:rPr>
                <w:b/>
                <w:spacing w:val="-75"/>
                <w:sz w:val="28"/>
              </w:rPr>
              <w:t xml:space="preserve"> </w:t>
            </w:r>
            <w:r>
              <w:rPr>
                <w:b/>
                <w:sz w:val="28"/>
              </w:rPr>
              <w:t>applies:</w:t>
            </w:r>
          </w:p>
        </w:tc>
        <w:tc>
          <w:tcPr>
            <w:tcW w:w="5201" w:type="dxa"/>
            <w:tcBorders>
              <w:right w:val="single" w:sz="4" w:space="0" w:color="000000"/>
            </w:tcBorders>
          </w:tcPr>
          <w:p w14:paraId="3C55C10A" w14:textId="77777777" w:rsidR="00721005" w:rsidRDefault="00721005" w:rsidP="00B566FB">
            <w:pPr>
              <w:pStyle w:val="TableParagraph"/>
              <w:widowControl/>
              <w:spacing w:line="270" w:lineRule="exact"/>
              <w:ind w:left="107"/>
              <w:rPr>
                <w:sz w:val="24"/>
              </w:rPr>
            </w:pPr>
            <w:r>
              <w:rPr>
                <w:sz w:val="24"/>
              </w:rPr>
              <w:t>All</w:t>
            </w:r>
            <w:r>
              <w:rPr>
                <w:spacing w:val="-5"/>
                <w:sz w:val="24"/>
              </w:rPr>
              <w:t xml:space="preserve"> </w:t>
            </w:r>
            <w:r>
              <w:rPr>
                <w:sz w:val="24"/>
              </w:rPr>
              <w:t>Staff</w:t>
            </w:r>
            <w:r>
              <w:rPr>
                <w:spacing w:val="-6"/>
                <w:sz w:val="24"/>
              </w:rPr>
              <w:t xml:space="preserve"> </w:t>
            </w:r>
            <w:r>
              <w:rPr>
                <w:sz w:val="24"/>
              </w:rPr>
              <w:t>Within</w:t>
            </w:r>
            <w:r>
              <w:rPr>
                <w:spacing w:val="-6"/>
                <w:sz w:val="24"/>
              </w:rPr>
              <w:t xml:space="preserve"> </w:t>
            </w:r>
            <w:proofErr w:type="gramStart"/>
            <w:r>
              <w:rPr>
                <w:sz w:val="24"/>
              </w:rPr>
              <w:t>The</w:t>
            </w:r>
            <w:proofErr w:type="gramEnd"/>
            <w:r>
              <w:rPr>
                <w:spacing w:val="-4"/>
                <w:sz w:val="24"/>
              </w:rPr>
              <w:t xml:space="preserve"> </w:t>
            </w:r>
            <w:r>
              <w:rPr>
                <w:sz w:val="24"/>
              </w:rPr>
              <w:t>Trust</w:t>
            </w:r>
          </w:p>
        </w:tc>
      </w:tr>
      <w:tr w:rsidR="00721005" w14:paraId="5525B44B" w14:textId="77777777" w:rsidTr="004869E6">
        <w:trPr>
          <w:trHeight w:val="960"/>
        </w:trPr>
        <w:tc>
          <w:tcPr>
            <w:tcW w:w="4253" w:type="dxa"/>
          </w:tcPr>
          <w:p w14:paraId="3AD63A3D" w14:textId="77777777" w:rsidR="00721005" w:rsidRDefault="00721005" w:rsidP="00B566FB">
            <w:pPr>
              <w:pStyle w:val="TableParagraph"/>
              <w:widowControl/>
              <w:spacing w:line="314" w:lineRule="exact"/>
              <w:rPr>
                <w:b/>
                <w:sz w:val="28"/>
              </w:rPr>
            </w:pPr>
            <w:r>
              <w:rPr>
                <w:b/>
                <w:sz w:val="28"/>
              </w:rPr>
              <w:t>Distribution:</w:t>
            </w:r>
          </w:p>
        </w:tc>
        <w:tc>
          <w:tcPr>
            <w:tcW w:w="5201" w:type="dxa"/>
            <w:tcBorders>
              <w:right w:val="single" w:sz="4" w:space="0" w:color="000000"/>
            </w:tcBorders>
          </w:tcPr>
          <w:p w14:paraId="47850536" w14:textId="77777777" w:rsidR="00721005" w:rsidRDefault="00721005" w:rsidP="00B566FB">
            <w:pPr>
              <w:pStyle w:val="TableParagraph"/>
              <w:widowControl/>
              <w:spacing w:line="267" w:lineRule="exact"/>
              <w:ind w:left="107"/>
              <w:rPr>
                <w:sz w:val="24"/>
              </w:rPr>
            </w:pPr>
            <w:r>
              <w:rPr>
                <w:sz w:val="24"/>
              </w:rPr>
              <w:t>The</w:t>
            </w:r>
            <w:r>
              <w:rPr>
                <w:spacing w:val="-6"/>
                <w:sz w:val="24"/>
              </w:rPr>
              <w:t xml:space="preserve"> </w:t>
            </w:r>
            <w:r>
              <w:rPr>
                <w:sz w:val="24"/>
              </w:rPr>
              <w:t>Whole</w:t>
            </w:r>
            <w:r>
              <w:rPr>
                <w:spacing w:val="-5"/>
                <w:sz w:val="24"/>
              </w:rPr>
              <w:t xml:space="preserve"> </w:t>
            </w:r>
            <w:r>
              <w:rPr>
                <w:sz w:val="24"/>
              </w:rPr>
              <w:t>of</w:t>
            </w:r>
            <w:r>
              <w:rPr>
                <w:spacing w:val="-1"/>
                <w:sz w:val="24"/>
              </w:rPr>
              <w:t xml:space="preserve"> </w:t>
            </w:r>
            <w:r>
              <w:rPr>
                <w:sz w:val="24"/>
              </w:rPr>
              <w:t>The</w:t>
            </w:r>
            <w:r>
              <w:rPr>
                <w:spacing w:val="-4"/>
                <w:sz w:val="24"/>
              </w:rPr>
              <w:t xml:space="preserve"> </w:t>
            </w:r>
            <w:r>
              <w:rPr>
                <w:sz w:val="24"/>
              </w:rPr>
              <w:t>Trust</w:t>
            </w:r>
          </w:p>
        </w:tc>
      </w:tr>
      <w:tr w:rsidR="00721005" w14:paraId="52ED3990" w14:textId="77777777" w:rsidTr="004869E6">
        <w:trPr>
          <w:trHeight w:val="960"/>
        </w:trPr>
        <w:tc>
          <w:tcPr>
            <w:tcW w:w="4253" w:type="dxa"/>
          </w:tcPr>
          <w:p w14:paraId="22828C9F" w14:textId="77777777" w:rsidR="00721005" w:rsidRDefault="00721005" w:rsidP="00B566FB">
            <w:pPr>
              <w:pStyle w:val="TableParagraph"/>
              <w:widowControl/>
              <w:spacing w:line="314" w:lineRule="exact"/>
              <w:rPr>
                <w:b/>
                <w:sz w:val="28"/>
              </w:rPr>
            </w:pPr>
            <w:r>
              <w:rPr>
                <w:b/>
                <w:sz w:val="28"/>
              </w:rPr>
              <w:t>How to</w:t>
            </w:r>
            <w:r>
              <w:rPr>
                <w:b/>
                <w:spacing w:val="-5"/>
                <w:sz w:val="28"/>
              </w:rPr>
              <w:t xml:space="preserve"> </w:t>
            </w:r>
            <w:r>
              <w:rPr>
                <w:b/>
                <w:sz w:val="28"/>
              </w:rPr>
              <w:t>access:</w:t>
            </w:r>
          </w:p>
        </w:tc>
        <w:tc>
          <w:tcPr>
            <w:tcW w:w="5201" w:type="dxa"/>
            <w:tcBorders>
              <w:right w:val="single" w:sz="4" w:space="0" w:color="000000"/>
            </w:tcBorders>
          </w:tcPr>
          <w:p w14:paraId="05596E68" w14:textId="77777777" w:rsidR="00721005" w:rsidRDefault="00721005" w:rsidP="00B566FB">
            <w:pPr>
              <w:pStyle w:val="TableParagraph"/>
              <w:widowControl/>
              <w:spacing w:line="267" w:lineRule="exact"/>
              <w:ind w:left="107"/>
              <w:rPr>
                <w:sz w:val="24"/>
              </w:rPr>
            </w:pPr>
            <w:r>
              <w:rPr>
                <w:sz w:val="24"/>
              </w:rPr>
              <w:t>Intranet</w:t>
            </w:r>
            <w:r>
              <w:rPr>
                <w:spacing w:val="-5"/>
                <w:sz w:val="24"/>
              </w:rPr>
              <w:t xml:space="preserve"> </w:t>
            </w:r>
            <w:r>
              <w:rPr>
                <w:sz w:val="24"/>
              </w:rPr>
              <w:t>And</w:t>
            </w:r>
            <w:r>
              <w:rPr>
                <w:spacing w:val="-9"/>
                <w:sz w:val="24"/>
              </w:rPr>
              <w:t xml:space="preserve"> </w:t>
            </w:r>
            <w:r>
              <w:rPr>
                <w:sz w:val="24"/>
              </w:rPr>
              <w:t>Internet</w:t>
            </w:r>
          </w:p>
        </w:tc>
      </w:tr>
      <w:tr w:rsidR="00721005" w14:paraId="0EF9388F" w14:textId="77777777" w:rsidTr="004869E6">
        <w:trPr>
          <w:trHeight w:val="957"/>
        </w:trPr>
        <w:tc>
          <w:tcPr>
            <w:tcW w:w="4253" w:type="dxa"/>
          </w:tcPr>
          <w:p w14:paraId="71C62279" w14:textId="77777777" w:rsidR="00721005" w:rsidRDefault="00721005" w:rsidP="00B566FB">
            <w:pPr>
              <w:pStyle w:val="TableParagraph"/>
              <w:widowControl/>
              <w:spacing w:line="317" w:lineRule="exact"/>
              <w:rPr>
                <w:b/>
                <w:sz w:val="28"/>
              </w:rPr>
            </w:pPr>
            <w:r>
              <w:rPr>
                <w:b/>
                <w:sz w:val="28"/>
              </w:rPr>
              <w:t>Issue</w:t>
            </w:r>
            <w:r>
              <w:rPr>
                <w:b/>
                <w:spacing w:val="-3"/>
                <w:sz w:val="28"/>
              </w:rPr>
              <w:t xml:space="preserve"> </w:t>
            </w:r>
            <w:r>
              <w:rPr>
                <w:b/>
                <w:sz w:val="28"/>
              </w:rPr>
              <w:t>date:</w:t>
            </w:r>
          </w:p>
        </w:tc>
        <w:tc>
          <w:tcPr>
            <w:tcW w:w="5201" w:type="dxa"/>
            <w:tcBorders>
              <w:right w:val="single" w:sz="4" w:space="0" w:color="000000"/>
            </w:tcBorders>
          </w:tcPr>
          <w:p w14:paraId="6559AA59" w14:textId="77777777" w:rsidR="00721005" w:rsidRDefault="00F54144" w:rsidP="00B566FB">
            <w:pPr>
              <w:pStyle w:val="TableParagraph"/>
              <w:widowControl/>
              <w:spacing w:line="270" w:lineRule="exact"/>
              <w:ind w:left="107"/>
              <w:rPr>
                <w:sz w:val="24"/>
              </w:rPr>
            </w:pPr>
            <w:r w:rsidRPr="00F54144">
              <w:rPr>
                <w:sz w:val="24"/>
              </w:rPr>
              <w:t>Version 1.4</w:t>
            </w:r>
          </w:p>
          <w:p w14:paraId="59258201" w14:textId="148068FC" w:rsidR="00F54144" w:rsidRPr="002228DA" w:rsidRDefault="00F018C2" w:rsidP="00B566FB">
            <w:pPr>
              <w:pStyle w:val="TableParagraph"/>
              <w:widowControl/>
              <w:spacing w:line="270" w:lineRule="exact"/>
              <w:ind w:left="107"/>
              <w:rPr>
                <w:sz w:val="24"/>
                <w:highlight w:val="yellow"/>
              </w:rPr>
            </w:pPr>
            <w:r>
              <w:rPr>
                <w:sz w:val="24"/>
              </w:rPr>
              <w:t xml:space="preserve">December </w:t>
            </w:r>
            <w:r w:rsidR="00F54144">
              <w:rPr>
                <w:sz w:val="24"/>
              </w:rPr>
              <w:t>2022</w:t>
            </w:r>
          </w:p>
        </w:tc>
      </w:tr>
      <w:tr w:rsidR="00721005" w14:paraId="76D11A27" w14:textId="77777777" w:rsidTr="004869E6">
        <w:trPr>
          <w:trHeight w:val="960"/>
        </w:trPr>
        <w:tc>
          <w:tcPr>
            <w:tcW w:w="4253" w:type="dxa"/>
          </w:tcPr>
          <w:p w14:paraId="09FB7169" w14:textId="77777777" w:rsidR="00721005" w:rsidRDefault="00721005" w:rsidP="00B566FB">
            <w:pPr>
              <w:pStyle w:val="TableParagraph"/>
              <w:widowControl/>
              <w:spacing w:line="317" w:lineRule="exact"/>
              <w:rPr>
                <w:b/>
                <w:sz w:val="28"/>
              </w:rPr>
            </w:pPr>
            <w:r>
              <w:rPr>
                <w:b/>
                <w:sz w:val="28"/>
              </w:rPr>
              <w:t>Next</w:t>
            </w:r>
            <w:r>
              <w:rPr>
                <w:b/>
                <w:spacing w:val="-6"/>
                <w:sz w:val="28"/>
              </w:rPr>
              <w:t xml:space="preserve"> </w:t>
            </w:r>
            <w:r>
              <w:rPr>
                <w:b/>
                <w:sz w:val="28"/>
              </w:rPr>
              <w:t>review:</w:t>
            </w:r>
          </w:p>
        </w:tc>
        <w:tc>
          <w:tcPr>
            <w:tcW w:w="5201" w:type="dxa"/>
            <w:tcBorders>
              <w:right w:val="single" w:sz="4" w:space="0" w:color="000000"/>
            </w:tcBorders>
          </w:tcPr>
          <w:p w14:paraId="0E3A8A1C" w14:textId="3E50DCA3" w:rsidR="00721005" w:rsidRPr="002228DA" w:rsidRDefault="00F018C2" w:rsidP="00B566FB">
            <w:pPr>
              <w:pStyle w:val="TableParagraph"/>
              <w:widowControl/>
              <w:spacing w:before="11" w:line="249" w:lineRule="auto"/>
              <w:ind w:left="109" w:right="69"/>
              <w:rPr>
                <w:sz w:val="24"/>
                <w:highlight w:val="yellow"/>
              </w:rPr>
            </w:pPr>
            <w:r>
              <w:rPr>
                <w:sz w:val="24"/>
              </w:rPr>
              <w:t xml:space="preserve">December </w:t>
            </w:r>
            <w:r w:rsidR="00F54144" w:rsidRPr="00F54144">
              <w:rPr>
                <w:sz w:val="24"/>
              </w:rPr>
              <w:t>2025</w:t>
            </w:r>
          </w:p>
        </w:tc>
      </w:tr>
      <w:tr w:rsidR="00721005" w14:paraId="3AB253CC" w14:textId="77777777" w:rsidTr="004869E6">
        <w:trPr>
          <w:trHeight w:val="957"/>
        </w:trPr>
        <w:tc>
          <w:tcPr>
            <w:tcW w:w="4253" w:type="dxa"/>
          </w:tcPr>
          <w:p w14:paraId="4EE53D08" w14:textId="77777777" w:rsidR="00721005" w:rsidRDefault="00721005" w:rsidP="00B566FB">
            <w:pPr>
              <w:pStyle w:val="TableParagraph"/>
              <w:widowControl/>
              <w:spacing w:line="317" w:lineRule="exact"/>
              <w:rPr>
                <w:b/>
                <w:sz w:val="28"/>
              </w:rPr>
            </w:pPr>
            <w:r>
              <w:rPr>
                <w:b/>
                <w:sz w:val="28"/>
              </w:rPr>
              <w:t>Approved</w:t>
            </w:r>
            <w:r>
              <w:rPr>
                <w:b/>
                <w:spacing w:val="-10"/>
                <w:sz w:val="28"/>
              </w:rPr>
              <w:t xml:space="preserve"> </w:t>
            </w:r>
            <w:r>
              <w:rPr>
                <w:b/>
                <w:sz w:val="28"/>
              </w:rPr>
              <w:t>by:</w:t>
            </w:r>
          </w:p>
        </w:tc>
        <w:tc>
          <w:tcPr>
            <w:tcW w:w="5201" w:type="dxa"/>
            <w:tcBorders>
              <w:right w:val="single" w:sz="4" w:space="0" w:color="000000"/>
            </w:tcBorders>
          </w:tcPr>
          <w:p w14:paraId="4B634747" w14:textId="20922F32" w:rsidR="00721005" w:rsidRDefault="00721005" w:rsidP="00B566FB">
            <w:pPr>
              <w:pStyle w:val="TableParagraph"/>
              <w:widowControl/>
              <w:spacing w:line="270" w:lineRule="exact"/>
              <w:ind w:left="107"/>
              <w:rPr>
                <w:sz w:val="24"/>
              </w:rPr>
            </w:pPr>
            <w:r>
              <w:rPr>
                <w:sz w:val="24"/>
              </w:rPr>
              <w:t>Executive</w:t>
            </w:r>
            <w:r>
              <w:rPr>
                <w:spacing w:val="-6"/>
                <w:sz w:val="24"/>
              </w:rPr>
              <w:t xml:space="preserve"> </w:t>
            </w:r>
            <w:r>
              <w:rPr>
                <w:sz w:val="24"/>
              </w:rPr>
              <w:t>Management</w:t>
            </w:r>
            <w:r>
              <w:rPr>
                <w:spacing w:val="-5"/>
                <w:sz w:val="24"/>
              </w:rPr>
              <w:t xml:space="preserve"> </w:t>
            </w:r>
            <w:r>
              <w:rPr>
                <w:sz w:val="24"/>
              </w:rPr>
              <w:t>Team</w:t>
            </w:r>
            <w:r>
              <w:rPr>
                <w:spacing w:val="-5"/>
                <w:sz w:val="24"/>
              </w:rPr>
              <w:t xml:space="preserve"> </w:t>
            </w:r>
            <w:r w:rsidR="00F018C2">
              <w:rPr>
                <w:spacing w:val="-5"/>
                <w:sz w:val="24"/>
              </w:rPr>
              <w:t>on 1</w:t>
            </w:r>
            <w:r w:rsidR="00853B64">
              <w:rPr>
                <w:spacing w:val="-5"/>
                <w:sz w:val="24"/>
              </w:rPr>
              <w:t>5</w:t>
            </w:r>
            <w:r w:rsidR="00F018C2">
              <w:rPr>
                <w:spacing w:val="-5"/>
                <w:sz w:val="24"/>
              </w:rPr>
              <w:t xml:space="preserve"> December 2022</w:t>
            </w:r>
          </w:p>
        </w:tc>
      </w:tr>
      <w:tr w:rsidR="00721005" w14:paraId="2557E4FA" w14:textId="77777777" w:rsidTr="004869E6">
        <w:trPr>
          <w:trHeight w:val="960"/>
        </w:trPr>
        <w:tc>
          <w:tcPr>
            <w:tcW w:w="4253" w:type="dxa"/>
          </w:tcPr>
          <w:p w14:paraId="66458D40" w14:textId="77777777" w:rsidR="00721005" w:rsidRDefault="00721005" w:rsidP="00B566FB">
            <w:pPr>
              <w:pStyle w:val="TableParagraph"/>
              <w:widowControl/>
              <w:spacing w:line="319" w:lineRule="exact"/>
              <w:rPr>
                <w:b/>
                <w:sz w:val="28"/>
              </w:rPr>
            </w:pPr>
            <w:r>
              <w:rPr>
                <w:b/>
                <w:sz w:val="28"/>
              </w:rPr>
              <w:t>Developed</w:t>
            </w:r>
            <w:r>
              <w:rPr>
                <w:b/>
                <w:spacing w:val="-9"/>
                <w:sz w:val="28"/>
              </w:rPr>
              <w:t xml:space="preserve"> </w:t>
            </w:r>
            <w:r>
              <w:rPr>
                <w:b/>
                <w:sz w:val="28"/>
              </w:rPr>
              <w:t>by:</w:t>
            </w:r>
          </w:p>
        </w:tc>
        <w:tc>
          <w:tcPr>
            <w:tcW w:w="5201" w:type="dxa"/>
            <w:tcBorders>
              <w:right w:val="single" w:sz="4" w:space="0" w:color="000000"/>
            </w:tcBorders>
          </w:tcPr>
          <w:p w14:paraId="1548CFC8" w14:textId="77777777" w:rsidR="00721005" w:rsidRDefault="00721005" w:rsidP="00B566FB">
            <w:pPr>
              <w:pStyle w:val="TableParagraph"/>
              <w:widowControl/>
              <w:ind w:left="107"/>
              <w:rPr>
                <w:sz w:val="24"/>
              </w:rPr>
            </w:pPr>
            <w:r>
              <w:rPr>
                <w:sz w:val="24"/>
              </w:rPr>
              <w:t>HR</w:t>
            </w:r>
            <w:r>
              <w:rPr>
                <w:spacing w:val="-5"/>
                <w:sz w:val="24"/>
              </w:rPr>
              <w:t xml:space="preserve"> </w:t>
            </w:r>
            <w:r>
              <w:rPr>
                <w:sz w:val="24"/>
              </w:rPr>
              <w:t>/</w:t>
            </w:r>
            <w:r>
              <w:rPr>
                <w:spacing w:val="-3"/>
                <w:sz w:val="24"/>
              </w:rPr>
              <w:t xml:space="preserve"> </w:t>
            </w:r>
            <w:r>
              <w:rPr>
                <w:sz w:val="24"/>
              </w:rPr>
              <w:t>Policy</w:t>
            </w:r>
            <w:r>
              <w:rPr>
                <w:spacing w:val="-6"/>
                <w:sz w:val="24"/>
              </w:rPr>
              <w:t xml:space="preserve"> </w:t>
            </w:r>
            <w:proofErr w:type="gramStart"/>
            <w:r>
              <w:rPr>
                <w:sz w:val="24"/>
              </w:rPr>
              <w:t>Sub</w:t>
            </w:r>
            <w:r>
              <w:rPr>
                <w:spacing w:val="-5"/>
                <w:sz w:val="24"/>
              </w:rPr>
              <w:t xml:space="preserve"> </w:t>
            </w:r>
            <w:r>
              <w:rPr>
                <w:sz w:val="24"/>
              </w:rPr>
              <w:t>Group</w:t>
            </w:r>
            <w:proofErr w:type="gramEnd"/>
            <w:r>
              <w:rPr>
                <w:spacing w:val="-5"/>
                <w:sz w:val="24"/>
              </w:rPr>
              <w:t xml:space="preserve"> </w:t>
            </w:r>
            <w:r>
              <w:rPr>
                <w:sz w:val="24"/>
              </w:rPr>
              <w:t>(consisting</w:t>
            </w:r>
            <w:r>
              <w:rPr>
                <w:spacing w:val="-5"/>
                <w:sz w:val="24"/>
              </w:rPr>
              <w:t xml:space="preserve"> </w:t>
            </w:r>
            <w:r>
              <w:rPr>
                <w:sz w:val="24"/>
              </w:rPr>
              <w:t>of</w:t>
            </w:r>
            <w:r>
              <w:rPr>
                <w:spacing w:val="-1"/>
                <w:sz w:val="24"/>
              </w:rPr>
              <w:t xml:space="preserve"> </w:t>
            </w:r>
            <w:r>
              <w:rPr>
                <w:sz w:val="24"/>
              </w:rPr>
              <w:t>staff</w:t>
            </w:r>
            <w:r>
              <w:rPr>
                <w:spacing w:val="-2"/>
                <w:sz w:val="24"/>
              </w:rPr>
              <w:t xml:space="preserve"> </w:t>
            </w:r>
            <w:r>
              <w:rPr>
                <w:sz w:val="24"/>
              </w:rPr>
              <w:t>and</w:t>
            </w:r>
            <w:r>
              <w:rPr>
                <w:spacing w:val="-64"/>
                <w:sz w:val="24"/>
              </w:rPr>
              <w:t xml:space="preserve"> </w:t>
            </w:r>
            <w:r>
              <w:rPr>
                <w:sz w:val="24"/>
              </w:rPr>
              <w:t>management</w:t>
            </w:r>
            <w:r>
              <w:rPr>
                <w:spacing w:val="-1"/>
                <w:sz w:val="24"/>
              </w:rPr>
              <w:t xml:space="preserve"> </w:t>
            </w:r>
            <w:r>
              <w:rPr>
                <w:sz w:val="24"/>
              </w:rPr>
              <w:t>representatives)</w:t>
            </w:r>
          </w:p>
        </w:tc>
      </w:tr>
      <w:tr w:rsidR="00721005" w14:paraId="397D9715" w14:textId="77777777" w:rsidTr="004869E6">
        <w:trPr>
          <w:trHeight w:val="960"/>
        </w:trPr>
        <w:tc>
          <w:tcPr>
            <w:tcW w:w="4253" w:type="dxa"/>
          </w:tcPr>
          <w:p w14:paraId="37F822F0" w14:textId="77777777" w:rsidR="00721005" w:rsidRDefault="00721005" w:rsidP="00B566FB">
            <w:pPr>
              <w:pStyle w:val="TableParagraph"/>
              <w:widowControl/>
              <w:spacing w:line="317" w:lineRule="exact"/>
              <w:rPr>
                <w:b/>
                <w:sz w:val="28"/>
              </w:rPr>
            </w:pPr>
            <w:r>
              <w:rPr>
                <w:b/>
                <w:sz w:val="28"/>
              </w:rPr>
              <w:t>Director</w:t>
            </w:r>
            <w:r>
              <w:rPr>
                <w:b/>
                <w:spacing w:val="-7"/>
                <w:sz w:val="28"/>
              </w:rPr>
              <w:t xml:space="preserve"> </w:t>
            </w:r>
            <w:r>
              <w:rPr>
                <w:b/>
                <w:sz w:val="28"/>
              </w:rPr>
              <w:t>leads:</w:t>
            </w:r>
          </w:p>
        </w:tc>
        <w:tc>
          <w:tcPr>
            <w:tcW w:w="5201" w:type="dxa"/>
            <w:tcBorders>
              <w:right w:val="single" w:sz="4" w:space="0" w:color="000000"/>
            </w:tcBorders>
          </w:tcPr>
          <w:p w14:paraId="45611C0A" w14:textId="77777777" w:rsidR="00721005" w:rsidRDefault="00F26A2E" w:rsidP="00B566FB">
            <w:pPr>
              <w:pStyle w:val="TableParagraph"/>
              <w:widowControl/>
              <w:ind w:left="107"/>
              <w:rPr>
                <w:sz w:val="24"/>
              </w:rPr>
            </w:pPr>
            <w:r>
              <w:rPr>
                <w:sz w:val="24"/>
              </w:rPr>
              <w:t>Chief People Officer</w:t>
            </w:r>
          </w:p>
        </w:tc>
      </w:tr>
      <w:tr w:rsidR="00721005" w14:paraId="3BAFFE9D" w14:textId="77777777" w:rsidTr="004869E6">
        <w:trPr>
          <w:trHeight w:val="957"/>
        </w:trPr>
        <w:tc>
          <w:tcPr>
            <w:tcW w:w="4253" w:type="dxa"/>
          </w:tcPr>
          <w:p w14:paraId="2219C63D" w14:textId="77777777" w:rsidR="00721005" w:rsidRDefault="00721005" w:rsidP="00B566FB">
            <w:pPr>
              <w:pStyle w:val="TableParagraph"/>
              <w:widowControl/>
              <w:spacing w:line="317" w:lineRule="exact"/>
              <w:rPr>
                <w:b/>
                <w:sz w:val="28"/>
              </w:rPr>
            </w:pPr>
            <w:r>
              <w:rPr>
                <w:b/>
                <w:sz w:val="28"/>
              </w:rPr>
              <w:t>Contact</w:t>
            </w:r>
            <w:r>
              <w:rPr>
                <w:b/>
                <w:spacing w:val="-7"/>
                <w:sz w:val="28"/>
              </w:rPr>
              <w:t xml:space="preserve"> </w:t>
            </w:r>
            <w:r>
              <w:rPr>
                <w:b/>
                <w:sz w:val="28"/>
              </w:rPr>
              <w:t>for</w:t>
            </w:r>
            <w:r>
              <w:rPr>
                <w:b/>
                <w:spacing w:val="-3"/>
                <w:sz w:val="28"/>
              </w:rPr>
              <w:t xml:space="preserve"> </w:t>
            </w:r>
            <w:r>
              <w:rPr>
                <w:b/>
                <w:sz w:val="28"/>
              </w:rPr>
              <w:t>advice:</w:t>
            </w:r>
          </w:p>
        </w:tc>
        <w:tc>
          <w:tcPr>
            <w:tcW w:w="5201" w:type="dxa"/>
            <w:tcBorders>
              <w:right w:val="single" w:sz="4" w:space="0" w:color="000000"/>
            </w:tcBorders>
          </w:tcPr>
          <w:p w14:paraId="51D6E22F" w14:textId="77777777" w:rsidR="00721005" w:rsidRDefault="00F26A2E" w:rsidP="00B566FB">
            <w:pPr>
              <w:pStyle w:val="TableParagraph"/>
              <w:widowControl/>
              <w:spacing w:line="270" w:lineRule="exact"/>
              <w:ind w:left="107"/>
              <w:rPr>
                <w:sz w:val="24"/>
              </w:rPr>
            </w:pPr>
            <w:r>
              <w:rPr>
                <w:sz w:val="24"/>
              </w:rPr>
              <w:t>People Operations</w:t>
            </w:r>
          </w:p>
        </w:tc>
      </w:tr>
      <w:tr w:rsidR="00721005" w14:paraId="0570C55D" w14:textId="77777777" w:rsidTr="004869E6">
        <w:trPr>
          <w:trHeight w:val="1010"/>
        </w:trPr>
        <w:tc>
          <w:tcPr>
            <w:tcW w:w="4253" w:type="dxa"/>
          </w:tcPr>
          <w:p w14:paraId="69C7A932" w14:textId="77777777" w:rsidR="00721005" w:rsidRDefault="00721005" w:rsidP="00B566FB">
            <w:pPr>
              <w:pStyle w:val="TableParagraph"/>
              <w:widowControl/>
              <w:spacing w:line="319" w:lineRule="exact"/>
              <w:rPr>
                <w:b/>
                <w:sz w:val="28"/>
              </w:rPr>
            </w:pPr>
            <w:r>
              <w:rPr>
                <w:b/>
                <w:sz w:val="28"/>
              </w:rPr>
              <w:t>Associated</w:t>
            </w:r>
            <w:r>
              <w:rPr>
                <w:b/>
                <w:spacing w:val="-10"/>
                <w:sz w:val="28"/>
              </w:rPr>
              <w:t xml:space="preserve"> </w:t>
            </w:r>
            <w:r>
              <w:rPr>
                <w:b/>
                <w:sz w:val="28"/>
              </w:rPr>
              <w:t>Policies</w:t>
            </w:r>
          </w:p>
        </w:tc>
        <w:tc>
          <w:tcPr>
            <w:tcW w:w="5201" w:type="dxa"/>
            <w:tcBorders>
              <w:right w:val="single" w:sz="4" w:space="0" w:color="000000"/>
            </w:tcBorders>
          </w:tcPr>
          <w:p w14:paraId="2BB2CD0A" w14:textId="77777777" w:rsidR="00721005" w:rsidRDefault="00721005" w:rsidP="00B566FB">
            <w:pPr>
              <w:pStyle w:val="TableParagraph"/>
              <w:widowControl/>
              <w:ind w:left="107"/>
              <w:rPr>
                <w:sz w:val="24"/>
              </w:rPr>
            </w:pPr>
            <w:r>
              <w:rPr>
                <w:sz w:val="24"/>
              </w:rPr>
              <w:t>Appraisal</w:t>
            </w:r>
            <w:r>
              <w:rPr>
                <w:spacing w:val="-11"/>
                <w:sz w:val="24"/>
              </w:rPr>
              <w:t xml:space="preserve"> </w:t>
            </w:r>
            <w:r>
              <w:rPr>
                <w:sz w:val="24"/>
              </w:rPr>
              <w:t>Policy,</w:t>
            </w:r>
            <w:r>
              <w:rPr>
                <w:spacing w:val="-9"/>
                <w:sz w:val="24"/>
              </w:rPr>
              <w:t xml:space="preserve"> </w:t>
            </w:r>
            <w:r>
              <w:rPr>
                <w:sz w:val="24"/>
              </w:rPr>
              <w:t>Induction</w:t>
            </w:r>
            <w:r>
              <w:rPr>
                <w:spacing w:val="-8"/>
                <w:sz w:val="24"/>
              </w:rPr>
              <w:t xml:space="preserve"> </w:t>
            </w:r>
            <w:r>
              <w:rPr>
                <w:sz w:val="24"/>
              </w:rPr>
              <w:t>Policy,</w:t>
            </w:r>
            <w:r>
              <w:rPr>
                <w:spacing w:val="-8"/>
                <w:sz w:val="24"/>
              </w:rPr>
              <w:t xml:space="preserve"> </w:t>
            </w:r>
            <w:r>
              <w:rPr>
                <w:sz w:val="24"/>
              </w:rPr>
              <w:t>Sickness</w:t>
            </w:r>
            <w:r>
              <w:rPr>
                <w:spacing w:val="-64"/>
                <w:sz w:val="24"/>
              </w:rPr>
              <w:t xml:space="preserve"> </w:t>
            </w:r>
            <w:r>
              <w:rPr>
                <w:sz w:val="24"/>
              </w:rPr>
              <w:t>Policy</w:t>
            </w:r>
            <w:r>
              <w:rPr>
                <w:spacing w:val="-6"/>
                <w:sz w:val="24"/>
              </w:rPr>
              <w:t xml:space="preserve"> </w:t>
            </w:r>
            <w:r>
              <w:rPr>
                <w:sz w:val="24"/>
              </w:rPr>
              <w:t>&amp;</w:t>
            </w:r>
            <w:r>
              <w:rPr>
                <w:spacing w:val="-2"/>
                <w:sz w:val="24"/>
              </w:rPr>
              <w:t xml:space="preserve"> </w:t>
            </w:r>
            <w:r>
              <w:rPr>
                <w:sz w:val="24"/>
              </w:rPr>
              <w:t>Procedure,</w:t>
            </w:r>
            <w:r>
              <w:rPr>
                <w:spacing w:val="-2"/>
                <w:sz w:val="24"/>
              </w:rPr>
              <w:t xml:space="preserve"> </w:t>
            </w:r>
            <w:r>
              <w:rPr>
                <w:sz w:val="24"/>
              </w:rPr>
              <w:t>Disciplinary</w:t>
            </w:r>
            <w:r>
              <w:rPr>
                <w:spacing w:val="-5"/>
                <w:sz w:val="24"/>
              </w:rPr>
              <w:t xml:space="preserve"> </w:t>
            </w:r>
            <w:r>
              <w:rPr>
                <w:sz w:val="24"/>
              </w:rPr>
              <w:t>Policy</w:t>
            </w:r>
          </w:p>
        </w:tc>
      </w:tr>
    </w:tbl>
    <w:p w14:paraId="52503443" w14:textId="77777777" w:rsidR="00721005" w:rsidRDefault="00721005" w:rsidP="00B566FB">
      <w:pPr>
        <w:widowControl/>
        <w:rPr>
          <w:sz w:val="24"/>
        </w:rPr>
        <w:sectPr w:rsidR="00721005" w:rsidSect="00721005">
          <w:footerReference w:type="default" r:id="rId12"/>
          <w:pgSz w:w="11900" w:h="16840"/>
          <w:pgMar w:top="1080" w:right="640" w:bottom="1060" w:left="1220" w:header="0" w:footer="875" w:gutter="0"/>
          <w:pgNumType w:start="1"/>
          <w:cols w:space="720"/>
        </w:sectPr>
      </w:pPr>
    </w:p>
    <w:p w14:paraId="69F1C002" w14:textId="77777777" w:rsidR="00721005" w:rsidRDefault="00721005" w:rsidP="00B566FB">
      <w:pPr>
        <w:pStyle w:val="BodyText"/>
        <w:widowControl/>
        <w:spacing w:before="9"/>
        <w:jc w:val="center"/>
        <w:rPr>
          <w:b/>
          <w:bCs/>
        </w:rPr>
      </w:pPr>
      <w:r w:rsidRPr="00721005">
        <w:rPr>
          <w:b/>
          <w:bCs/>
        </w:rPr>
        <w:lastRenderedPageBreak/>
        <w:t>Contents</w:t>
      </w:r>
    </w:p>
    <w:p w14:paraId="7A600C7A" w14:textId="77777777" w:rsidR="00721005" w:rsidRDefault="00721005" w:rsidP="00B566FB">
      <w:pPr>
        <w:pStyle w:val="BodyText"/>
        <w:widowControl/>
        <w:spacing w:before="9"/>
        <w:jc w:val="center"/>
        <w:rPr>
          <w:b/>
          <w:bCs/>
        </w:rPr>
      </w:pPr>
    </w:p>
    <w:p w14:paraId="51CB98E8" w14:textId="77777777" w:rsidR="009D506A" w:rsidRDefault="009D506A" w:rsidP="00B566FB">
      <w:pPr>
        <w:pStyle w:val="BodyText"/>
        <w:widowControl/>
        <w:spacing w:before="9"/>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14:paraId="0AB5EE67" w14:textId="77777777" w:rsidR="009D506A" w:rsidRDefault="009D506A" w:rsidP="00B566FB">
      <w:pPr>
        <w:pStyle w:val="BodyText"/>
        <w:widowControl/>
        <w:spacing w:before="9"/>
        <w:jc w:val="center"/>
        <w:rPr>
          <w:b/>
          <w:bCs/>
        </w:rPr>
      </w:pPr>
    </w:p>
    <w:p w14:paraId="00878B09" w14:textId="77777777" w:rsidR="00721005" w:rsidRDefault="00721005" w:rsidP="00B566FB">
      <w:pPr>
        <w:pStyle w:val="BodyText"/>
        <w:widowControl/>
        <w:numPr>
          <w:ilvl w:val="0"/>
          <w:numId w:val="2"/>
        </w:numPr>
        <w:spacing w:before="9"/>
      </w:pPr>
      <w:r>
        <w:t>Introduction</w:t>
      </w:r>
      <w:r w:rsidR="009D506A">
        <w:tab/>
      </w:r>
      <w:r w:rsidR="009D506A">
        <w:tab/>
      </w:r>
      <w:r w:rsidR="009D506A">
        <w:tab/>
      </w:r>
      <w:r w:rsidR="009D506A">
        <w:tab/>
      </w:r>
      <w:r w:rsidR="009D506A">
        <w:tab/>
      </w:r>
      <w:r w:rsidR="009D506A">
        <w:tab/>
      </w:r>
      <w:r w:rsidR="009D506A">
        <w:tab/>
      </w:r>
      <w:r w:rsidR="009D506A">
        <w:tab/>
      </w:r>
      <w:r w:rsidR="009D506A">
        <w:tab/>
      </w:r>
      <w:r w:rsidR="0057798A">
        <w:t>3</w:t>
      </w:r>
      <w:r w:rsidR="009D506A">
        <w:tab/>
      </w:r>
      <w:r w:rsidR="009D506A">
        <w:tab/>
      </w:r>
      <w:r w:rsidR="009D506A">
        <w:tab/>
      </w:r>
      <w:r w:rsidR="009D506A">
        <w:tab/>
      </w:r>
      <w:r w:rsidR="009D506A">
        <w:tab/>
      </w:r>
      <w:r w:rsidR="009D506A">
        <w:tab/>
      </w:r>
    </w:p>
    <w:p w14:paraId="6AED92C9" w14:textId="77777777" w:rsidR="00721005" w:rsidRDefault="00721005" w:rsidP="00B566FB">
      <w:pPr>
        <w:pStyle w:val="BodyText"/>
        <w:widowControl/>
        <w:numPr>
          <w:ilvl w:val="0"/>
          <w:numId w:val="2"/>
        </w:numPr>
        <w:spacing w:before="9"/>
      </w:pPr>
      <w:r>
        <w:t>Purpose</w:t>
      </w:r>
      <w:r w:rsidR="009D506A">
        <w:tab/>
      </w:r>
      <w:r w:rsidR="009D506A">
        <w:tab/>
      </w:r>
      <w:r w:rsidR="009D506A">
        <w:tab/>
      </w:r>
      <w:r w:rsidR="009D506A">
        <w:tab/>
      </w:r>
      <w:r w:rsidR="009D506A">
        <w:tab/>
      </w:r>
      <w:r w:rsidR="009D506A">
        <w:tab/>
      </w:r>
      <w:r w:rsidR="009D506A">
        <w:tab/>
      </w:r>
      <w:r w:rsidR="009D506A">
        <w:tab/>
      </w:r>
      <w:r w:rsidR="009D506A">
        <w:tab/>
        <w:t>3</w:t>
      </w:r>
    </w:p>
    <w:p w14:paraId="372523E7" w14:textId="77777777" w:rsidR="00721005" w:rsidRDefault="00721005" w:rsidP="00B566FB">
      <w:pPr>
        <w:pStyle w:val="ListParagraph"/>
        <w:widowControl/>
      </w:pPr>
    </w:p>
    <w:p w14:paraId="26DF361A" w14:textId="77777777" w:rsidR="00721005" w:rsidRDefault="00721005" w:rsidP="00B566FB">
      <w:pPr>
        <w:pStyle w:val="BodyText"/>
        <w:widowControl/>
        <w:numPr>
          <w:ilvl w:val="0"/>
          <w:numId w:val="2"/>
        </w:numPr>
        <w:spacing w:before="9"/>
      </w:pPr>
      <w:r>
        <w:t>Scope of this Policy</w:t>
      </w:r>
      <w:r w:rsidR="009D506A">
        <w:tab/>
      </w:r>
      <w:r w:rsidR="009D506A">
        <w:tab/>
      </w:r>
      <w:r w:rsidR="009D506A">
        <w:tab/>
      </w:r>
      <w:r w:rsidR="009D506A">
        <w:tab/>
      </w:r>
      <w:r w:rsidR="009D506A">
        <w:tab/>
      </w:r>
      <w:r w:rsidR="009D506A">
        <w:tab/>
      </w:r>
      <w:r w:rsidR="009D506A">
        <w:tab/>
      </w:r>
      <w:r w:rsidR="009D506A">
        <w:tab/>
        <w:t>4</w:t>
      </w:r>
    </w:p>
    <w:p w14:paraId="5C2B4D79" w14:textId="77777777" w:rsidR="00721005" w:rsidRDefault="00721005" w:rsidP="00B566FB">
      <w:pPr>
        <w:pStyle w:val="ListParagraph"/>
        <w:widowControl/>
      </w:pPr>
    </w:p>
    <w:p w14:paraId="0448067C" w14:textId="77777777" w:rsidR="00721005" w:rsidRDefault="00E40B2C" w:rsidP="00B566FB">
      <w:pPr>
        <w:pStyle w:val="BodyText"/>
        <w:widowControl/>
        <w:numPr>
          <w:ilvl w:val="0"/>
          <w:numId w:val="2"/>
        </w:numPr>
        <w:spacing w:before="9"/>
      </w:pPr>
      <w:r>
        <w:t>Identifying Requirements for Performance Improvement</w:t>
      </w:r>
      <w:r w:rsidR="009D506A">
        <w:tab/>
      </w:r>
      <w:r w:rsidR="009D506A">
        <w:tab/>
        <w:t>4</w:t>
      </w:r>
    </w:p>
    <w:p w14:paraId="5A2D6942" w14:textId="77777777" w:rsidR="00DE7F74" w:rsidRDefault="00DE7F74" w:rsidP="00B566FB">
      <w:pPr>
        <w:pStyle w:val="ListParagraph"/>
        <w:widowControl/>
      </w:pPr>
    </w:p>
    <w:p w14:paraId="1B2BFB3F" w14:textId="77777777" w:rsidR="00DE7F74" w:rsidRDefault="00DE7F74" w:rsidP="00B566FB">
      <w:pPr>
        <w:pStyle w:val="BodyText"/>
        <w:widowControl/>
        <w:numPr>
          <w:ilvl w:val="0"/>
          <w:numId w:val="2"/>
        </w:numPr>
        <w:spacing w:before="9"/>
      </w:pPr>
      <w:r>
        <w:t>Roles and Responsibilities</w:t>
      </w:r>
      <w:r w:rsidR="009D506A">
        <w:tab/>
      </w:r>
      <w:r w:rsidR="009D506A">
        <w:tab/>
      </w:r>
      <w:r w:rsidR="009D506A">
        <w:tab/>
      </w:r>
      <w:r w:rsidR="009D506A">
        <w:tab/>
      </w:r>
      <w:r w:rsidR="009D506A">
        <w:tab/>
      </w:r>
      <w:r w:rsidR="009D506A">
        <w:tab/>
      </w:r>
      <w:r w:rsidR="009D506A">
        <w:tab/>
        <w:t>5</w:t>
      </w:r>
    </w:p>
    <w:p w14:paraId="01525371" w14:textId="77777777" w:rsidR="00DE7F74" w:rsidRDefault="00DE7F74" w:rsidP="00B566FB">
      <w:pPr>
        <w:pStyle w:val="ListParagraph"/>
        <w:widowControl/>
      </w:pPr>
    </w:p>
    <w:p w14:paraId="4E57C854" w14:textId="77777777" w:rsidR="00DE7F74" w:rsidRDefault="00DE7F74" w:rsidP="00B566FB">
      <w:pPr>
        <w:pStyle w:val="BodyText"/>
        <w:widowControl/>
        <w:numPr>
          <w:ilvl w:val="0"/>
          <w:numId w:val="2"/>
        </w:numPr>
        <w:spacing w:before="9"/>
      </w:pPr>
      <w:r>
        <w:t>P</w:t>
      </w:r>
      <w:r w:rsidR="009D506A">
        <w:t>erformance Feedback</w:t>
      </w:r>
      <w:r w:rsidR="009D506A">
        <w:tab/>
      </w:r>
      <w:r w:rsidR="009D506A">
        <w:tab/>
      </w:r>
      <w:r w:rsidR="009D506A">
        <w:tab/>
      </w:r>
      <w:r w:rsidR="009D506A">
        <w:tab/>
      </w:r>
      <w:r w:rsidR="009D506A">
        <w:tab/>
      </w:r>
      <w:r w:rsidR="009D506A">
        <w:tab/>
      </w:r>
      <w:r w:rsidR="009D506A">
        <w:tab/>
        <w:t>6</w:t>
      </w:r>
    </w:p>
    <w:p w14:paraId="18AD13CA" w14:textId="77777777" w:rsidR="00DE7F74" w:rsidRDefault="00DE7F74" w:rsidP="00B566FB">
      <w:pPr>
        <w:pStyle w:val="ListParagraph"/>
        <w:widowControl/>
      </w:pPr>
    </w:p>
    <w:p w14:paraId="42DCE015" w14:textId="77777777" w:rsidR="00DE7F74" w:rsidRDefault="0093267F" w:rsidP="00B566FB">
      <w:pPr>
        <w:pStyle w:val="BodyText"/>
        <w:widowControl/>
        <w:numPr>
          <w:ilvl w:val="0"/>
          <w:numId w:val="2"/>
        </w:numPr>
        <w:spacing w:before="9"/>
      </w:pPr>
      <w:r>
        <w:t xml:space="preserve">Procedure for </w:t>
      </w:r>
      <w:r w:rsidR="009D506A">
        <w:t>Managing Performance Concerns</w:t>
      </w:r>
      <w:r w:rsidR="009D506A">
        <w:tab/>
      </w:r>
      <w:r w:rsidR="009D506A">
        <w:tab/>
      </w:r>
      <w:r w:rsidR="009D506A">
        <w:tab/>
        <w:t>7</w:t>
      </w:r>
    </w:p>
    <w:p w14:paraId="2E8D6C35" w14:textId="77777777" w:rsidR="0093267F" w:rsidRDefault="0093267F" w:rsidP="00B566FB">
      <w:pPr>
        <w:pStyle w:val="ListParagraph"/>
        <w:widowControl/>
      </w:pPr>
    </w:p>
    <w:p w14:paraId="027CFA49" w14:textId="77777777" w:rsidR="0093267F" w:rsidRDefault="0093267F" w:rsidP="00B566FB">
      <w:pPr>
        <w:pStyle w:val="BodyText"/>
        <w:widowControl/>
        <w:numPr>
          <w:ilvl w:val="0"/>
          <w:numId w:val="2"/>
        </w:numPr>
        <w:spacing w:before="9"/>
      </w:pPr>
      <w:r>
        <w:t>Sickness absence during performance procedure</w:t>
      </w:r>
      <w:r w:rsidR="00D90D92">
        <w:tab/>
      </w:r>
      <w:r w:rsidR="00D90D92">
        <w:tab/>
      </w:r>
      <w:r w:rsidR="00D90D92">
        <w:tab/>
        <w:t>8</w:t>
      </w:r>
    </w:p>
    <w:p w14:paraId="0F9A6B82" w14:textId="77777777" w:rsidR="0093267F" w:rsidRDefault="0093267F" w:rsidP="00B566FB">
      <w:pPr>
        <w:pStyle w:val="ListParagraph"/>
        <w:widowControl/>
      </w:pPr>
    </w:p>
    <w:p w14:paraId="321B1B6B" w14:textId="77777777" w:rsidR="0093267F" w:rsidRDefault="0093267F" w:rsidP="00B566FB">
      <w:pPr>
        <w:pStyle w:val="BodyText"/>
        <w:widowControl/>
        <w:numPr>
          <w:ilvl w:val="0"/>
          <w:numId w:val="2"/>
        </w:numPr>
        <w:spacing w:before="9"/>
      </w:pPr>
      <w:r>
        <w:t>Grievance raised during performance procedure</w:t>
      </w:r>
      <w:r w:rsidR="00D90D92">
        <w:tab/>
      </w:r>
      <w:r w:rsidR="00D90D92">
        <w:tab/>
      </w:r>
      <w:r w:rsidR="00D90D92">
        <w:tab/>
        <w:t>8</w:t>
      </w:r>
    </w:p>
    <w:p w14:paraId="54F7A366" w14:textId="77777777" w:rsidR="0093267F" w:rsidRDefault="0093267F" w:rsidP="00B566FB">
      <w:pPr>
        <w:pStyle w:val="ListParagraph"/>
        <w:widowControl/>
      </w:pPr>
    </w:p>
    <w:p w14:paraId="3B445D7E" w14:textId="77777777" w:rsidR="0093267F" w:rsidRDefault="0093267F" w:rsidP="00B566FB">
      <w:pPr>
        <w:pStyle w:val="BodyText"/>
        <w:widowControl/>
        <w:numPr>
          <w:ilvl w:val="0"/>
          <w:numId w:val="2"/>
        </w:numPr>
      </w:pPr>
      <w:r>
        <w:t xml:space="preserve">Bullying and Harassment concerns raised during performance </w:t>
      </w:r>
      <w:r w:rsidR="00D90D92">
        <w:tab/>
        <w:t>8</w:t>
      </w:r>
    </w:p>
    <w:p w14:paraId="48C371A8" w14:textId="77777777" w:rsidR="0093267F" w:rsidRDefault="0093267F" w:rsidP="00B566FB">
      <w:pPr>
        <w:pStyle w:val="BodyText"/>
        <w:widowControl/>
        <w:ind w:left="720"/>
      </w:pPr>
      <w:r>
        <w:t>procedure</w:t>
      </w:r>
    </w:p>
    <w:p w14:paraId="0CEC0D6E" w14:textId="77777777" w:rsidR="0093267F" w:rsidRDefault="0093267F" w:rsidP="00B566FB">
      <w:pPr>
        <w:pStyle w:val="ListParagraph"/>
        <w:widowControl/>
      </w:pPr>
    </w:p>
    <w:p w14:paraId="56CBEECE" w14:textId="77777777" w:rsidR="0057798A" w:rsidRDefault="0093267F" w:rsidP="00B566FB">
      <w:pPr>
        <w:pStyle w:val="BodyText"/>
        <w:widowControl/>
        <w:numPr>
          <w:ilvl w:val="0"/>
          <w:numId w:val="2"/>
        </w:numPr>
      </w:pPr>
      <w:r>
        <w:t>Performance Issues concerning Trade Union representatives</w:t>
      </w:r>
      <w:r w:rsidR="00D90D92">
        <w:tab/>
      </w:r>
      <w:r w:rsidR="00D90D92">
        <w:tab/>
        <w:t>8</w:t>
      </w:r>
    </w:p>
    <w:p w14:paraId="6895375D" w14:textId="77777777" w:rsidR="00610ED4" w:rsidRDefault="00610ED4" w:rsidP="00B566FB">
      <w:pPr>
        <w:pStyle w:val="BodyText"/>
        <w:widowControl/>
        <w:ind w:left="720"/>
      </w:pPr>
    </w:p>
    <w:p w14:paraId="3F79E585" w14:textId="77777777" w:rsidR="0057798A" w:rsidRDefault="0057798A" w:rsidP="00B566FB">
      <w:pPr>
        <w:pStyle w:val="BodyText"/>
        <w:widowControl/>
        <w:numPr>
          <w:ilvl w:val="0"/>
          <w:numId w:val="2"/>
        </w:numPr>
        <w:spacing w:before="9"/>
      </w:pPr>
      <w:r>
        <w:t>Version Control</w:t>
      </w:r>
      <w:r w:rsidR="00610ED4">
        <w:tab/>
      </w:r>
      <w:r w:rsidR="00610ED4">
        <w:tab/>
      </w:r>
      <w:r w:rsidR="00610ED4">
        <w:tab/>
      </w:r>
      <w:r w:rsidR="00610ED4">
        <w:tab/>
      </w:r>
      <w:r w:rsidR="00610ED4">
        <w:tab/>
      </w:r>
      <w:r w:rsidR="00610ED4">
        <w:tab/>
      </w:r>
      <w:r w:rsidR="00610ED4">
        <w:tab/>
      </w:r>
      <w:r w:rsidR="00610ED4">
        <w:tab/>
        <w:t>9</w:t>
      </w:r>
    </w:p>
    <w:p w14:paraId="4266E706" w14:textId="77777777" w:rsidR="00610ED4" w:rsidRDefault="00610ED4" w:rsidP="00B566FB">
      <w:pPr>
        <w:pStyle w:val="BodyText"/>
        <w:widowControl/>
        <w:spacing w:before="9"/>
      </w:pPr>
    </w:p>
    <w:p w14:paraId="00B9A481" w14:textId="77777777" w:rsidR="0057798A" w:rsidRPr="00721005" w:rsidRDefault="0057798A" w:rsidP="00B566FB">
      <w:pPr>
        <w:pStyle w:val="BodyText"/>
        <w:widowControl/>
        <w:numPr>
          <w:ilvl w:val="0"/>
          <w:numId w:val="2"/>
        </w:numPr>
        <w:spacing w:before="9"/>
      </w:pPr>
      <w:r>
        <w:t xml:space="preserve">Dissemination and </w:t>
      </w:r>
      <w:r w:rsidR="00610ED4">
        <w:t>I</w:t>
      </w:r>
      <w:r>
        <w:t xml:space="preserve">mplementation </w:t>
      </w:r>
      <w:r w:rsidR="00610ED4">
        <w:t>A</w:t>
      </w:r>
      <w:r>
        <w:t>rrangements (incl. training)</w:t>
      </w:r>
      <w:r w:rsidR="00610ED4">
        <w:tab/>
        <w:t>9</w:t>
      </w:r>
    </w:p>
    <w:p w14:paraId="6CE89BBD" w14:textId="77777777" w:rsidR="00721005" w:rsidRDefault="00721005" w:rsidP="00B566FB">
      <w:pPr>
        <w:pStyle w:val="BodyText"/>
        <w:widowControl/>
        <w:spacing w:before="9"/>
      </w:pPr>
    </w:p>
    <w:p w14:paraId="32AB8850" w14:textId="77777777" w:rsidR="00721005" w:rsidRDefault="00721005" w:rsidP="00B566FB">
      <w:pPr>
        <w:pStyle w:val="Heading1"/>
        <w:widowControl/>
        <w:spacing w:before="826"/>
        <w:ind w:left="217"/>
        <w:jc w:val="center"/>
      </w:pPr>
      <w:r>
        <w:t>Appendices</w:t>
      </w:r>
    </w:p>
    <w:p w14:paraId="79994498" w14:textId="77777777" w:rsidR="00721005" w:rsidRDefault="00721005" w:rsidP="00B566FB">
      <w:pPr>
        <w:widowControl/>
      </w:pPr>
    </w:p>
    <w:p w14:paraId="07E96BC4" w14:textId="77777777" w:rsidR="00595C43" w:rsidRDefault="00D35426" w:rsidP="00B566FB">
      <w:pPr>
        <w:pStyle w:val="ListParagraph"/>
        <w:widowControl/>
        <w:numPr>
          <w:ilvl w:val="0"/>
          <w:numId w:val="29"/>
        </w:numPr>
        <w:ind w:left="709"/>
        <w:jc w:val="both"/>
      </w:pPr>
      <w:r>
        <w:t>Procedure Flow Chart</w:t>
      </w:r>
      <w:r>
        <w:tab/>
      </w:r>
      <w:r>
        <w:tab/>
      </w:r>
      <w:r>
        <w:tab/>
      </w:r>
      <w:r>
        <w:tab/>
      </w:r>
      <w:r w:rsidR="003077F3">
        <w:tab/>
      </w:r>
      <w:r w:rsidR="003077F3">
        <w:tab/>
      </w:r>
      <w:r w:rsidR="003077F3">
        <w:tab/>
      </w:r>
      <w:r w:rsidR="003077F3">
        <w:tab/>
      </w:r>
      <w:r w:rsidR="00610ED4">
        <w:t>10</w:t>
      </w:r>
    </w:p>
    <w:p w14:paraId="20D7EB16" w14:textId="77777777" w:rsidR="00610ED4" w:rsidRDefault="00610ED4" w:rsidP="00B566FB">
      <w:pPr>
        <w:pStyle w:val="ListParagraph"/>
        <w:widowControl/>
        <w:ind w:left="709" w:firstLine="0"/>
        <w:jc w:val="both"/>
      </w:pPr>
    </w:p>
    <w:p w14:paraId="16627D44" w14:textId="77777777" w:rsidR="003077F3" w:rsidRDefault="004B419D" w:rsidP="00B566FB">
      <w:pPr>
        <w:pStyle w:val="ListParagraph"/>
        <w:widowControl/>
        <w:numPr>
          <w:ilvl w:val="0"/>
          <w:numId w:val="29"/>
        </w:numPr>
        <w:ind w:left="709"/>
        <w:jc w:val="both"/>
      </w:pPr>
      <w:r w:rsidRPr="00B566FB">
        <w:t>Checklist for the Review and Approval of Procedural Document</w:t>
      </w:r>
      <w:r w:rsidR="00610ED4">
        <w:tab/>
      </w:r>
      <w:r w:rsidR="00610ED4">
        <w:tab/>
        <w:t>11</w:t>
      </w:r>
    </w:p>
    <w:p w14:paraId="5B6C5E1C" w14:textId="77777777" w:rsidR="00610ED4" w:rsidRDefault="00610ED4" w:rsidP="00B566FB">
      <w:pPr>
        <w:widowControl/>
        <w:jc w:val="both"/>
      </w:pPr>
    </w:p>
    <w:p w14:paraId="67635227" w14:textId="77777777" w:rsidR="000A7AF4" w:rsidRDefault="000A7AF4">
      <w:pPr>
        <w:pStyle w:val="ListParagraph"/>
        <w:widowControl/>
        <w:numPr>
          <w:ilvl w:val="0"/>
          <w:numId w:val="29"/>
        </w:numPr>
        <w:ind w:left="709"/>
        <w:jc w:val="both"/>
      </w:pPr>
      <w:r>
        <w:t>Equality Impact Assessment</w:t>
      </w:r>
      <w:r w:rsidR="00610ED4">
        <w:tab/>
      </w:r>
      <w:r w:rsidR="00610ED4">
        <w:tab/>
      </w:r>
      <w:r w:rsidR="00610ED4">
        <w:tab/>
      </w:r>
      <w:r w:rsidR="00610ED4">
        <w:tab/>
      </w:r>
      <w:r w:rsidR="00610ED4">
        <w:tab/>
      </w:r>
      <w:r w:rsidR="00610ED4">
        <w:tab/>
      </w:r>
      <w:r w:rsidR="00610ED4">
        <w:tab/>
        <w:t>13</w:t>
      </w:r>
    </w:p>
    <w:p w14:paraId="68539747" w14:textId="77777777" w:rsidR="00137DF7" w:rsidRDefault="00137DF7" w:rsidP="00137DF7">
      <w:pPr>
        <w:pStyle w:val="ListParagraph"/>
        <w:ind w:left="853"/>
      </w:pPr>
    </w:p>
    <w:p w14:paraId="69DF7B52" w14:textId="77777777" w:rsidR="00137DF7" w:rsidRDefault="00137DF7" w:rsidP="00137DF7">
      <w:pPr>
        <w:pStyle w:val="ListParagraph"/>
        <w:widowControl/>
        <w:numPr>
          <w:ilvl w:val="0"/>
          <w:numId w:val="29"/>
        </w:numPr>
        <w:ind w:left="709"/>
        <w:jc w:val="both"/>
      </w:pPr>
      <w:r>
        <w:t>Version Control Sheet</w:t>
      </w:r>
      <w:r>
        <w:tab/>
      </w:r>
      <w:r>
        <w:tab/>
      </w:r>
      <w:r>
        <w:tab/>
      </w:r>
      <w:r>
        <w:tab/>
      </w:r>
      <w:r>
        <w:tab/>
      </w:r>
      <w:r>
        <w:tab/>
      </w:r>
      <w:r>
        <w:tab/>
      </w:r>
      <w:r>
        <w:tab/>
        <w:t>19</w:t>
      </w:r>
    </w:p>
    <w:p w14:paraId="3D8AF4A5" w14:textId="77777777" w:rsidR="00595C43" w:rsidRDefault="00595C43" w:rsidP="00B566FB">
      <w:pPr>
        <w:widowControl/>
      </w:pPr>
    </w:p>
    <w:p w14:paraId="16D84173" w14:textId="77777777" w:rsidR="00595C43" w:rsidRDefault="00595C43" w:rsidP="00B566FB">
      <w:pPr>
        <w:widowControl/>
      </w:pPr>
    </w:p>
    <w:p w14:paraId="015394A6" w14:textId="77777777" w:rsidR="00595C43" w:rsidRDefault="00595C43" w:rsidP="00B566FB">
      <w:pPr>
        <w:widowControl/>
      </w:pPr>
    </w:p>
    <w:p w14:paraId="7E7A5CCC" w14:textId="77777777" w:rsidR="00595C43" w:rsidRDefault="00595C43" w:rsidP="00B566FB">
      <w:pPr>
        <w:widowControl/>
      </w:pPr>
    </w:p>
    <w:p w14:paraId="3746FCAA" w14:textId="77777777" w:rsidR="00595C43" w:rsidRDefault="00595C43" w:rsidP="00B566FB">
      <w:pPr>
        <w:widowControl/>
      </w:pPr>
    </w:p>
    <w:p w14:paraId="3957E332" w14:textId="77777777" w:rsidR="00595C43" w:rsidRDefault="00595C43" w:rsidP="00B566FB">
      <w:pPr>
        <w:widowControl/>
      </w:pPr>
    </w:p>
    <w:p w14:paraId="7BB3BC0B" w14:textId="77777777" w:rsidR="00595C43" w:rsidRDefault="00595C43" w:rsidP="00B566FB">
      <w:pPr>
        <w:widowControl/>
      </w:pPr>
    </w:p>
    <w:p w14:paraId="3941EBC1" w14:textId="77777777" w:rsidR="00595C43" w:rsidRDefault="00595C43" w:rsidP="00B566FB">
      <w:pPr>
        <w:widowControl/>
      </w:pPr>
    </w:p>
    <w:p w14:paraId="30FE2B66" w14:textId="77777777" w:rsidR="00595C43" w:rsidRDefault="00595C43" w:rsidP="00B566FB">
      <w:pPr>
        <w:widowControl/>
      </w:pPr>
    </w:p>
    <w:p w14:paraId="21D3AB31" w14:textId="77777777" w:rsidR="00595C43" w:rsidRDefault="00595C43" w:rsidP="00B566FB">
      <w:pPr>
        <w:pStyle w:val="Heading1"/>
        <w:widowControl/>
        <w:ind w:left="709"/>
      </w:pPr>
      <w:r>
        <w:lastRenderedPageBreak/>
        <w:t>Managing</w:t>
      </w:r>
      <w:r>
        <w:rPr>
          <w:spacing w:val="-8"/>
        </w:rPr>
        <w:t xml:space="preserve"> </w:t>
      </w:r>
      <w:r>
        <w:t>Performance</w:t>
      </w:r>
      <w:r>
        <w:rPr>
          <w:spacing w:val="-6"/>
        </w:rPr>
        <w:t xml:space="preserve"> </w:t>
      </w:r>
      <w:r>
        <w:t>policy</w:t>
      </w:r>
    </w:p>
    <w:p w14:paraId="505B470C" w14:textId="77777777" w:rsidR="00595C43" w:rsidRDefault="00595C43" w:rsidP="00B566FB">
      <w:pPr>
        <w:pStyle w:val="Heading1"/>
        <w:widowControl/>
        <w:ind w:left="1473"/>
      </w:pPr>
    </w:p>
    <w:p w14:paraId="58C185CD" w14:textId="77777777" w:rsidR="00595C43" w:rsidRDefault="00595C43" w:rsidP="00B566FB">
      <w:pPr>
        <w:pStyle w:val="Heading1"/>
        <w:widowControl/>
        <w:numPr>
          <w:ilvl w:val="0"/>
          <w:numId w:val="3"/>
        </w:numPr>
      </w:pPr>
      <w:r>
        <w:t>Introduction</w:t>
      </w:r>
    </w:p>
    <w:p w14:paraId="1336FFA3" w14:textId="77777777" w:rsidR="00C21BFD" w:rsidRDefault="00C21BFD" w:rsidP="00B566FB">
      <w:pPr>
        <w:pStyle w:val="Heading1"/>
        <w:widowControl/>
        <w:ind w:left="720"/>
      </w:pPr>
    </w:p>
    <w:p w14:paraId="3FF9D4D9" w14:textId="77777777" w:rsidR="00C21BFD" w:rsidRDefault="00C21BFD" w:rsidP="00B566FB">
      <w:pPr>
        <w:pStyle w:val="Heading1"/>
        <w:widowControl/>
        <w:ind w:left="720"/>
        <w:rPr>
          <w:b w:val="0"/>
          <w:bCs w:val="0"/>
        </w:rPr>
      </w:pPr>
      <w:r>
        <w:rPr>
          <w:b w:val="0"/>
          <w:bCs w:val="0"/>
        </w:rPr>
        <w:t xml:space="preserve">The Trust values the contribution of our employees and, working together, we invest in the development of skills and knowledge to provide a quality service to the communities we serve.  The Trust </w:t>
      </w:r>
      <w:r w:rsidR="00BC5A7A">
        <w:rPr>
          <w:b w:val="0"/>
          <w:bCs w:val="0"/>
        </w:rPr>
        <w:t xml:space="preserve">will </w:t>
      </w:r>
      <w:r>
        <w:rPr>
          <w:b w:val="0"/>
          <w:bCs w:val="0"/>
        </w:rPr>
        <w:t xml:space="preserve">support our employees to achieve and maintain high standards of work.  The primary objective of the procedure is to provide a framework to support improved performance where standards are not </w:t>
      </w:r>
      <w:r w:rsidR="003B1BDE">
        <w:rPr>
          <w:b w:val="0"/>
          <w:bCs w:val="0"/>
        </w:rPr>
        <w:t xml:space="preserve">being met </w:t>
      </w:r>
      <w:r>
        <w:rPr>
          <w:b w:val="0"/>
          <w:bCs w:val="0"/>
        </w:rPr>
        <w:t>as expected.</w:t>
      </w:r>
      <w:r w:rsidR="00423F9B">
        <w:rPr>
          <w:b w:val="0"/>
          <w:bCs w:val="0"/>
        </w:rPr>
        <w:t xml:space="preserve">  This document replaces any previous policy – see version control.</w:t>
      </w:r>
    </w:p>
    <w:p w14:paraId="6E67715B" w14:textId="77777777" w:rsidR="00C21BFD" w:rsidRDefault="00C21BFD" w:rsidP="00B566FB">
      <w:pPr>
        <w:pStyle w:val="Heading1"/>
        <w:widowControl/>
        <w:ind w:left="720"/>
        <w:rPr>
          <w:b w:val="0"/>
          <w:bCs w:val="0"/>
        </w:rPr>
      </w:pPr>
    </w:p>
    <w:p w14:paraId="117498D0" w14:textId="77777777" w:rsidR="00C21BFD" w:rsidRDefault="00C21BFD" w:rsidP="00B566FB">
      <w:pPr>
        <w:pStyle w:val="Heading1"/>
        <w:widowControl/>
        <w:ind w:left="720"/>
        <w:rPr>
          <w:b w:val="0"/>
          <w:bCs w:val="0"/>
        </w:rPr>
      </w:pPr>
      <w:r>
        <w:rPr>
          <w:b w:val="0"/>
          <w:bCs w:val="0"/>
        </w:rPr>
        <w:t>Performance below expectations can have a detrimental impact on colleagues by having a demotivating effect on them, and on a service and the Trust as a whole, reducing standards of patient care and service delivery.</w:t>
      </w:r>
    </w:p>
    <w:p w14:paraId="411714A4" w14:textId="77777777" w:rsidR="00C21BFD" w:rsidRDefault="00C21BFD" w:rsidP="00B566FB">
      <w:pPr>
        <w:pStyle w:val="Heading1"/>
        <w:widowControl/>
        <w:ind w:left="720"/>
        <w:rPr>
          <w:b w:val="0"/>
          <w:bCs w:val="0"/>
        </w:rPr>
      </w:pPr>
    </w:p>
    <w:p w14:paraId="2D7FB072" w14:textId="77777777" w:rsidR="00C21BFD" w:rsidRDefault="00C21BFD" w:rsidP="00B566FB">
      <w:pPr>
        <w:pStyle w:val="Heading1"/>
        <w:widowControl/>
        <w:ind w:left="720"/>
        <w:rPr>
          <w:b w:val="0"/>
          <w:bCs w:val="0"/>
        </w:rPr>
      </w:pPr>
      <w:r>
        <w:rPr>
          <w:b w:val="0"/>
          <w:bCs w:val="0"/>
        </w:rPr>
        <w:t xml:space="preserve">Managers and staff members have a shared responsibility for resolving performance issues.  Managers should promptly and fairly address performance issues, whilst employees must co-operate with their manager to acquire knowledge, </w:t>
      </w:r>
      <w:proofErr w:type="gramStart"/>
      <w:r>
        <w:rPr>
          <w:b w:val="0"/>
          <w:bCs w:val="0"/>
        </w:rPr>
        <w:t>skills</w:t>
      </w:r>
      <w:proofErr w:type="gramEnd"/>
      <w:r>
        <w:rPr>
          <w:b w:val="0"/>
          <w:bCs w:val="0"/>
        </w:rPr>
        <w:t xml:space="preserve"> and the ability to successfully perform in their role to expected standards.  Managers should also consider the environment in which the individual works and whether this may have a detrimental effect on their performance, including how they respond to being managed.</w:t>
      </w:r>
    </w:p>
    <w:p w14:paraId="16A0C93A" w14:textId="77777777" w:rsidR="00C21BFD" w:rsidRDefault="00C21BFD" w:rsidP="00B566FB">
      <w:pPr>
        <w:pStyle w:val="Heading1"/>
        <w:widowControl/>
        <w:ind w:left="720"/>
        <w:rPr>
          <w:b w:val="0"/>
          <w:bCs w:val="0"/>
        </w:rPr>
      </w:pPr>
    </w:p>
    <w:p w14:paraId="3154784F" w14:textId="77777777" w:rsidR="00C21BFD" w:rsidRDefault="00C21BFD" w:rsidP="00B566FB">
      <w:pPr>
        <w:pStyle w:val="Heading1"/>
        <w:widowControl/>
      </w:pPr>
    </w:p>
    <w:p w14:paraId="1098380F" w14:textId="77777777" w:rsidR="00C21BFD" w:rsidRDefault="00C21BFD" w:rsidP="00B566FB">
      <w:pPr>
        <w:pStyle w:val="Heading1"/>
        <w:widowControl/>
        <w:numPr>
          <w:ilvl w:val="0"/>
          <w:numId w:val="3"/>
        </w:numPr>
      </w:pPr>
      <w:r>
        <w:t>Purpose</w:t>
      </w:r>
    </w:p>
    <w:p w14:paraId="3AAB4442" w14:textId="77777777" w:rsidR="00C21BFD" w:rsidRDefault="00C21BFD" w:rsidP="00B566FB">
      <w:pPr>
        <w:pStyle w:val="Heading1"/>
        <w:widowControl/>
        <w:ind w:left="720"/>
      </w:pPr>
    </w:p>
    <w:p w14:paraId="57666347" w14:textId="77777777" w:rsidR="00C21BFD" w:rsidRDefault="00C21BFD" w:rsidP="00B566FB">
      <w:pPr>
        <w:pStyle w:val="Heading1"/>
        <w:widowControl/>
        <w:ind w:left="720"/>
        <w:rPr>
          <w:b w:val="0"/>
          <w:bCs w:val="0"/>
        </w:rPr>
      </w:pPr>
      <w:r w:rsidRPr="00C21BFD">
        <w:rPr>
          <w:b w:val="0"/>
          <w:bCs w:val="0"/>
        </w:rPr>
        <w:t>This procedure is designed to support staff and managers in dealing with concerns regarding performance.  It aims to: -</w:t>
      </w:r>
    </w:p>
    <w:p w14:paraId="0DFB89B1" w14:textId="77777777" w:rsidR="003E1D9C" w:rsidRDefault="003E1D9C" w:rsidP="00B566FB">
      <w:pPr>
        <w:pStyle w:val="Heading1"/>
        <w:widowControl/>
        <w:ind w:left="0"/>
        <w:rPr>
          <w:b w:val="0"/>
          <w:bCs w:val="0"/>
        </w:rPr>
      </w:pPr>
    </w:p>
    <w:p w14:paraId="05DDF830" w14:textId="77777777" w:rsidR="003E1D9C" w:rsidRDefault="003E1D9C" w:rsidP="00B566FB">
      <w:pPr>
        <w:pStyle w:val="Heading1"/>
        <w:widowControl/>
        <w:numPr>
          <w:ilvl w:val="0"/>
          <w:numId w:val="4"/>
        </w:numPr>
        <w:rPr>
          <w:b w:val="0"/>
          <w:bCs w:val="0"/>
        </w:rPr>
      </w:pPr>
      <w:r>
        <w:rPr>
          <w:b w:val="0"/>
          <w:bCs w:val="0"/>
        </w:rPr>
        <w:t>E</w:t>
      </w:r>
      <w:r w:rsidRPr="003E1D9C">
        <w:rPr>
          <w:b w:val="0"/>
          <w:bCs w:val="0"/>
        </w:rPr>
        <w:t xml:space="preserve">nsure that where it has been identified that improvements in performance are required, this </w:t>
      </w:r>
      <w:r w:rsidR="003B1BDE">
        <w:rPr>
          <w:b w:val="0"/>
          <w:bCs w:val="0"/>
        </w:rPr>
        <w:t xml:space="preserve">is </w:t>
      </w:r>
      <w:r>
        <w:rPr>
          <w:b w:val="0"/>
          <w:bCs w:val="0"/>
        </w:rPr>
        <w:t>managed in</w:t>
      </w:r>
      <w:r w:rsidRPr="003E1D9C">
        <w:rPr>
          <w:b w:val="0"/>
          <w:bCs w:val="0"/>
        </w:rPr>
        <w:t xml:space="preserve"> a fair, </w:t>
      </w:r>
      <w:proofErr w:type="gramStart"/>
      <w:r w:rsidRPr="003E1D9C">
        <w:rPr>
          <w:b w:val="0"/>
          <w:bCs w:val="0"/>
        </w:rPr>
        <w:t>transparent</w:t>
      </w:r>
      <w:proofErr w:type="gramEnd"/>
      <w:r w:rsidRPr="003E1D9C">
        <w:rPr>
          <w:b w:val="0"/>
          <w:bCs w:val="0"/>
        </w:rPr>
        <w:t xml:space="preserve"> and timely manner through a clear and supportive procedure to assist with those improvements.</w:t>
      </w:r>
    </w:p>
    <w:p w14:paraId="2F86F559" w14:textId="77777777" w:rsidR="003E1D9C" w:rsidRPr="003E1D9C" w:rsidRDefault="003E1D9C" w:rsidP="00B566FB">
      <w:pPr>
        <w:pStyle w:val="Heading1"/>
        <w:widowControl/>
        <w:ind w:left="1440"/>
        <w:rPr>
          <w:b w:val="0"/>
          <w:bCs w:val="0"/>
        </w:rPr>
      </w:pPr>
    </w:p>
    <w:p w14:paraId="677F1BBD" w14:textId="77777777" w:rsidR="00C21BFD" w:rsidRDefault="009E523C" w:rsidP="00B566FB">
      <w:pPr>
        <w:pStyle w:val="Heading1"/>
        <w:widowControl/>
        <w:numPr>
          <w:ilvl w:val="0"/>
          <w:numId w:val="4"/>
        </w:numPr>
        <w:rPr>
          <w:b w:val="0"/>
          <w:bCs w:val="0"/>
        </w:rPr>
      </w:pPr>
      <w:r>
        <w:rPr>
          <w:b w:val="0"/>
          <w:bCs w:val="0"/>
        </w:rPr>
        <w:t xml:space="preserve">Encourage sensitive, imaginative, </w:t>
      </w:r>
      <w:proofErr w:type="gramStart"/>
      <w:r>
        <w:rPr>
          <w:b w:val="0"/>
          <w:bCs w:val="0"/>
        </w:rPr>
        <w:t>realistic</w:t>
      </w:r>
      <w:proofErr w:type="gramEnd"/>
      <w:r>
        <w:rPr>
          <w:b w:val="0"/>
          <w:bCs w:val="0"/>
        </w:rPr>
        <w:t xml:space="preserve"> and constructive approaches from all concerned when dealing with performance issues.</w:t>
      </w:r>
    </w:p>
    <w:p w14:paraId="12581BA6" w14:textId="77777777" w:rsidR="009E523C" w:rsidRDefault="009E523C" w:rsidP="00B566FB">
      <w:pPr>
        <w:pStyle w:val="Heading1"/>
        <w:widowControl/>
        <w:ind w:left="1440"/>
        <w:rPr>
          <w:b w:val="0"/>
          <w:bCs w:val="0"/>
        </w:rPr>
      </w:pPr>
    </w:p>
    <w:p w14:paraId="592957B1" w14:textId="77777777" w:rsidR="009E523C" w:rsidRDefault="009E523C" w:rsidP="00B566FB">
      <w:pPr>
        <w:pStyle w:val="Heading1"/>
        <w:widowControl/>
        <w:numPr>
          <w:ilvl w:val="0"/>
          <w:numId w:val="4"/>
        </w:numPr>
        <w:rPr>
          <w:b w:val="0"/>
          <w:bCs w:val="0"/>
        </w:rPr>
      </w:pPr>
      <w:r>
        <w:rPr>
          <w:b w:val="0"/>
          <w:bCs w:val="0"/>
        </w:rPr>
        <w:t>Ensure supervision, training and support resources are deployed appropriately to help the employee to achieve expected standards.</w:t>
      </w:r>
    </w:p>
    <w:p w14:paraId="2215F778" w14:textId="77777777" w:rsidR="009E523C" w:rsidRDefault="009E523C" w:rsidP="00B566FB">
      <w:pPr>
        <w:pStyle w:val="ListParagraph"/>
        <w:widowControl/>
        <w:rPr>
          <w:b/>
          <w:bCs/>
        </w:rPr>
      </w:pPr>
    </w:p>
    <w:p w14:paraId="3FC38C16" w14:textId="77777777" w:rsidR="009E523C" w:rsidRDefault="009E523C" w:rsidP="00B566FB">
      <w:pPr>
        <w:pStyle w:val="Heading1"/>
        <w:widowControl/>
        <w:numPr>
          <w:ilvl w:val="0"/>
          <w:numId w:val="4"/>
        </w:numPr>
        <w:rPr>
          <w:b w:val="0"/>
          <w:bCs w:val="0"/>
        </w:rPr>
      </w:pPr>
      <w:r>
        <w:rPr>
          <w:b w:val="0"/>
          <w:bCs w:val="0"/>
        </w:rPr>
        <w:t xml:space="preserve">Clarify that managerial responsibility for addressing and supporting the resolution of </w:t>
      </w:r>
      <w:r w:rsidR="00CA0084">
        <w:rPr>
          <w:b w:val="0"/>
          <w:bCs w:val="0"/>
        </w:rPr>
        <w:t xml:space="preserve">performance </w:t>
      </w:r>
      <w:r>
        <w:rPr>
          <w:b w:val="0"/>
          <w:bCs w:val="0"/>
        </w:rPr>
        <w:t>issues rests with line managers who are advised and supported by the People Function.</w:t>
      </w:r>
    </w:p>
    <w:p w14:paraId="4BE20B7F" w14:textId="77777777" w:rsidR="009E523C" w:rsidRDefault="009E523C" w:rsidP="00B566FB">
      <w:pPr>
        <w:pStyle w:val="ListParagraph"/>
        <w:widowControl/>
        <w:rPr>
          <w:b/>
          <w:bCs/>
        </w:rPr>
      </w:pPr>
    </w:p>
    <w:p w14:paraId="39DFE95E" w14:textId="77777777" w:rsidR="009E523C" w:rsidRPr="00C21BFD" w:rsidRDefault="009E523C" w:rsidP="00B566FB">
      <w:pPr>
        <w:pStyle w:val="Heading1"/>
        <w:widowControl/>
        <w:numPr>
          <w:ilvl w:val="0"/>
          <w:numId w:val="4"/>
        </w:numPr>
        <w:rPr>
          <w:b w:val="0"/>
          <w:bCs w:val="0"/>
        </w:rPr>
      </w:pPr>
      <w:r>
        <w:rPr>
          <w:b w:val="0"/>
          <w:bCs w:val="0"/>
        </w:rPr>
        <w:t>Provide robust evidence that an emplo</w:t>
      </w:r>
      <w:r w:rsidR="003E1D9C">
        <w:rPr>
          <w:b w:val="0"/>
          <w:bCs w:val="0"/>
        </w:rPr>
        <w:t>yee has been provided with all reasonable support to reach the required standards of performance before concluding that they are unable to fulfill the duties of their role satisfactorily.</w:t>
      </w:r>
    </w:p>
    <w:p w14:paraId="5E089A02" w14:textId="77777777" w:rsidR="00C21BFD" w:rsidRDefault="00C21BFD" w:rsidP="00B566FB">
      <w:pPr>
        <w:pStyle w:val="Heading1"/>
        <w:widowControl/>
      </w:pPr>
    </w:p>
    <w:p w14:paraId="0B0916EC" w14:textId="77777777" w:rsidR="00C21BFD" w:rsidRDefault="00C21BFD" w:rsidP="00B566FB">
      <w:pPr>
        <w:pStyle w:val="Heading1"/>
        <w:widowControl/>
        <w:numPr>
          <w:ilvl w:val="0"/>
          <w:numId w:val="3"/>
        </w:numPr>
      </w:pPr>
      <w:r>
        <w:lastRenderedPageBreak/>
        <w:t>Scope of the Policy</w:t>
      </w:r>
    </w:p>
    <w:p w14:paraId="76C10731" w14:textId="77777777" w:rsidR="00A561AD" w:rsidRDefault="00A561AD" w:rsidP="00B566FB">
      <w:pPr>
        <w:pStyle w:val="Heading1"/>
        <w:widowControl/>
        <w:ind w:left="720"/>
      </w:pPr>
    </w:p>
    <w:p w14:paraId="663DCA20" w14:textId="77777777" w:rsidR="00A561AD" w:rsidRPr="00F36383" w:rsidRDefault="00A561AD" w:rsidP="00B566FB">
      <w:pPr>
        <w:pStyle w:val="Heading1"/>
        <w:widowControl/>
        <w:ind w:left="1080"/>
      </w:pPr>
      <w:r>
        <w:rPr>
          <w:b w:val="0"/>
          <w:bCs w:val="0"/>
        </w:rPr>
        <w:t xml:space="preserve">This procedure applies to all employees of the Trust </w:t>
      </w:r>
      <w:proofErr w:type="gramStart"/>
      <w:r>
        <w:rPr>
          <w:b w:val="0"/>
          <w:bCs w:val="0"/>
        </w:rPr>
        <w:t>with the exception of</w:t>
      </w:r>
      <w:proofErr w:type="gramEnd"/>
      <w:r>
        <w:rPr>
          <w:b w:val="0"/>
          <w:bCs w:val="0"/>
        </w:rPr>
        <w:t xml:space="preserve"> medical staff who will be managed in accordance with Maintaining High Professional Standards.</w:t>
      </w:r>
    </w:p>
    <w:p w14:paraId="6B801A0B" w14:textId="77777777" w:rsidR="00A561AD" w:rsidRPr="00F36383" w:rsidRDefault="00A561AD" w:rsidP="00B566FB">
      <w:pPr>
        <w:pStyle w:val="Heading1"/>
        <w:widowControl/>
        <w:ind w:left="1080"/>
      </w:pPr>
    </w:p>
    <w:p w14:paraId="2C7411D5" w14:textId="77777777" w:rsidR="00A561AD" w:rsidRPr="00495A01" w:rsidRDefault="00A561AD" w:rsidP="00B566FB">
      <w:pPr>
        <w:pStyle w:val="Heading1"/>
        <w:widowControl/>
        <w:ind w:left="1080"/>
      </w:pPr>
      <w:r>
        <w:rPr>
          <w:b w:val="0"/>
          <w:bCs w:val="0"/>
        </w:rPr>
        <w:t xml:space="preserve">This procedure should be followed where an employee does not have the necessary skills, </w:t>
      </w:r>
      <w:proofErr w:type="gramStart"/>
      <w:r>
        <w:rPr>
          <w:b w:val="0"/>
          <w:bCs w:val="0"/>
        </w:rPr>
        <w:t>aptitude</w:t>
      </w:r>
      <w:proofErr w:type="gramEnd"/>
      <w:r>
        <w:rPr>
          <w:b w:val="0"/>
          <w:bCs w:val="0"/>
        </w:rPr>
        <w:t xml:space="preserve"> or competency to carry out tasks to the required standard to perform in the role effectively.</w:t>
      </w:r>
    </w:p>
    <w:p w14:paraId="7BDCD957" w14:textId="77777777" w:rsidR="00A561AD" w:rsidRDefault="00A561AD" w:rsidP="00B566FB">
      <w:pPr>
        <w:pStyle w:val="ListParagraph"/>
        <w:widowControl/>
        <w:ind w:left="1080" w:firstLine="0"/>
      </w:pPr>
    </w:p>
    <w:p w14:paraId="628ACAF3" w14:textId="77777777" w:rsidR="00A561AD" w:rsidRDefault="00A561AD" w:rsidP="00B566FB">
      <w:pPr>
        <w:pStyle w:val="Heading1"/>
        <w:widowControl/>
        <w:ind w:left="1080"/>
        <w:rPr>
          <w:b w:val="0"/>
          <w:bCs w:val="0"/>
        </w:rPr>
      </w:pPr>
      <w:r w:rsidRPr="00495A01">
        <w:rPr>
          <w:b w:val="0"/>
          <w:bCs w:val="0"/>
        </w:rPr>
        <w:t>This procedure does not replace the Trust’s Performance Appraisal Review which is an ongoing process taking place throughout the year</w:t>
      </w:r>
      <w:r>
        <w:rPr>
          <w:b w:val="0"/>
          <w:bCs w:val="0"/>
        </w:rPr>
        <w:t>, however, the two processes are interlinked in that they both relate to supporting and managing performance effectively.</w:t>
      </w:r>
    </w:p>
    <w:p w14:paraId="0198BF4C" w14:textId="77777777" w:rsidR="00A561AD" w:rsidRDefault="00A561AD" w:rsidP="00B566FB">
      <w:pPr>
        <w:pStyle w:val="ListParagraph"/>
        <w:widowControl/>
        <w:ind w:left="1080" w:firstLine="0"/>
        <w:rPr>
          <w:b/>
          <w:bCs/>
        </w:rPr>
      </w:pPr>
    </w:p>
    <w:p w14:paraId="5BEF731E" w14:textId="77777777" w:rsidR="00944034" w:rsidRDefault="00A561AD" w:rsidP="00B566FB">
      <w:pPr>
        <w:pStyle w:val="Heading1"/>
        <w:widowControl/>
        <w:ind w:left="1080"/>
        <w:rPr>
          <w:b w:val="0"/>
          <w:bCs w:val="0"/>
        </w:rPr>
      </w:pPr>
      <w:r>
        <w:rPr>
          <w:b w:val="0"/>
          <w:bCs w:val="0"/>
        </w:rPr>
        <w:t xml:space="preserve">When using this procedure, it may become evident that there are underlying reasons for performance concerns for which it may be more appropriate to refer to alternative Trust policies / procedures / guidance.  In these cases, it is essential for managers to seek advice and guidance from the People </w:t>
      </w:r>
      <w:r w:rsidR="00B03F86">
        <w:rPr>
          <w:b w:val="0"/>
          <w:bCs w:val="0"/>
        </w:rPr>
        <w:t>Directorate</w:t>
      </w:r>
      <w:r>
        <w:rPr>
          <w:b w:val="0"/>
          <w:bCs w:val="0"/>
        </w:rPr>
        <w:t xml:space="preserve">.  </w:t>
      </w:r>
    </w:p>
    <w:p w14:paraId="0C201BB2" w14:textId="77777777" w:rsidR="00EB002D" w:rsidRDefault="00EB002D" w:rsidP="00B566FB">
      <w:pPr>
        <w:pStyle w:val="Heading1"/>
        <w:widowControl/>
        <w:ind w:left="1080"/>
        <w:rPr>
          <w:b w:val="0"/>
          <w:bCs w:val="0"/>
        </w:rPr>
      </w:pPr>
    </w:p>
    <w:p w14:paraId="46D339C8" w14:textId="77777777" w:rsidR="00A561AD" w:rsidRDefault="00A561AD" w:rsidP="00B566FB">
      <w:pPr>
        <w:pStyle w:val="Heading1"/>
        <w:widowControl/>
        <w:ind w:left="1134"/>
        <w:rPr>
          <w:b w:val="0"/>
          <w:bCs w:val="0"/>
        </w:rPr>
      </w:pPr>
      <w:r>
        <w:rPr>
          <w:b w:val="0"/>
          <w:bCs w:val="0"/>
        </w:rPr>
        <w:t xml:space="preserve">For </w:t>
      </w:r>
      <w:proofErr w:type="gramStart"/>
      <w:r>
        <w:rPr>
          <w:b w:val="0"/>
          <w:bCs w:val="0"/>
        </w:rPr>
        <w:t>example:-</w:t>
      </w:r>
      <w:proofErr w:type="gramEnd"/>
    </w:p>
    <w:p w14:paraId="305C7763" w14:textId="77777777" w:rsidR="00A561AD" w:rsidRDefault="00A561AD" w:rsidP="00B566FB">
      <w:pPr>
        <w:pStyle w:val="ListParagraph"/>
        <w:widowControl/>
        <w:rPr>
          <w:b/>
          <w:bCs/>
        </w:rPr>
      </w:pPr>
    </w:p>
    <w:p w14:paraId="665CE09D" w14:textId="77777777" w:rsidR="00A561AD" w:rsidRDefault="00A561AD" w:rsidP="00B566FB">
      <w:pPr>
        <w:pStyle w:val="Heading1"/>
        <w:widowControl/>
        <w:numPr>
          <w:ilvl w:val="1"/>
          <w:numId w:val="32"/>
        </w:numPr>
        <w:ind w:left="1843"/>
        <w:rPr>
          <w:b w:val="0"/>
          <w:bCs w:val="0"/>
        </w:rPr>
      </w:pPr>
      <w:r>
        <w:rPr>
          <w:b w:val="0"/>
          <w:bCs w:val="0"/>
        </w:rPr>
        <w:t xml:space="preserve">Where attendance levels are the route of performance concerns </w:t>
      </w:r>
      <w:r w:rsidR="000B10C5">
        <w:rPr>
          <w:b w:val="0"/>
          <w:bCs w:val="0"/>
        </w:rPr>
        <w:t>–</w:t>
      </w:r>
      <w:r>
        <w:rPr>
          <w:b w:val="0"/>
          <w:bCs w:val="0"/>
        </w:rPr>
        <w:t xml:space="preserve"> </w:t>
      </w:r>
      <w:r w:rsidR="000B10C5">
        <w:rPr>
          <w:b w:val="0"/>
          <w:bCs w:val="0"/>
        </w:rPr>
        <w:t xml:space="preserve">refer to </w:t>
      </w:r>
      <w:r>
        <w:rPr>
          <w:b w:val="0"/>
          <w:bCs w:val="0"/>
        </w:rPr>
        <w:t xml:space="preserve">the </w:t>
      </w:r>
      <w:r w:rsidR="000B10C5">
        <w:rPr>
          <w:b w:val="0"/>
          <w:bCs w:val="0"/>
        </w:rPr>
        <w:t xml:space="preserve">Trust’s </w:t>
      </w:r>
      <w:r>
        <w:rPr>
          <w:b w:val="0"/>
          <w:bCs w:val="0"/>
        </w:rPr>
        <w:t>sickness absence procedure.</w:t>
      </w:r>
    </w:p>
    <w:p w14:paraId="1421C419" w14:textId="77777777" w:rsidR="00A561AD" w:rsidRDefault="00A561AD" w:rsidP="00B566FB">
      <w:pPr>
        <w:pStyle w:val="Heading1"/>
        <w:widowControl/>
        <w:numPr>
          <w:ilvl w:val="1"/>
          <w:numId w:val="32"/>
        </w:numPr>
        <w:ind w:left="1843"/>
        <w:rPr>
          <w:b w:val="0"/>
          <w:bCs w:val="0"/>
        </w:rPr>
      </w:pPr>
      <w:r>
        <w:rPr>
          <w:b w:val="0"/>
          <w:bCs w:val="0"/>
        </w:rPr>
        <w:t xml:space="preserve">Where </w:t>
      </w:r>
      <w:r w:rsidR="00B03F86">
        <w:rPr>
          <w:b w:val="0"/>
          <w:bCs w:val="0"/>
        </w:rPr>
        <w:t xml:space="preserve">ongoing </w:t>
      </w:r>
      <w:r>
        <w:rPr>
          <w:b w:val="0"/>
          <w:bCs w:val="0"/>
        </w:rPr>
        <w:t>ill health is impacting on ability to perform to expected standard</w:t>
      </w:r>
      <w:r w:rsidR="00944034">
        <w:rPr>
          <w:b w:val="0"/>
          <w:bCs w:val="0"/>
        </w:rPr>
        <w:t>s</w:t>
      </w:r>
      <w:r>
        <w:rPr>
          <w:b w:val="0"/>
          <w:bCs w:val="0"/>
        </w:rPr>
        <w:t xml:space="preserve"> </w:t>
      </w:r>
      <w:r w:rsidR="009D506A">
        <w:rPr>
          <w:b w:val="0"/>
          <w:bCs w:val="0"/>
        </w:rPr>
        <w:t>–</w:t>
      </w:r>
      <w:r>
        <w:rPr>
          <w:b w:val="0"/>
          <w:bCs w:val="0"/>
        </w:rPr>
        <w:t xml:space="preserve"> </w:t>
      </w:r>
      <w:r w:rsidR="009D506A">
        <w:rPr>
          <w:b w:val="0"/>
          <w:bCs w:val="0"/>
        </w:rPr>
        <w:t xml:space="preserve">refer to </w:t>
      </w:r>
      <w:r>
        <w:rPr>
          <w:b w:val="0"/>
          <w:bCs w:val="0"/>
        </w:rPr>
        <w:t xml:space="preserve">the </w:t>
      </w:r>
      <w:r w:rsidR="000B10C5">
        <w:rPr>
          <w:b w:val="0"/>
          <w:bCs w:val="0"/>
        </w:rPr>
        <w:t xml:space="preserve">Trust’s </w:t>
      </w:r>
      <w:r>
        <w:rPr>
          <w:b w:val="0"/>
          <w:bCs w:val="0"/>
        </w:rPr>
        <w:t xml:space="preserve">sickness absence procedure, </w:t>
      </w:r>
      <w:r w:rsidR="0043137F">
        <w:rPr>
          <w:b w:val="0"/>
          <w:bCs w:val="0"/>
        </w:rPr>
        <w:t>c</w:t>
      </w:r>
      <w:r w:rsidR="00944034">
        <w:rPr>
          <w:b w:val="0"/>
          <w:bCs w:val="0"/>
        </w:rPr>
        <w:t>onsider</w:t>
      </w:r>
      <w:r w:rsidR="00B03F86">
        <w:rPr>
          <w:b w:val="0"/>
          <w:bCs w:val="0"/>
        </w:rPr>
        <w:t xml:space="preserve">ing </w:t>
      </w:r>
      <w:r w:rsidR="00944034">
        <w:rPr>
          <w:b w:val="0"/>
          <w:bCs w:val="0"/>
        </w:rPr>
        <w:t>reasonable adjustments to support improved performance</w:t>
      </w:r>
      <w:r>
        <w:rPr>
          <w:b w:val="0"/>
          <w:bCs w:val="0"/>
        </w:rPr>
        <w:t>.</w:t>
      </w:r>
    </w:p>
    <w:p w14:paraId="6E6CBD7C" w14:textId="77777777" w:rsidR="00A561AD" w:rsidRDefault="0031789A" w:rsidP="00B566FB">
      <w:pPr>
        <w:pStyle w:val="Heading1"/>
        <w:widowControl/>
        <w:numPr>
          <w:ilvl w:val="1"/>
          <w:numId w:val="32"/>
        </w:numPr>
        <w:ind w:left="1843"/>
        <w:rPr>
          <w:b w:val="0"/>
          <w:bCs w:val="0"/>
        </w:rPr>
      </w:pPr>
      <w:r>
        <w:rPr>
          <w:b w:val="0"/>
          <w:bCs w:val="0"/>
        </w:rPr>
        <w:t>Staff with a disability</w:t>
      </w:r>
      <w:r w:rsidR="004E2799">
        <w:rPr>
          <w:b w:val="0"/>
          <w:bCs w:val="0"/>
        </w:rPr>
        <w:t xml:space="preserve"> whose performance</w:t>
      </w:r>
      <w:r w:rsidR="00A561AD">
        <w:rPr>
          <w:b w:val="0"/>
          <w:bCs w:val="0"/>
        </w:rPr>
        <w:t xml:space="preserve"> is affected by their disability – refer to sickness absence procedure, </w:t>
      </w:r>
      <w:r w:rsidR="00747635">
        <w:rPr>
          <w:b w:val="0"/>
          <w:bCs w:val="0"/>
        </w:rPr>
        <w:t xml:space="preserve">and Disability and Reasonable Adjustment policy </w:t>
      </w:r>
      <w:r w:rsidR="00A561AD">
        <w:rPr>
          <w:b w:val="0"/>
          <w:bCs w:val="0"/>
        </w:rPr>
        <w:t>incorporating requirements of the Equality Act to consider reasonable adjustments to support improved performa</w:t>
      </w:r>
      <w:r w:rsidR="00705FE2">
        <w:rPr>
          <w:b w:val="0"/>
          <w:bCs w:val="0"/>
        </w:rPr>
        <w:t>nc</w:t>
      </w:r>
      <w:r w:rsidR="00A561AD">
        <w:rPr>
          <w:b w:val="0"/>
          <w:bCs w:val="0"/>
        </w:rPr>
        <w:t>e to required standards.</w:t>
      </w:r>
    </w:p>
    <w:p w14:paraId="5CAE260C" w14:textId="77777777" w:rsidR="00A561AD" w:rsidRDefault="00A561AD" w:rsidP="00B566FB">
      <w:pPr>
        <w:pStyle w:val="Heading1"/>
        <w:widowControl/>
        <w:numPr>
          <w:ilvl w:val="1"/>
          <w:numId w:val="32"/>
        </w:numPr>
        <w:ind w:left="1843"/>
        <w:rPr>
          <w:b w:val="0"/>
          <w:bCs w:val="0"/>
        </w:rPr>
      </w:pPr>
      <w:r>
        <w:rPr>
          <w:b w:val="0"/>
          <w:bCs w:val="0"/>
        </w:rPr>
        <w:t xml:space="preserve">Deliberately / willfully ignoring instruction or procedure or willful negligence – the disciplinary procedure should be </w:t>
      </w:r>
      <w:r w:rsidR="00705FE2">
        <w:rPr>
          <w:b w:val="0"/>
          <w:bCs w:val="0"/>
        </w:rPr>
        <w:t>follow</w:t>
      </w:r>
      <w:r>
        <w:rPr>
          <w:b w:val="0"/>
          <w:bCs w:val="0"/>
        </w:rPr>
        <w:t>ed.</w:t>
      </w:r>
    </w:p>
    <w:p w14:paraId="1FF678B2" w14:textId="77777777" w:rsidR="00A561AD" w:rsidRPr="000B10C5" w:rsidRDefault="00A561AD" w:rsidP="00B566FB">
      <w:pPr>
        <w:pStyle w:val="Heading1"/>
        <w:widowControl/>
        <w:numPr>
          <w:ilvl w:val="1"/>
          <w:numId w:val="32"/>
        </w:numPr>
        <w:ind w:left="1843"/>
        <w:rPr>
          <w:b w:val="0"/>
          <w:bCs w:val="0"/>
        </w:rPr>
      </w:pPr>
      <w:r w:rsidRPr="000B10C5">
        <w:rPr>
          <w:b w:val="0"/>
          <w:bCs w:val="0"/>
        </w:rPr>
        <w:t xml:space="preserve">Instances of substance misuse – to be managed in accordance with the Trust’s </w:t>
      </w:r>
      <w:r w:rsidR="000B10C5" w:rsidRPr="000B10C5">
        <w:rPr>
          <w:b w:val="0"/>
          <w:bCs w:val="0"/>
        </w:rPr>
        <w:t xml:space="preserve">Intoxicating Substance Misuse </w:t>
      </w:r>
      <w:r w:rsidRPr="000B10C5">
        <w:rPr>
          <w:b w:val="0"/>
          <w:bCs w:val="0"/>
        </w:rPr>
        <w:t>policy.</w:t>
      </w:r>
    </w:p>
    <w:p w14:paraId="4D811270" w14:textId="77777777" w:rsidR="00A561AD" w:rsidRDefault="00A561AD" w:rsidP="00B566FB">
      <w:pPr>
        <w:pStyle w:val="Heading1"/>
        <w:widowControl/>
        <w:ind w:left="720"/>
      </w:pPr>
    </w:p>
    <w:p w14:paraId="6BAD415B" w14:textId="77777777" w:rsidR="00A561AD" w:rsidRDefault="00A561AD" w:rsidP="00B566FB">
      <w:pPr>
        <w:pStyle w:val="Heading1"/>
        <w:widowControl/>
      </w:pPr>
    </w:p>
    <w:p w14:paraId="70B124C2" w14:textId="77777777" w:rsidR="00A561AD" w:rsidRPr="005E39A5" w:rsidRDefault="00A10D46" w:rsidP="00B566FB">
      <w:pPr>
        <w:pStyle w:val="Heading1"/>
        <w:widowControl/>
        <w:numPr>
          <w:ilvl w:val="0"/>
          <w:numId w:val="3"/>
        </w:numPr>
      </w:pPr>
      <w:r>
        <w:t>Identifying</w:t>
      </w:r>
      <w:r w:rsidR="00E40B2C">
        <w:t xml:space="preserve"> Requirements for Performance Improvement</w:t>
      </w:r>
    </w:p>
    <w:p w14:paraId="56DC2B79" w14:textId="77777777" w:rsidR="00A561AD" w:rsidRDefault="00A561AD" w:rsidP="00B566FB">
      <w:pPr>
        <w:pStyle w:val="Heading1"/>
        <w:widowControl/>
      </w:pPr>
    </w:p>
    <w:p w14:paraId="577CAAAE" w14:textId="77777777" w:rsidR="00A561AD" w:rsidRDefault="0003203B" w:rsidP="00B566FB">
      <w:pPr>
        <w:pStyle w:val="Heading1"/>
        <w:widowControl/>
        <w:ind w:left="709"/>
        <w:rPr>
          <w:b w:val="0"/>
          <w:bCs w:val="0"/>
        </w:rPr>
      </w:pPr>
      <w:proofErr w:type="gramStart"/>
      <w:r>
        <w:rPr>
          <w:b w:val="0"/>
          <w:bCs w:val="0"/>
        </w:rPr>
        <w:t>For the purpose of</w:t>
      </w:r>
      <w:proofErr w:type="gramEnd"/>
      <w:r>
        <w:rPr>
          <w:b w:val="0"/>
          <w:bCs w:val="0"/>
        </w:rPr>
        <w:t xml:space="preserve"> this policy and procedure </w:t>
      </w:r>
      <w:r w:rsidR="00FE1B24">
        <w:rPr>
          <w:b w:val="0"/>
          <w:bCs w:val="0"/>
        </w:rPr>
        <w:t xml:space="preserve">improvement in </w:t>
      </w:r>
      <w:r w:rsidR="0034323D">
        <w:rPr>
          <w:b w:val="0"/>
          <w:bCs w:val="0"/>
        </w:rPr>
        <w:t xml:space="preserve">performance </w:t>
      </w:r>
      <w:r w:rsidR="00FE1B24">
        <w:rPr>
          <w:b w:val="0"/>
          <w:bCs w:val="0"/>
        </w:rPr>
        <w:t>is required where</w:t>
      </w:r>
      <w:r w:rsidR="0034323D">
        <w:rPr>
          <w:b w:val="0"/>
          <w:bCs w:val="0"/>
        </w:rPr>
        <w:t>:</w:t>
      </w:r>
    </w:p>
    <w:p w14:paraId="64ACBA5D" w14:textId="77777777" w:rsidR="0034323D" w:rsidRDefault="0034323D" w:rsidP="00B566FB">
      <w:pPr>
        <w:pStyle w:val="Heading1"/>
        <w:widowControl/>
        <w:ind w:left="709"/>
        <w:rPr>
          <w:b w:val="0"/>
          <w:bCs w:val="0"/>
        </w:rPr>
      </w:pPr>
    </w:p>
    <w:p w14:paraId="517663DE" w14:textId="77777777" w:rsidR="0034323D" w:rsidRDefault="00FE1B24" w:rsidP="00B566FB">
      <w:pPr>
        <w:pStyle w:val="Heading1"/>
        <w:widowControl/>
        <w:ind w:left="709"/>
        <w:rPr>
          <w:b w:val="0"/>
          <w:bCs w:val="0"/>
        </w:rPr>
      </w:pPr>
      <w:r>
        <w:rPr>
          <w:b w:val="0"/>
          <w:bCs w:val="0"/>
        </w:rPr>
        <w:t xml:space="preserve">A </w:t>
      </w:r>
      <w:r w:rsidR="0034323D">
        <w:rPr>
          <w:b w:val="0"/>
          <w:bCs w:val="0"/>
        </w:rPr>
        <w:t>member of staff is not able, in a significant or persistent way to carry out their responsibilities or duties to the standards expected by the Trust either due to their level of skills, knowledge or attitude (</w:t>
      </w:r>
      <w:r w:rsidR="0034323D" w:rsidRPr="00B03F86">
        <w:rPr>
          <w:b w:val="0"/>
          <w:bCs w:val="0"/>
        </w:rPr>
        <w:t>Appendix 3</w:t>
      </w:r>
      <w:r w:rsidR="0034323D">
        <w:rPr>
          <w:b w:val="0"/>
          <w:bCs w:val="0"/>
        </w:rPr>
        <w:t xml:space="preserve"> in the </w:t>
      </w:r>
      <w:r w:rsidR="00597DB1">
        <w:rPr>
          <w:b w:val="0"/>
          <w:bCs w:val="0"/>
        </w:rPr>
        <w:t>procedural management guidance</w:t>
      </w:r>
      <w:r w:rsidR="0034323D">
        <w:rPr>
          <w:b w:val="0"/>
          <w:bCs w:val="0"/>
        </w:rPr>
        <w:t xml:space="preserve"> defines the differences between ca</w:t>
      </w:r>
      <w:r w:rsidR="00A10D46">
        <w:rPr>
          <w:b w:val="0"/>
          <w:bCs w:val="0"/>
        </w:rPr>
        <w:t>pability</w:t>
      </w:r>
      <w:r w:rsidR="0034323D">
        <w:rPr>
          <w:b w:val="0"/>
          <w:bCs w:val="0"/>
        </w:rPr>
        <w:t xml:space="preserve"> and conduct)</w:t>
      </w:r>
      <w:r>
        <w:rPr>
          <w:b w:val="0"/>
          <w:bCs w:val="0"/>
        </w:rPr>
        <w:t>.</w:t>
      </w:r>
      <w:r w:rsidR="0034323D">
        <w:rPr>
          <w:b w:val="0"/>
          <w:bCs w:val="0"/>
        </w:rPr>
        <w:t xml:space="preserve"> </w:t>
      </w:r>
    </w:p>
    <w:p w14:paraId="45E20C92" w14:textId="77777777" w:rsidR="0003203B" w:rsidRDefault="0003203B" w:rsidP="00B566FB">
      <w:pPr>
        <w:pStyle w:val="Heading1"/>
        <w:widowControl/>
        <w:ind w:left="709"/>
        <w:rPr>
          <w:b w:val="0"/>
          <w:bCs w:val="0"/>
        </w:rPr>
      </w:pPr>
    </w:p>
    <w:p w14:paraId="0C091D7A" w14:textId="77777777" w:rsidR="0003203B" w:rsidRPr="0003203B" w:rsidRDefault="0003203B" w:rsidP="00B566FB">
      <w:pPr>
        <w:pStyle w:val="Heading1"/>
        <w:widowControl/>
        <w:ind w:left="709"/>
        <w:rPr>
          <w:b w:val="0"/>
          <w:bCs w:val="0"/>
        </w:rPr>
      </w:pPr>
    </w:p>
    <w:p w14:paraId="54BC7C07" w14:textId="77777777" w:rsidR="00A561AD" w:rsidRDefault="00A561AD" w:rsidP="00B566FB">
      <w:pPr>
        <w:pStyle w:val="Heading1"/>
        <w:widowControl/>
        <w:numPr>
          <w:ilvl w:val="0"/>
          <w:numId w:val="3"/>
        </w:numPr>
      </w:pPr>
      <w:r>
        <w:t>Roles and Responsibilities</w:t>
      </w:r>
    </w:p>
    <w:p w14:paraId="5DEF06E9" w14:textId="77777777" w:rsidR="00944034" w:rsidRDefault="00944034" w:rsidP="00B566FB">
      <w:pPr>
        <w:pStyle w:val="Heading1"/>
        <w:widowControl/>
        <w:ind w:left="720"/>
      </w:pPr>
    </w:p>
    <w:p w14:paraId="35E907D7" w14:textId="77777777" w:rsidR="00FB5707" w:rsidRDefault="00944034" w:rsidP="00B566FB">
      <w:pPr>
        <w:pStyle w:val="Heading1"/>
        <w:widowControl/>
        <w:ind w:left="720"/>
      </w:pPr>
      <w:r>
        <w:t>5.1</w:t>
      </w:r>
      <w:r>
        <w:tab/>
        <w:t>Responsibility of the Executive Management Team</w:t>
      </w:r>
    </w:p>
    <w:p w14:paraId="47DE8BDC" w14:textId="77777777" w:rsidR="00944034" w:rsidRDefault="00944034" w:rsidP="00B566FB">
      <w:pPr>
        <w:pStyle w:val="Heading1"/>
        <w:widowControl/>
        <w:ind w:left="720"/>
      </w:pPr>
      <w:r>
        <w:tab/>
      </w:r>
    </w:p>
    <w:p w14:paraId="3FA85F13" w14:textId="77777777" w:rsidR="00944034" w:rsidRPr="00FB5707" w:rsidRDefault="00FB5707" w:rsidP="00B566FB">
      <w:pPr>
        <w:pStyle w:val="Heading1"/>
        <w:widowControl/>
        <w:numPr>
          <w:ilvl w:val="0"/>
          <w:numId w:val="8"/>
        </w:numPr>
      </w:pPr>
      <w:r>
        <w:rPr>
          <w:b w:val="0"/>
          <w:bCs w:val="0"/>
        </w:rPr>
        <w:t>To approve the procedure and ensure it has been developed in accordance to agreed Trust procedure.</w:t>
      </w:r>
    </w:p>
    <w:p w14:paraId="395421D0" w14:textId="77777777" w:rsidR="00FB5707" w:rsidRPr="00FB5707" w:rsidRDefault="00FB5707" w:rsidP="00B566FB">
      <w:pPr>
        <w:pStyle w:val="Heading1"/>
        <w:widowControl/>
        <w:numPr>
          <w:ilvl w:val="0"/>
          <w:numId w:val="8"/>
        </w:numPr>
      </w:pPr>
      <w:r>
        <w:rPr>
          <w:b w:val="0"/>
          <w:bCs w:val="0"/>
        </w:rPr>
        <w:t>To support managers and the Chief People Office in implementing the procedure.</w:t>
      </w:r>
    </w:p>
    <w:p w14:paraId="6BA1EE18" w14:textId="77777777" w:rsidR="00FB5707" w:rsidRPr="00FB5707" w:rsidRDefault="00FB5707" w:rsidP="00B566FB">
      <w:pPr>
        <w:pStyle w:val="Heading1"/>
        <w:widowControl/>
        <w:numPr>
          <w:ilvl w:val="0"/>
          <w:numId w:val="8"/>
        </w:numPr>
      </w:pPr>
      <w:r>
        <w:rPr>
          <w:b w:val="0"/>
          <w:bCs w:val="0"/>
        </w:rPr>
        <w:t>The lead Director is the Chief People Officer.</w:t>
      </w:r>
    </w:p>
    <w:p w14:paraId="3E37FE23" w14:textId="77777777" w:rsidR="00FB5707" w:rsidRDefault="00FB5707" w:rsidP="00B566FB">
      <w:pPr>
        <w:pStyle w:val="Heading1"/>
        <w:widowControl/>
      </w:pPr>
    </w:p>
    <w:p w14:paraId="051D6274" w14:textId="77777777" w:rsidR="00FB5707" w:rsidRDefault="00FB5707" w:rsidP="00B566FB">
      <w:pPr>
        <w:pStyle w:val="Heading1"/>
        <w:widowControl/>
        <w:ind w:hanging="535"/>
      </w:pPr>
      <w:r>
        <w:t>5.2</w:t>
      </w:r>
      <w:r>
        <w:tab/>
      </w:r>
      <w:r>
        <w:tab/>
        <w:t>Responsibility of Managers</w:t>
      </w:r>
    </w:p>
    <w:p w14:paraId="5356B888" w14:textId="77777777" w:rsidR="00FB5707" w:rsidRDefault="00FB5707" w:rsidP="00B566FB">
      <w:pPr>
        <w:pStyle w:val="Heading1"/>
        <w:widowControl/>
        <w:ind w:hanging="535"/>
      </w:pPr>
      <w:r>
        <w:tab/>
      </w:r>
    </w:p>
    <w:p w14:paraId="40F222AE" w14:textId="77777777" w:rsidR="00CC627A" w:rsidRPr="00CC627A" w:rsidRDefault="00FB5707" w:rsidP="00B566FB">
      <w:pPr>
        <w:pStyle w:val="Heading1"/>
        <w:widowControl/>
        <w:numPr>
          <w:ilvl w:val="0"/>
          <w:numId w:val="9"/>
        </w:numPr>
      </w:pPr>
      <w:r w:rsidRPr="00CC627A">
        <w:rPr>
          <w:b w:val="0"/>
          <w:bCs w:val="0"/>
        </w:rPr>
        <w:t>To carefully select and induct new members of staff, ensuring that they are aware of the standards and roles expected of them in terms of performance</w:t>
      </w:r>
      <w:r w:rsidR="00CC627A" w:rsidRPr="00CC627A">
        <w:rPr>
          <w:b w:val="0"/>
          <w:bCs w:val="0"/>
        </w:rPr>
        <w:t>.</w:t>
      </w:r>
    </w:p>
    <w:p w14:paraId="24294EEB" w14:textId="77777777" w:rsidR="00CC627A" w:rsidRPr="00B566FB" w:rsidRDefault="00CC627A" w:rsidP="00B566FB">
      <w:pPr>
        <w:pStyle w:val="Heading1"/>
        <w:widowControl/>
        <w:numPr>
          <w:ilvl w:val="0"/>
          <w:numId w:val="9"/>
        </w:numPr>
      </w:pPr>
      <w:r>
        <w:rPr>
          <w:b w:val="0"/>
          <w:bCs w:val="0"/>
        </w:rPr>
        <w:t>Ensure employees have a reasonable workload.</w:t>
      </w:r>
    </w:p>
    <w:p w14:paraId="5FC561D0" w14:textId="77777777" w:rsidR="006816F0" w:rsidRPr="002D074E" w:rsidRDefault="006816F0" w:rsidP="00B566FB">
      <w:pPr>
        <w:pStyle w:val="Heading1"/>
        <w:widowControl/>
        <w:numPr>
          <w:ilvl w:val="0"/>
          <w:numId w:val="9"/>
        </w:numPr>
      </w:pPr>
      <w:r>
        <w:rPr>
          <w:b w:val="0"/>
          <w:bCs w:val="0"/>
        </w:rPr>
        <w:t>Ensure staff have an annual appraisal, identifying and agreeing objectives, and regular reviews throughout the year</w:t>
      </w:r>
      <w:r w:rsidR="004E2799">
        <w:rPr>
          <w:b w:val="0"/>
          <w:bCs w:val="0"/>
        </w:rPr>
        <w:t>.</w:t>
      </w:r>
    </w:p>
    <w:p w14:paraId="32465D9A" w14:textId="77777777" w:rsidR="002D074E" w:rsidRPr="00B25451" w:rsidRDefault="002D074E" w:rsidP="00B566FB">
      <w:pPr>
        <w:pStyle w:val="Heading1"/>
        <w:widowControl/>
        <w:numPr>
          <w:ilvl w:val="0"/>
          <w:numId w:val="9"/>
        </w:numPr>
      </w:pPr>
      <w:r>
        <w:rPr>
          <w:b w:val="0"/>
          <w:bCs w:val="0"/>
        </w:rPr>
        <w:t>Developing a culture where employees are supported and assisted in achieving the required standards of performance</w:t>
      </w:r>
      <w:r w:rsidR="00B25451">
        <w:rPr>
          <w:b w:val="0"/>
          <w:bCs w:val="0"/>
        </w:rPr>
        <w:t>.</w:t>
      </w:r>
    </w:p>
    <w:p w14:paraId="5081AC25" w14:textId="77777777" w:rsidR="00B25451" w:rsidRPr="00B25451" w:rsidRDefault="00B25451" w:rsidP="00B566FB">
      <w:pPr>
        <w:pStyle w:val="Heading1"/>
        <w:widowControl/>
        <w:numPr>
          <w:ilvl w:val="0"/>
          <w:numId w:val="9"/>
        </w:numPr>
      </w:pPr>
      <w:r>
        <w:rPr>
          <w:b w:val="0"/>
          <w:bCs w:val="0"/>
        </w:rPr>
        <w:t xml:space="preserve">Ensure that matters related to performance are managed sensitively, consistently, maintaining confidentiality, </w:t>
      </w:r>
      <w:proofErr w:type="gramStart"/>
      <w:r>
        <w:rPr>
          <w:b w:val="0"/>
          <w:bCs w:val="0"/>
        </w:rPr>
        <w:t>dignity</w:t>
      </w:r>
      <w:proofErr w:type="gramEnd"/>
      <w:r>
        <w:rPr>
          <w:b w:val="0"/>
          <w:bCs w:val="0"/>
        </w:rPr>
        <w:t xml:space="preserve"> and equality of opportunity.</w:t>
      </w:r>
    </w:p>
    <w:p w14:paraId="19B5E10F" w14:textId="77777777" w:rsidR="00B25451" w:rsidRPr="00CC627A" w:rsidRDefault="00B25451" w:rsidP="00B566FB">
      <w:pPr>
        <w:pStyle w:val="Heading1"/>
        <w:widowControl/>
        <w:numPr>
          <w:ilvl w:val="0"/>
          <w:numId w:val="9"/>
        </w:numPr>
      </w:pPr>
      <w:r>
        <w:rPr>
          <w:b w:val="0"/>
          <w:bCs w:val="0"/>
        </w:rPr>
        <w:t>Ensure staff members are offered adequate training to undertake their duties, ensuring mandatory training has been completed.</w:t>
      </w:r>
    </w:p>
    <w:p w14:paraId="7187B937" w14:textId="77777777" w:rsidR="00B25451" w:rsidRPr="00CC627A" w:rsidRDefault="00B25451" w:rsidP="00B566FB">
      <w:pPr>
        <w:pStyle w:val="Heading1"/>
        <w:widowControl/>
        <w:numPr>
          <w:ilvl w:val="0"/>
          <w:numId w:val="9"/>
        </w:numPr>
      </w:pPr>
      <w:r>
        <w:rPr>
          <w:b w:val="0"/>
          <w:bCs w:val="0"/>
        </w:rPr>
        <w:t>Provide supportive feedback to every member of staff for whom they are responsible.</w:t>
      </w:r>
    </w:p>
    <w:p w14:paraId="7ED958BB" w14:textId="77777777" w:rsidR="00CC627A" w:rsidRPr="00B25451" w:rsidRDefault="00CC627A" w:rsidP="00B566FB">
      <w:pPr>
        <w:pStyle w:val="Heading1"/>
        <w:widowControl/>
        <w:numPr>
          <w:ilvl w:val="0"/>
          <w:numId w:val="9"/>
        </w:numPr>
      </w:pPr>
      <w:r>
        <w:rPr>
          <w:b w:val="0"/>
          <w:bCs w:val="0"/>
        </w:rPr>
        <w:t>Identify where the performance level of an employee is not at an acceptable standard through regular supervision, one to ones or appraisals.</w:t>
      </w:r>
    </w:p>
    <w:p w14:paraId="732DF18C" w14:textId="77777777" w:rsidR="00B25451" w:rsidRPr="00CC627A" w:rsidRDefault="00B25451" w:rsidP="00B566FB">
      <w:pPr>
        <w:pStyle w:val="Heading1"/>
        <w:widowControl/>
        <w:numPr>
          <w:ilvl w:val="0"/>
          <w:numId w:val="9"/>
        </w:numPr>
      </w:pPr>
      <w:r>
        <w:rPr>
          <w:b w:val="0"/>
          <w:bCs w:val="0"/>
        </w:rPr>
        <w:t xml:space="preserve">Be open and honest about performance concerns at the earliest opportunity </w:t>
      </w:r>
      <w:proofErr w:type="gramStart"/>
      <w:r>
        <w:rPr>
          <w:b w:val="0"/>
          <w:bCs w:val="0"/>
        </w:rPr>
        <w:t>in order to</w:t>
      </w:r>
      <w:proofErr w:type="gramEnd"/>
      <w:r>
        <w:rPr>
          <w:b w:val="0"/>
          <w:bCs w:val="0"/>
        </w:rPr>
        <w:t xml:space="preserve"> facilitate support and assistance for improvement and prevent a</w:t>
      </w:r>
      <w:r w:rsidR="00F1386F">
        <w:rPr>
          <w:b w:val="0"/>
          <w:bCs w:val="0"/>
        </w:rPr>
        <w:t>ny</w:t>
      </w:r>
      <w:r>
        <w:rPr>
          <w:b w:val="0"/>
          <w:bCs w:val="0"/>
        </w:rPr>
        <w:t xml:space="preserve"> detrimental impact upon service users, colleagues, the service and the Trust.</w:t>
      </w:r>
    </w:p>
    <w:p w14:paraId="44986C30" w14:textId="77777777" w:rsidR="00CC627A" w:rsidRPr="00B25451" w:rsidRDefault="00CC627A" w:rsidP="00B566FB">
      <w:pPr>
        <w:pStyle w:val="Heading1"/>
        <w:widowControl/>
        <w:numPr>
          <w:ilvl w:val="0"/>
          <w:numId w:val="9"/>
        </w:numPr>
      </w:pPr>
      <w:r>
        <w:rPr>
          <w:b w:val="0"/>
          <w:bCs w:val="0"/>
        </w:rPr>
        <w:t xml:space="preserve">Apply the procedure fairly and consistently, seeking advice from the People </w:t>
      </w:r>
      <w:r w:rsidR="00F1386F">
        <w:rPr>
          <w:b w:val="0"/>
          <w:bCs w:val="0"/>
        </w:rPr>
        <w:t>directorate</w:t>
      </w:r>
      <w:r>
        <w:rPr>
          <w:b w:val="0"/>
          <w:bCs w:val="0"/>
        </w:rPr>
        <w:t xml:space="preserve"> (Operations) as appropriate.</w:t>
      </w:r>
    </w:p>
    <w:p w14:paraId="267B4FAC" w14:textId="77777777" w:rsidR="00B25451" w:rsidRPr="00B25451" w:rsidRDefault="00B25451" w:rsidP="00B566FB">
      <w:pPr>
        <w:pStyle w:val="Heading1"/>
        <w:widowControl/>
        <w:numPr>
          <w:ilvl w:val="0"/>
          <w:numId w:val="9"/>
        </w:numPr>
      </w:pPr>
      <w:r>
        <w:rPr>
          <w:b w:val="0"/>
          <w:bCs w:val="0"/>
        </w:rPr>
        <w:t>Ensuring any meetings with the employee under the policy are documented including any targets and support set.</w:t>
      </w:r>
    </w:p>
    <w:p w14:paraId="63AC31FA" w14:textId="77777777" w:rsidR="00B25451" w:rsidRDefault="00B25451" w:rsidP="00B566FB">
      <w:pPr>
        <w:pStyle w:val="Heading1"/>
        <w:widowControl/>
        <w:rPr>
          <w:b w:val="0"/>
          <w:bCs w:val="0"/>
        </w:rPr>
      </w:pPr>
    </w:p>
    <w:p w14:paraId="6006425F" w14:textId="77777777" w:rsidR="00B25451" w:rsidRPr="00B25451" w:rsidRDefault="00B25451" w:rsidP="00B566FB">
      <w:pPr>
        <w:pStyle w:val="Heading1"/>
        <w:widowControl/>
        <w:ind w:left="709"/>
      </w:pPr>
      <w:r w:rsidRPr="00B25451">
        <w:t>5.3</w:t>
      </w:r>
      <w:r w:rsidRPr="00B25451">
        <w:tab/>
        <w:t>Responsibility of the Employee</w:t>
      </w:r>
    </w:p>
    <w:p w14:paraId="6B2D2EB2" w14:textId="77777777" w:rsidR="00B25451" w:rsidRDefault="00B25451" w:rsidP="00B566FB">
      <w:pPr>
        <w:pStyle w:val="Heading1"/>
        <w:widowControl/>
        <w:ind w:left="709"/>
        <w:rPr>
          <w:b w:val="0"/>
          <w:bCs w:val="0"/>
        </w:rPr>
      </w:pPr>
    </w:p>
    <w:p w14:paraId="3F6549FE" w14:textId="77777777" w:rsidR="00B25451" w:rsidRPr="000423B9" w:rsidRDefault="001962DA" w:rsidP="00B566FB">
      <w:pPr>
        <w:pStyle w:val="Heading1"/>
        <w:widowControl/>
        <w:numPr>
          <w:ilvl w:val="0"/>
          <w:numId w:val="10"/>
        </w:numPr>
      </w:pPr>
      <w:r>
        <w:rPr>
          <w:b w:val="0"/>
          <w:bCs w:val="0"/>
        </w:rPr>
        <w:t>To ensure they fully understand their</w:t>
      </w:r>
      <w:r w:rsidR="00FE1C4B">
        <w:rPr>
          <w:b w:val="0"/>
          <w:bCs w:val="0"/>
        </w:rPr>
        <w:t xml:space="preserve"> role, </w:t>
      </w:r>
      <w:proofErr w:type="gramStart"/>
      <w:r w:rsidR="00FE1C4B">
        <w:rPr>
          <w:b w:val="0"/>
          <w:bCs w:val="0"/>
        </w:rPr>
        <w:t>objectives</w:t>
      </w:r>
      <w:proofErr w:type="gramEnd"/>
      <w:r w:rsidR="00FE1C4B">
        <w:rPr>
          <w:b w:val="0"/>
          <w:bCs w:val="0"/>
        </w:rPr>
        <w:t xml:space="preserve"> and performance </w:t>
      </w:r>
      <w:r>
        <w:rPr>
          <w:b w:val="0"/>
          <w:bCs w:val="0"/>
        </w:rPr>
        <w:t xml:space="preserve">expectations </w:t>
      </w:r>
      <w:r w:rsidR="00FE1C4B">
        <w:rPr>
          <w:b w:val="0"/>
          <w:bCs w:val="0"/>
        </w:rPr>
        <w:t>and to ask for clarity if they are unsure.</w:t>
      </w:r>
    </w:p>
    <w:p w14:paraId="2BD45B55" w14:textId="77777777" w:rsidR="000423B9" w:rsidRPr="00FE1C4B" w:rsidRDefault="000423B9" w:rsidP="00B566FB">
      <w:pPr>
        <w:pStyle w:val="Heading1"/>
        <w:widowControl/>
        <w:numPr>
          <w:ilvl w:val="0"/>
          <w:numId w:val="10"/>
        </w:numPr>
      </w:pPr>
      <w:r>
        <w:rPr>
          <w:b w:val="0"/>
          <w:bCs w:val="0"/>
        </w:rPr>
        <w:t xml:space="preserve">Understand Trust values and the goals and objectives of the team and </w:t>
      </w:r>
      <w:proofErr w:type="spellStart"/>
      <w:proofErr w:type="gramStart"/>
      <w:r>
        <w:rPr>
          <w:b w:val="0"/>
          <w:bCs w:val="0"/>
        </w:rPr>
        <w:t>organisation</w:t>
      </w:r>
      <w:proofErr w:type="spellEnd"/>
      <w:r>
        <w:rPr>
          <w:b w:val="0"/>
          <w:bCs w:val="0"/>
        </w:rPr>
        <w:t xml:space="preserve"> as a whole</w:t>
      </w:r>
      <w:proofErr w:type="gramEnd"/>
      <w:r>
        <w:rPr>
          <w:b w:val="0"/>
          <w:bCs w:val="0"/>
        </w:rPr>
        <w:t>.</w:t>
      </w:r>
    </w:p>
    <w:p w14:paraId="0CC09F5A" w14:textId="77777777" w:rsidR="000423B9" w:rsidRPr="000423B9" w:rsidRDefault="00FE1C4B" w:rsidP="00B566FB">
      <w:pPr>
        <w:pStyle w:val="Heading1"/>
        <w:widowControl/>
        <w:numPr>
          <w:ilvl w:val="0"/>
          <w:numId w:val="10"/>
        </w:numPr>
      </w:pPr>
      <w:r>
        <w:rPr>
          <w:b w:val="0"/>
          <w:bCs w:val="0"/>
        </w:rPr>
        <w:lastRenderedPageBreak/>
        <w:t>To achieve and maintain the standards of performance that have been outlined to them.</w:t>
      </w:r>
    </w:p>
    <w:p w14:paraId="54AE0082" w14:textId="77777777" w:rsidR="000423B9" w:rsidRPr="00FE1C4B" w:rsidRDefault="000423B9" w:rsidP="00B566FB">
      <w:pPr>
        <w:pStyle w:val="Heading1"/>
        <w:widowControl/>
        <w:numPr>
          <w:ilvl w:val="0"/>
          <w:numId w:val="10"/>
        </w:numPr>
      </w:pPr>
      <w:r>
        <w:rPr>
          <w:b w:val="0"/>
          <w:bCs w:val="0"/>
        </w:rPr>
        <w:t xml:space="preserve">Be aware of the codes of conduct and Trust policies that are to be adhered to in their job role, </w:t>
      </w:r>
      <w:proofErr w:type="spellStart"/>
      <w:r>
        <w:rPr>
          <w:b w:val="0"/>
          <w:bCs w:val="0"/>
        </w:rPr>
        <w:t>eg.</w:t>
      </w:r>
      <w:proofErr w:type="spellEnd"/>
      <w:r>
        <w:rPr>
          <w:b w:val="0"/>
          <w:bCs w:val="0"/>
        </w:rPr>
        <w:t xml:space="preserve"> NMC Code of Conduct, Trust policy on standards of record keeping.</w:t>
      </w:r>
    </w:p>
    <w:p w14:paraId="325659A3" w14:textId="77777777" w:rsidR="00FE1C4B" w:rsidRPr="00FE1C4B" w:rsidRDefault="00FE1C4B" w:rsidP="00B566FB">
      <w:pPr>
        <w:pStyle w:val="Heading1"/>
        <w:widowControl/>
        <w:numPr>
          <w:ilvl w:val="0"/>
          <w:numId w:val="10"/>
        </w:numPr>
      </w:pPr>
      <w:r>
        <w:rPr>
          <w:b w:val="0"/>
          <w:bCs w:val="0"/>
        </w:rPr>
        <w:t>To inform their manager of any issues that could be affecting their work performance.  This may include personal issues.</w:t>
      </w:r>
    </w:p>
    <w:p w14:paraId="35B996F6" w14:textId="77777777" w:rsidR="00FE1C4B" w:rsidRPr="00FE1C4B" w:rsidRDefault="00FE1C4B" w:rsidP="00B566FB">
      <w:pPr>
        <w:pStyle w:val="Heading1"/>
        <w:widowControl/>
        <w:numPr>
          <w:ilvl w:val="0"/>
          <w:numId w:val="10"/>
        </w:numPr>
      </w:pPr>
      <w:r>
        <w:rPr>
          <w:b w:val="0"/>
          <w:bCs w:val="0"/>
        </w:rPr>
        <w:t>Understand that if their work performance falls below expected standards, managers will address this supportively.</w:t>
      </w:r>
    </w:p>
    <w:p w14:paraId="2BE11F8E" w14:textId="77777777" w:rsidR="00FE1C4B" w:rsidRPr="00FE1C4B" w:rsidRDefault="00FE1C4B" w:rsidP="00B566FB">
      <w:pPr>
        <w:pStyle w:val="Heading1"/>
        <w:widowControl/>
        <w:numPr>
          <w:ilvl w:val="0"/>
          <w:numId w:val="10"/>
        </w:numPr>
      </w:pPr>
      <w:r>
        <w:rPr>
          <w:b w:val="0"/>
          <w:bCs w:val="0"/>
        </w:rPr>
        <w:t>Co-operate with their manager in identifying development needs and acting upon them.</w:t>
      </w:r>
    </w:p>
    <w:p w14:paraId="7684494C" w14:textId="77777777" w:rsidR="00FE1C4B" w:rsidRPr="00FE1C4B" w:rsidRDefault="00FE1C4B" w:rsidP="00B566FB">
      <w:pPr>
        <w:pStyle w:val="Heading1"/>
        <w:widowControl/>
        <w:numPr>
          <w:ilvl w:val="0"/>
          <w:numId w:val="10"/>
        </w:numPr>
      </w:pPr>
      <w:r>
        <w:rPr>
          <w:b w:val="0"/>
          <w:bCs w:val="0"/>
        </w:rPr>
        <w:t>Engage in any reasonable requirements for training and development / development plans that will support them in achieving the expected level of performance.</w:t>
      </w:r>
    </w:p>
    <w:p w14:paraId="4BFCEA16" w14:textId="77777777" w:rsidR="00FE1C4B" w:rsidRPr="000423B9" w:rsidRDefault="00FE1C4B" w:rsidP="00B566FB">
      <w:pPr>
        <w:pStyle w:val="Heading1"/>
        <w:widowControl/>
        <w:numPr>
          <w:ilvl w:val="0"/>
          <w:numId w:val="10"/>
        </w:numPr>
      </w:pPr>
      <w:r>
        <w:rPr>
          <w:b w:val="0"/>
          <w:bCs w:val="0"/>
        </w:rPr>
        <w:t>Engage with the process</w:t>
      </w:r>
      <w:r w:rsidR="000423B9">
        <w:rPr>
          <w:b w:val="0"/>
          <w:bCs w:val="0"/>
        </w:rPr>
        <w:t xml:space="preserve"> when concerns regarding performance have been raised.</w:t>
      </w:r>
    </w:p>
    <w:p w14:paraId="40AD2309" w14:textId="77777777" w:rsidR="000423B9" w:rsidRPr="000C5EEC" w:rsidRDefault="000423B9" w:rsidP="00B566FB">
      <w:pPr>
        <w:pStyle w:val="Heading1"/>
        <w:widowControl/>
        <w:numPr>
          <w:ilvl w:val="0"/>
          <w:numId w:val="10"/>
        </w:numPr>
      </w:pPr>
      <w:r>
        <w:rPr>
          <w:b w:val="0"/>
          <w:bCs w:val="0"/>
        </w:rPr>
        <w:t>Staff members who persistently refuse to co-operate with the policy and procedure may be referre</w:t>
      </w:r>
      <w:r w:rsidR="000C5EEC">
        <w:rPr>
          <w:b w:val="0"/>
          <w:bCs w:val="0"/>
        </w:rPr>
        <w:t xml:space="preserve">d to a policy pertaining to their conduct, </w:t>
      </w:r>
      <w:proofErr w:type="spellStart"/>
      <w:r w:rsidR="000C5EEC">
        <w:rPr>
          <w:b w:val="0"/>
          <w:bCs w:val="0"/>
        </w:rPr>
        <w:t>ie</w:t>
      </w:r>
      <w:proofErr w:type="spellEnd"/>
      <w:r w:rsidR="000C5EEC">
        <w:rPr>
          <w:b w:val="0"/>
          <w:bCs w:val="0"/>
        </w:rPr>
        <w:t>. resolution process or disciplinary procedure.</w:t>
      </w:r>
    </w:p>
    <w:p w14:paraId="4D25F054" w14:textId="77777777" w:rsidR="000C5EEC" w:rsidRDefault="000C5EEC" w:rsidP="00B566FB">
      <w:pPr>
        <w:pStyle w:val="Heading1"/>
        <w:widowControl/>
        <w:rPr>
          <w:b w:val="0"/>
          <w:bCs w:val="0"/>
        </w:rPr>
      </w:pPr>
    </w:p>
    <w:p w14:paraId="43819B1C" w14:textId="77777777" w:rsidR="000C5EEC" w:rsidRPr="000C5EEC" w:rsidRDefault="000C5EEC" w:rsidP="00B566FB">
      <w:pPr>
        <w:pStyle w:val="Heading1"/>
        <w:widowControl/>
        <w:ind w:left="709"/>
      </w:pPr>
      <w:r w:rsidRPr="000C5EEC">
        <w:t>5.4</w:t>
      </w:r>
      <w:r w:rsidRPr="000C5EEC">
        <w:tab/>
        <w:t>Responsibility of the People Directorate</w:t>
      </w:r>
    </w:p>
    <w:p w14:paraId="5E285DC8" w14:textId="77777777" w:rsidR="000C5EEC" w:rsidRDefault="000C5EEC" w:rsidP="00B566FB">
      <w:pPr>
        <w:pStyle w:val="Heading1"/>
        <w:widowControl/>
        <w:ind w:left="709"/>
        <w:rPr>
          <w:b w:val="0"/>
          <w:bCs w:val="0"/>
        </w:rPr>
      </w:pPr>
      <w:r>
        <w:rPr>
          <w:b w:val="0"/>
          <w:bCs w:val="0"/>
        </w:rPr>
        <w:tab/>
      </w:r>
      <w:r>
        <w:rPr>
          <w:b w:val="0"/>
          <w:bCs w:val="0"/>
        </w:rPr>
        <w:tab/>
      </w:r>
    </w:p>
    <w:p w14:paraId="4DA2AEFA" w14:textId="77777777" w:rsidR="000C5EEC" w:rsidRPr="000C5EEC" w:rsidRDefault="000C5EEC" w:rsidP="00B566FB">
      <w:pPr>
        <w:pStyle w:val="Heading1"/>
        <w:widowControl/>
        <w:numPr>
          <w:ilvl w:val="0"/>
          <w:numId w:val="11"/>
        </w:numPr>
        <w:rPr>
          <w:b w:val="0"/>
          <w:bCs w:val="0"/>
        </w:rPr>
      </w:pPr>
      <w:r w:rsidRPr="000C5EEC">
        <w:rPr>
          <w:b w:val="0"/>
          <w:bCs w:val="0"/>
        </w:rPr>
        <w:t>Ensure fairness and consistency in the application of the policy and procedure.</w:t>
      </w:r>
    </w:p>
    <w:p w14:paraId="751F872E" w14:textId="77777777" w:rsidR="000C5EEC" w:rsidRPr="000C5EEC" w:rsidRDefault="000C5EEC" w:rsidP="00B566FB">
      <w:pPr>
        <w:pStyle w:val="Heading1"/>
        <w:widowControl/>
        <w:numPr>
          <w:ilvl w:val="0"/>
          <w:numId w:val="11"/>
        </w:numPr>
      </w:pPr>
      <w:r>
        <w:rPr>
          <w:b w:val="0"/>
          <w:bCs w:val="0"/>
        </w:rPr>
        <w:t xml:space="preserve">Providing professional and expert advice and guidance on all aspects of the policy both prior to implementation of the informal procedure and throughout the informal </w:t>
      </w:r>
      <w:r w:rsidR="004755CD">
        <w:rPr>
          <w:b w:val="0"/>
          <w:bCs w:val="0"/>
        </w:rPr>
        <w:t xml:space="preserve">and formal </w:t>
      </w:r>
      <w:r>
        <w:rPr>
          <w:b w:val="0"/>
          <w:bCs w:val="0"/>
        </w:rPr>
        <w:t>stages.</w:t>
      </w:r>
    </w:p>
    <w:p w14:paraId="5591F229" w14:textId="77777777" w:rsidR="00C52B27" w:rsidRPr="00C52B27" w:rsidRDefault="00C52B27" w:rsidP="00B566FB">
      <w:pPr>
        <w:pStyle w:val="Heading1"/>
        <w:widowControl/>
        <w:numPr>
          <w:ilvl w:val="0"/>
          <w:numId w:val="11"/>
        </w:numPr>
      </w:pPr>
      <w:r>
        <w:rPr>
          <w:b w:val="0"/>
          <w:bCs w:val="0"/>
        </w:rPr>
        <w:t>Participating in</w:t>
      </w:r>
      <w:r w:rsidR="000C5EEC">
        <w:rPr>
          <w:b w:val="0"/>
          <w:bCs w:val="0"/>
        </w:rPr>
        <w:t xml:space="preserve"> formal meeting</w:t>
      </w:r>
      <w:r>
        <w:rPr>
          <w:b w:val="0"/>
          <w:bCs w:val="0"/>
        </w:rPr>
        <w:t>s</w:t>
      </w:r>
      <w:r w:rsidR="000C5EEC">
        <w:rPr>
          <w:b w:val="0"/>
          <w:bCs w:val="0"/>
        </w:rPr>
        <w:t xml:space="preserve"> held</w:t>
      </w:r>
      <w:r>
        <w:rPr>
          <w:b w:val="0"/>
          <w:bCs w:val="0"/>
        </w:rPr>
        <w:t xml:space="preserve"> under the procedure, </w:t>
      </w:r>
      <w:proofErr w:type="spellStart"/>
      <w:r>
        <w:rPr>
          <w:b w:val="0"/>
          <w:bCs w:val="0"/>
        </w:rPr>
        <w:t>ie</w:t>
      </w:r>
      <w:proofErr w:type="spellEnd"/>
      <w:r>
        <w:rPr>
          <w:b w:val="0"/>
          <w:bCs w:val="0"/>
        </w:rPr>
        <w:t xml:space="preserve">. Stage 2, Stage </w:t>
      </w:r>
      <w:proofErr w:type="gramStart"/>
      <w:r>
        <w:rPr>
          <w:b w:val="0"/>
          <w:bCs w:val="0"/>
        </w:rPr>
        <w:t>3</w:t>
      </w:r>
      <w:proofErr w:type="gramEnd"/>
      <w:r>
        <w:rPr>
          <w:b w:val="0"/>
          <w:bCs w:val="0"/>
        </w:rPr>
        <w:t xml:space="preserve"> and Appeal Hearings.</w:t>
      </w:r>
    </w:p>
    <w:p w14:paraId="5B03F1E0" w14:textId="77777777" w:rsidR="00C52B27" w:rsidRDefault="00C52B27" w:rsidP="00B566FB">
      <w:pPr>
        <w:pStyle w:val="Heading1"/>
        <w:widowControl/>
        <w:rPr>
          <w:b w:val="0"/>
          <w:bCs w:val="0"/>
        </w:rPr>
      </w:pPr>
    </w:p>
    <w:p w14:paraId="4162F631" w14:textId="77777777" w:rsidR="00C52B27" w:rsidRPr="00C52B27" w:rsidRDefault="00C52B27" w:rsidP="00B566FB">
      <w:pPr>
        <w:pStyle w:val="Heading1"/>
        <w:widowControl/>
        <w:ind w:left="709"/>
      </w:pPr>
      <w:r w:rsidRPr="00C52B27">
        <w:t>5.5</w:t>
      </w:r>
      <w:r w:rsidRPr="00C52B27">
        <w:tab/>
        <w:t xml:space="preserve">Responsibility of </w:t>
      </w:r>
      <w:r w:rsidR="00276D00">
        <w:t>Trade Union</w:t>
      </w:r>
      <w:r w:rsidRPr="00C52B27">
        <w:t xml:space="preserve"> Representatives</w:t>
      </w:r>
    </w:p>
    <w:p w14:paraId="0C8B8B26" w14:textId="77777777" w:rsidR="00C52B27" w:rsidRDefault="00C52B27" w:rsidP="00B566FB">
      <w:pPr>
        <w:pStyle w:val="Heading1"/>
        <w:widowControl/>
        <w:ind w:left="709"/>
        <w:rPr>
          <w:b w:val="0"/>
          <w:bCs w:val="0"/>
        </w:rPr>
      </w:pPr>
      <w:r>
        <w:rPr>
          <w:b w:val="0"/>
          <w:bCs w:val="0"/>
        </w:rPr>
        <w:tab/>
      </w:r>
      <w:r>
        <w:rPr>
          <w:b w:val="0"/>
          <w:bCs w:val="0"/>
        </w:rPr>
        <w:tab/>
      </w:r>
    </w:p>
    <w:p w14:paraId="6065E002" w14:textId="77777777" w:rsidR="000C5EEC" w:rsidRPr="00C52B27" w:rsidRDefault="00C52B27" w:rsidP="00B566FB">
      <w:pPr>
        <w:pStyle w:val="Heading1"/>
        <w:widowControl/>
        <w:numPr>
          <w:ilvl w:val="0"/>
          <w:numId w:val="12"/>
        </w:numPr>
      </w:pPr>
      <w:r>
        <w:rPr>
          <w:b w:val="0"/>
          <w:bCs w:val="0"/>
        </w:rPr>
        <w:t>Provide advice and support to individual employees</w:t>
      </w:r>
      <w:r w:rsidR="004755CD">
        <w:rPr>
          <w:b w:val="0"/>
          <w:bCs w:val="0"/>
        </w:rPr>
        <w:t xml:space="preserve"> </w:t>
      </w:r>
      <w:r w:rsidR="001962DA">
        <w:rPr>
          <w:b w:val="0"/>
          <w:bCs w:val="0"/>
        </w:rPr>
        <w:t xml:space="preserve">who are members </w:t>
      </w:r>
      <w:r w:rsidR="004755CD">
        <w:rPr>
          <w:b w:val="0"/>
          <w:bCs w:val="0"/>
        </w:rPr>
        <w:t>at all stages of the procedure</w:t>
      </w:r>
      <w:r>
        <w:rPr>
          <w:b w:val="0"/>
          <w:bCs w:val="0"/>
        </w:rPr>
        <w:t>.</w:t>
      </w:r>
    </w:p>
    <w:p w14:paraId="3F4F9733" w14:textId="77777777" w:rsidR="00C52B27" w:rsidRPr="00C52B27" w:rsidRDefault="00C52B27" w:rsidP="00B566FB">
      <w:pPr>
        <w:pStyle w:val="Heading1"/>
        <w:widowControl/>
        <w:numPr>
          <w:ilvl w:val="0"/>
          <w:numId w:val="12"/>
        </w:numPr>
      </w:pPr>
      <w:r>
        <w:rPr>
          <w:b w:val="0"/>
          <w:bCs w:val="0"/>
        </w:rPr>
        <w:t xml:space="preserve">Work in partnership with managers and the People Directorate to </w:t>
      </w:r>
      <w:r w:rsidR="00276D00">
        <w:rPr>
          <w:b w:val="0"/>
          <w:bCs w:val="0"/>
        </w:rPr>
        <w:t>ensure the correct support is achieved for</w:t>
      </w:r>
      <w:r>
        <w:rPr>
          <w:b w:val="0"/>
          <w:bCs w:val="0"/>
        </w:rPr>
        <w:t xml:space="preserve"> staff to meet expected standards of performance.</w:t>
      </w:r>
    </w:p>
    <w:p w14:paraId="6B685DA3" w14:textId="77777777" w:rsidR="00C52B27" w:rsidRPr="00CC627A" w:rsidRDefault="001962DA" w:rsidP="00B566FB">
      <w:pPr>
        <w:pStyle w:val="Heading1"/>
        <w:widowControl/>
        <w:numPr>
          <w:ilvl w:val="0"/>
          <w:numId w:val="12"/>
        </w:numPr>
      </w:pPr>
      <w:r>
        <w:rPr>
          <w:b w:val="0"/>
          <w:bCs w:val="0"/>
        </w:rPr>
        <w:t xml:space="preserve">Provide representation to support members to present their case </w:t>
      </w:r>
      <w:r w:rsidR="004755CD">
        <w:rPr>
          <w:b w:val="0"/>
          <w:bCs w:val="0"/>
        </w:rPr>
        <w:t xml:space="preserve">at formal </w:t>
      </w:r>
      <w:r w:rsidR="00F1386F">
        <w:rPr>
          <w:b w:val="0"/>
          <w:bCs w:val="0"/>
        </w:rPr>
        <w:t>performance</w:t>
      </w:r>
      <w:r w:rsidR="004755CD">
        <w:rPr>
          <w:b w:val="0"/>
          <w:bCs w:val="0"/>
        </w:rPr>
        <w:t xml:space="preserve"> meetings.</w:t>
      </w:r>
    </w:p>
    <w:p w14:paraId="1DDD1573" w14:textId="77777777" w:rsidR="00FB5707" w:rsidRDefault="00FB5707" w:rsidP="00B566FB">
      <w:pPr>
        <w:pStyle w:val="Heading1"/>
        <w:widowControl/>
        <w:ind w:left="0"/>
      </w:pPr>
    </w:p>
    <w:p w14:paraId="458CB185" w14:textId="77777777" w:rsidR="00FB5707" w:rsidRDefault="00FB5707" w:rsidP="00B566FB">
      <w:pPr>
        <w:pStyle w:val="Heading1"/>
        <w:widowControl/>
        <w:ind w:left="720"/>
      </w:pPr>
    </w:p>
    <w:p w14:paraId="418325DD" w14:textId="77777777" w:rsidR="00A561AD" w:rsidRDefault="00A561AD" w:rsidP="00B566FB">
      <w:pPr>
        <w:pStyle w:val="Heading1"/>
        <w:widowControl/>
        <w:numPr>
          <w:ilvl w:val="0"/>
          <w:numId w:val="3"/>
        </w:numPr>
      </w:pPr>
      <w:r>
        <w:t>Performance Feedback</w:t>
      </w:r>
    </w:p>
    <w:p w14:paraId="5F50745D" w14:textId="77777777" w:rsidR="0015718E" w:rsidRDefault="0015718E" w:rsidP="00B566FB">
      <w:pPr>
        <w:pStyle w:val="Heading1"/>
        <w:widowControl/>
        <w:ind w:left="720"/>
      </w:pPr>
    </w:p>
    <w:p w14:paraId="2C8CEEE6" w14:textId="77777777" w:rsidR="00670F1C" w:rsidRDefault="00670F1C" w:rsidP="00B566FB">
      <w:pPr>
        <w:pStyle w:val="Heading1"/>
        <w:widowControl/>
        <w:ind w:left="720"/>
        <w:rPr>
          <w:b w:val="0"/>
          <w:bCs w:val="0"/>
        </w:rPr>
      </w:pPr>
      <w:r>
        <w:rPr>
          <w:b w:val="0"/>
          <w:bCs w:val="0"/>
        </w:rPr>
        <w:t>The manager needs to ensure that individual employees understand their role and what is expected of them.</w:t>
      </w:r>
    </w:p>
    <w:p w14:paraId="35B5C299" w14:textId="77777777" w:rsidR="00670F1C" w:rsidRDefault="00670F1C" w:rsidP="00B566FB">
      <w:pPr>
        <w:pStyle w:val="Heading1"/>
        <w:widowControl/>
        <w:ind w:left="720"/>
        <w:rPr>
          <w:b w:val="0"/>
          <w:bCs w:val="0"/>
        </w:rPr>
      </w:pPr>
    </w:p>
    <w:p w14:paraId="18F747A5" w14:textId="77777777" w:rsidR="0015718E" w:rsidRDefault="0015718E" w:rsidP="00B566FB">
      <w:pPr>
        <w:pStyle w:val="Heading1"/>
        <w:widowControl/>
        <w:ind w:left="720"/>
        <w:rPr>
          <w:b w:val="0"/>
          <w:bCs w:val="0"/>
        </w:rPr>
      </w:pPr>
      <w:r>
        <w:rPr>
          <w:b w:val="0"/>
          <w:bCs w:val="0"/>
        </w:rPr>
        <w:t xml:space="preserve">Performance issues can arise at any point in an individual’s career.  It may be due to work related, health or personal reasons, and managers, as part of </w:t>
      </w:r>
      <w:r>
        <w:rPr>
          <w:b w:val="0"/>
          <w:bCs w:val="0"/>
        </w:rPr>
        <w:lastRenderedPageBreak/>
        <w:t xml:space="preserve">their everyday role, should seek to understand the origins of performance issues and address minor </w:t>
      </w:r>
      <w:r w:rsidR="00345833">
        <w:rPr>
          <w:b w:val="0"/>
          <w:bCs w:val="0"/>
        </w:rPr>
        <w:t>concerns</w:t>
      </w:r>
      <w:r>
        <w:rPr>
          <w:b w:val="0"/>
          <w:bCs w:val="0"/>
        </w:rPr>
        <w:t xml:space="preserve"> as they occur</w:t>
      </w:r>
      <w:r w:rsidR="00345833">
        <w:rPr>
          <w:b w:val="0"/>
          <w:bCs w:val="0"/>
        </w:rPr>
        <w:t>.</w:t>
      </w:r>
    </w:p>
    <w:p w14:paraId="6184332C" w14:textId="77777777" w:rsidR="00345833" w:rsidRDefault="00345833" w:rsidP="00B566FB">
      <w:pPr>
        <w:pStyle w:val="Heading1"/>
        <w:widowControl/>
        <w:ind w:left="720"/>
        <w:rPr>
          <w:b w:val="0"/>
          <w:bCs w:val="0"/>
        </w:rPr>
      </w:pPr>
    </w:p>
    <w:p w14:paraId="27ABFB99" w14:textId="77777777" w:rsidR="00345833" w:rsidRDefault="00345833" w:rsidP="00B566FB">
      <w:pPr>
        <w:pStyle w:val="Heading1"/>
        <w:widowControl/>
        <w:ind w:left="720"/>
        <w:rPr>
          <w:b w:val="0"/>
          <w:bCs w:val="0"/>
        </w:rPr>
      </w:pPr>
      <w:r>
        <w:rPr>
          <w:b w:val="0"/>
          <w:bCs w:val="0"/>
        </w:rPr>
        <w:t>Managers should provide individuals with feedback in a timely manner and as close as possible to any incident or issue being identified.  This should be routine when any performance concerns arise and be an accepted part of a manager’s role and not be seen as an unreasonable action on the manager’s part.</w:t>
      </w:r>
    </w:p>
    <w:p w14:paraId="0BDFE38B" w14:textId="77777777" w:rsidR="00345833" w:rsidRDefault="00345833" w:rsidP="00B566FB">
      <w:pPr>
        <w:pStyle w:val="Heading1"/>
        <w:widowControl/>
        <w:ind w:left="720"/>
        <w:rPr>
          <w:b w:val="0"/>
          <w:bCs w:val="0"/>
        </w:rPr>
      </w:pPr>
    </w:p>
    <w:p w14:paraId="2728FF80" w14:textId="77777777" w:rsidR="00345833" w:rsidRDefault="00670F1C" w:rsidP="00B566FB">
      <w:pPr>
        <w:pStyle w:val="Heading1"/>
        <w:widowControl/>
        <w:ind w:left="720"/>
        <w:rPr>
          <w:b w:val="0"/>
          <w:bCs w:val="0"/>
        </w:rPr>
      </w:pPr>
      <w:r>
        <w:rPr>
          <w:b w:val="0"/>
          <w:bCs w:val="0"/>
        </w:rPr>
        <w:t>Managers must consider if individual performance concerns could be linked to a disability and, if so, they should consider whether there are reasonable adjustments to support an improvement in performance.</w:t>
      </w:r>
    </w:p>
    <w:p w14:paraId="6ADE8739" w14:textId="77777777" w:rsidR="00670F1C" w:rsidRDefault="00670F1C" w:rsidP="00B566FB">
      <w:pPr>
        <w:pStyle w:val="Heading1"/>
        <w:widowControl/>
        <w:ind w:left="720"/>
        <w:rPr>
          <w:b w:val="0"/>
          <w:bCs w:val="0"/>
        </w:rPr>
      </w:pPr>
    </w:p>
    <w:p w14:paraId="75F6789C" w14:textId="77777777" w:rsidR="00670F1C" w:rsidRDefault="00670F1C" w:rsidP="00B566FB">
      <w:pPr>
        <w:pStyle w:val="Heading1"/>
        <w:widowControl/>
        <w:ind w:left="720"/>
        <w:rPr>
          <w:b w:val="0"/>
          <w:bCs w:val="0"/>
        </w:rPr>
      </w:pPr>
      <w:r>
        <w:rPr>
          <w:b w:val="0"/>
          <w:bCs w:val="0"/>
        </w:rPr>
        <w:t xml:space="preserve">When performance issues arise, the employee should be </w:t>
      </w:r>
      <w:r w:rsidR="00AD3C7C">
        <w:rPr>
          <w:b w:val="0"/>
          <w:bCs w:val="0"/>
        </w:rPr>
        <w:t>encouraged to consider any aspects of their role where they</w:t>
      </w:r>
      <w:r>
        <w:rPr>
          <w:b w:val="0"/>
          <w:bCs w:val="0"/>
        </w:rPr>
        <w:t xml:space="preserve"> believe they </w:t>
      </w:r>
      <w:r w:rsidR="00AD3C7C">
        <w:rPr>
          <w:b w:val="0"/>
          <w:bCs w:val="0"/>
        </w:rPr>
        <w:t xml:space="preserve">require support with </w:t>
      </w:r>
      <w:r w:rsidR="00743C38">
        <w:rPr>
          <w:b w:val="0"/>
          <w:bCs w:val="0"/>
        </w:rPr>
        <w:t>improving performance</w:t>
      </w:r>
      <w:r>
        <w:rPr>
          <w:b w:val="0"/>
          <w:bCs w:val="0"/>
        </w:rPr>
        <w:t xml:space="preserve"> and what actions they consider could be taken to </w:t>
      </w:r>
      <w:r w:rsidR="00743C38">
        <w:rPr>
          <w:b w:val="0"/>
          <w:bCs w:val="0"/>
        </w:rPr>
        <w:t>facilitate this improvement</w:t>
      </w:r>
      <w:r>
        <w:rPr>
          <w:b w:val="0"/>
          <w:bCs w:val="0"/>
        </w:rPr>
        <w:t>.  This may include</w:t>
      </w:r>
      <w:r w:rsidR="00AD3C7C">
        <w:rPr>
          <w:b w:val="0"/>
          <w:bCs w:val="0"/>
        </w:rPr>
        <w:t xml:space="preserve"> offering</w:t>
      </w:r>
      <w:r>
        <w:rPr>
          <w:b w:val="0"/>
          <w:bCs w:val="0"/>
        </w:rPr>
        <w:t xml:space="preserve"> for example:</w:t>
      </w:r>
    </w:p>
    <w:p w14:paraId="0B7DEFE3" w14:textId="77777777" w:rsidR="00AD3C7C" w:rsidRDefault="00AD3C7C" w:rsidP="00B566FB">
      <w:pPr>
        <w:pStyle w:val="Heading1"/>
        <w:widowControl/>
        <w:ind w:left="720"/>
        <w:rPr>
          <w:b w:val="0"/>
          <w:bCs w:val="0"/>
        </w:rPr>
      </w:pPr>
    </w:p>
    <w:p w14:paraId="79688AA3" w14:textId="77777777" w:rsidR="00AD3C7C" w:rsidRDefault="00AD3C7C" w:rsidP="00B566FB">
      <w:pPr>
        <w:pStyle w:val="Heading1"/>
        <w:widowControl/>
        <w:numPr>
          <w:ilvl w:val="0"/>
          <w:numId w:val="13"/>
        </w:numPr>
        <w:rPr>
          <w:b w:val="0"/>
          <w:bCs w:val="0"/>
        </w:rPr>
      </w:pPr>
      <w:r>
        <w:rPr>
          <w:b w:val="0"/>
          <w:bCs w:val="0"/>
        </w:rPr>
        <w:t xml:space="preserve">An action </w:t>
      </w:r>
      <w:proofErr w:type="gramStart"/>
      <w:r>
        <w:rPr>
          <w:b w:val="0"/>
          <w:bCs w:val="0"/>
        </w:rPr>
        <w:t>plan</w:t>
      </w:r>
      <w:proofErr w:type="gramEnd"/>
    </w:p>
    <w:p w14:paraId="3A9B91BE" w14:textId="77777777" w:rsidR="00AD3C7C" w:rsidRPr="004A30B8" w:rsidRDefault="00AD3C7C" w:rsidP="00B566FB">
      <w:pPr>
        <w:pStyle w:val="Heading1"/>
        <w:widowControl/>
        <w:numPr>
          <w:ilvl w:val="0"/>
          <w:numId w:val="13"/>
        </w:numPr>
        <w:rPr>
          <w:b w:val="0"/>
          <w:bCs w:val="0"/>
        </w:rPr>
      </w:pPr>
      <w:r w:rsidRPr="004A30B8">
        <w:rPr>
          <w:b w:val="0"/>
          <w:bCs w:val="0"/>
        </w:rPr>
        <w:t>Specific on the job in-house training</w:t>
      </w:r>
    </w:p>
    <w:p w14:paraId="7D32E9AE" w14:textId="77777777" w:rsidR="00AD3C7C" w:rsidRPr="004A30B8" w:rsidRDefault="00AD3C7C" w:rsidP="00B566FB">
      <w:pPr>
        <w:pStyle w:val="Heading1"/>
        <w:widowControl/>
        <w:numPr>
          <w:ilvl w:val="0"/>
          <w:numId w:val="13"/>
        </w:numPr>
        <w:rPr>
          <w:b w:val="0"/>
          <w:bCs w:val="0"/>
        </w:rPr>
      </w:pPr>
      <w:r w:rsidRPr="004A30B8">
        <w:rPr>
          <w:b w:val="0"/>
          <w:bCs w:val="0"/>
        </w:rPr>
        <w:t>Shadowing</w:t>
      </w:r>
    </w:p>
    <w:p w14:paraId="253BB93D" w14:textId="77777777" w:rsidR="00AD3C7C" w:rsidRPr="004A30B8" w:rsidRDefault="00AD3C7C" w:rsidP="00B566FB">
      <w:pPr>
        <w:pStyle w:val="Heading1"/>
        <w:widowControl/>
        <w:numPr>
          <w:ilvl w:val="0"/>
          <w:numId w:val="13"/>
        </w:numPr>
        <w:rPr>
          <w:b w:val="0"/>
          <w:bCs w:val="0"/>
        </w:rPr>
      </w:pPr>
      <w:r w:rsidRPr="004A30B8">
        <w:rPr>
          <w:b w:val="0"/>
          <w:bCs w:val="0"/>
        </w:rPr>
        <w:t>Mentoring</w:t>
      </w:r>
    </w:p>
    <w:p w14:paraId="7F3E2AE7" w14:textId="77777777" w:rsidR="00AD3C7C" w:rsidRPr="004A30B8" w:rsidRDefault="00AD3C7C" w:rsidP="00B566FB">
      <w:pPr>
        <w:pStyle w:val="Heading1"/>
        <w:widowControl/>
        <w:numPr>
          <w:ilvl w:val="0"/>
          <w:numId w:val="13"/>
        </w:numPr>
        <w:rPr>
          <w:b w:val="0"/>
          <w:bCs w:val="0"/>
        </w:rPr>
      </w:pPr>
      <w:r w:rsidRPr="004A30B8">
        <w:rPr>
          <w:b w:val="0"/>
          <w:bCs w:val="0"/>
        </w:rPr>
        <w:t>Coaching</w:t>
      </w:r>
    </w:p>
    <w:p w14:paraId="0F00E6A4" w14:textId="77777777" w:rsidR="00AD3C7C" w:rsidRPr="004A30B8" w:rsidRDefault="00AD3C7C" w:rsidP="00B566FB">
      <w:pPr>
        <w:pStyle w:val="Heading1"/>
        <w:widowControl/>
        <w:rPr>
          <w:b w:val="0"/>
          <w:bCs w:val="0"/>
        </w:rPr>
      </w:pPr>
    </w:p>
    <w:p w14:paraId="309CEBD5" w14:textId="77777777" w:rsidR="00AD3C7C" w:rsidRDefault="00AD3C7C" w:rsidP="00B566FB">
      <w:pPr>
        <w:pStyle w:val="Heading1"/>
        <w:widowControl/>
        <w:ind w:left="709"/>
        <w:rPr>
          <w:b w:val="0"/>
          <w:bCs w:val="0"/>
        </w:rPr>
      </w:pPr>
      <w:r w:rsidRPr="007979F9">
        <w:rPr>
          <w:b w:val="0"/>
          <w:bCs w:val="0"/>
        </w:rPr>
        <w:t>Support should be implemented informally with a view to resolving the performance issues at a very early stage.</w:t>
      </w:r>
    </w:p>
    <w:p w14:paraId="0F102472" w14:textId="77777777" w:rsidR="007979F9" w:rsidRPr="007979F9" w:rsidRDefault="007979F9" w:rsidP="00B566FB">
      <w:pPr>
        <w:pStyle w:val="Heading1"/>
        <w:widowControl/>
        <w:ind w:left="709"/>
        <w:rPr>
          <w:b w:val="0"/>
          <w:bCs w:val="0"/>
        </w:rPr>
      </w:pPr>
    </w:p>
    <w:p w14:paraId="7952E9A0" w14:textId="77777777" w:rsidR="00801DFC" w:rsidRPr="007979F9" w:rsidRDefault="00801DFC" w:rsidP="00B566FB">
      <w:pPr>
        <w:pStyle w:val="Heading1"/>
        <w:widowControl/>
        <w:ind w:left="720"/>
      </w:pPr>
    </w:p>
    <w:p w14:paraId="7CD99283" w14:textId="77777777" w:rsidR="007979F9" w:rsidRPr="007979F9" w:rsidRDefault="007979F9" w:rsidP="00B566FB">
      <w:pPr>
        <w:pStyle w:val="Heading1"/>
        <w:widowControl/>
        <w:numPr>
          <w:ilvl w:val="0"/>
          <w:numId w:val="3"/>
        </w:numPr>
      </w:pPr>
      <w:r w:rsidRPr="007979F9">
        <w:t>Procedure for Managing Performance Concerns</w:t>
      </w:r>
    </w:p>
    <w:p w14:paraId="41D6A14D" w14:textId="77777777" w:rsidR="007979F9" w:rsidRDefault="007979F9" w:rsidP="00B566FB">
      <w:pPr>
        <w:pStyle w:val="Heading1"/>
        <w:widowControl/>
        <w:ind w:left="0"/>
        <w:rPr>
          <w:b w:val="0"/>
          <w:bCs w:val="0"/>
        </w:rPr>
      </w:pPr>
    </w:p>
    <w:p w14:paraId="61F6EE99" w14:textId="77777777" w:rsidR="000C340D" w:rsidRDefault="000C340D" w:rsidP="00B566FB">
      <w:pPr>
        <w:pStyle w:val="Heading1"/>
        <w:widowControl/>
        <w:numPr>
          <w:ilvl w:val="0"/>
          <w:numId w:val="27"/>
        </w:numPr>
        <w:rPr>
          <w:b w:val="0"/>
          <w:bCs w:val="0"/>
        </w:rPr>
      </w:pPr>
      <w:r w:rsidRPr="00126B85">
        <w:rPr>
          <w:b w:val="0"/>
          <w:bCs w:val="0"/>
        </w:rPr>
        <w:t xml:space="preserve">The stages of the managing performance procedure are outlined </w:t>
      </w:r>
      <w:r>
        <w:rPr>
          <w:b w:val="0"/>
          <w:bCs w:val="0"/>
        </w:rPr>
        <w:t>as follows: -</w:t>
      </w:r>
    </w:p>
    <w:p w14:paraId="592C4570" w14:textId="77777777" w:rsidR="000C340D" w:rsidRDefault="000C340D" w:rsidP="00B566FB">
      <w:pPr>
        <w:pStyle w:val="Heading1"/>
        <w:widowControl/>
        <w:ind w:left="851" w:hanging="425"/>
        <w:rPr>
          <w:b w:val="0"/>
          <w:bCs w:val="0"/>
        </w:rPr>
      </w:pPr>
    </w:p>
    <w:p w14:paraId="1270BC12" w14:textId="77777777" w:rsidR="000C340D" w:rsidRDefault="000C340D" w:rsidP="00B566FB">
      <w:pPr>
        <w:pStyle w:val="Heading1"/>
        <w:widowControl/>
        <w:numPr>
          <w:ilvl w:val="0"/>
          <w:numId w:val="26"/>
        </w:numPr>
        <w:rPr>
          <w:b w:val="0"/>
          <w:bCs w:val="0"/>
        </w:rPr>
      </w:pPr>
      <w:r w:rsidRPr="00126B85">
        <w:rPr>
          <w:b w:val="0"/>
          <w:bCs w:val="0"/>
        </w:rPr>
        <w:t xml:space="preserve">Informal Stage (Stage 1) </w:t>
      </w:r>
    </w:p>
    <w:p w14:paraId="09EBC4FA" w14:textId="77777777" w:rsidR="000C340D" w:rsidRDefault="000C340D" w:rsidP="00B566FB">
      <w:pPr>
        <w:pStyle w:val="Heading1"/>
        <w:widowControl/>
        <w:numPr>
          <w:ilvl w:val="0"/>
          <w:numId w:val="26"/>
        </w:numPr>
        <w:rPr>
          <w:b w:val="0"/>
          <w:bCs w:val="0"/>
        </w:rPr>
      </w:pPr>
      <w:r w:rsidRPr="00126B85">
        <w:rPr>
          <w:b w:val="0"/>
          <w:bCs w:val="0"/>
        </w:rPr>
        <w:t xml:space="preserve">Formal Stage (Stage 2) </w:t>
      </w:r>
    </w:p>
    <w:p w14:paraId="34F05468" w14:textId="77777777" w:rsidR="000C340D" w:rsidRDefault="000C340D" w:rsidP="00B566FB">
      <w:pPr>
        <w:pStyle w:val="Heading1"/>
        <w:widowControl/>
        <w:numPr>
          <w:ilvl w:val="0"/>
          <w:numId w:val="26"/>
        </w:numPr>
        <w:rPr>
          <w:b w:val="0"/>
          <w:bCs w:val="0"/>
        </w:rPr>
      </w:pPr>
      <w:r w:rsidRPr="00126B85">
        <w:rPr>
          <w:b w:val="0"/>
          <w:bCs w:val="0"/>
        </w:rPr>
        <w:t xml:space="preserve">Formal Hearing (Stage 3) </w:t>
      </w:r>
    </w:p>
    <w:p w14:paraId="02E2EC5B" w14:textId="77777777" w:rsidR="007979F9" w:rsidRPr="00EB002D" w:rsidRDefault="000C340D" w:rsidP="00B566FB">
      <w:pPr>
        <w:pStyle w:val="Heading1"/>
        <w:widowControl/>
        <w:numPr>
          <w:ilvl w:val="0"/>
          <w:numId w:val="26"/>
        </w:numPr>
        <w:rPr>
          <w:b w:val="0"/>
          <w:bCs w:val="0"/>
        </w:rPr>
      </w:pPr>
      <w:r w:rsidRPr="00126B85">
        <w:rPr>
          <w:b w:val="0"/>
          <w:bCs w:val="0"/>
        </w:rPr>
        <w:t xml:space="preserve">Appeal </w:t>
      </w:r>
      <w:r>
        <w:rPr>
          <w:b w:val="0"/>
          <w:bCs w:val="0"/>
        </w:rPr>
        <w:t>(at all formal stages of the procedure)</w:t>
      </w:r>
    </w:p>
    <w:p w14:paraId="569218FA" w14:textId="77777777" w:rsidR="000C340D" w:rsidRDefault="000C340D" w:rsidP="00B566FB">
      <w:pPr>
        <w:pStyle w:val="Heading1"/>
        <w:widowControl/>
        <w:rPr>
          <w:b w:val="0"/>
          <w:bCs w:val="0"/>
        </w:rPr>
      </w:pPr>
    </w:p>
    <w:p w14:paraId="3DD51852" w14:textId="77777777" w:rsidR="007979F9" w:rsidRDefault="007979F9" w:rsidP="00B566FB">
      <w:pPr>
        <w:pStyle w:val="Heading1"/>
        <w:widowControl/>
        <w:numPr>
          <w:ilvl w:val="0"/>
          <w:numId w:val="26"/>
        </w:numPr>
        <w:ind w:left="1560" w:hanging="426"/>
        <w:rPr>
          <w:b w:val="0"/>
          <w:bCs w:val="0"/>
        </w:rPr>
      </w:pPr>
      <w:r w:rsidRPr="00126B85">
        <w:rPr>
          <w:b w:val="0"/>
          <w:bCs w:val="0"/>
        </w:rPr>
        <w:t xml:space="preserve">Should the performance issue be of a serious nature such as patient safety, health and safety or a repetition of a previous performance issue that has been dealt with informally, the </w:t>
      </w:r>
      <w:r>
        <w:rPr>
          <w:b w:val="0"/>
          <w:bCs w:val="0"/>
        </w:rPr>
        <w:t>m</w:t>
      </w:r>
      <w:r w:rsidRPr="00126B85">
        <w:rPr>
          <w:b w:val="0"/>
          <w:bCs w:val="0"/>
        </w:rPr>
        <w:t xml:space="preserve">anager may progress to the formal meeting (Stage 2) of this process. </w:t>
      </w:r>
    </w:p>
    <w:p w14:paraId="3312E90B" w14:textId="77777777" w:rsidR="00CD0EF4" w:rsidRDefault="00CD0EF4" w:rsidP="00B566FB">
      <w:pPr>
        <w:pStyle w:val="Heading1"/>
        <w:widowControl/>
        <w:ind w:left="1560"/>
        <w:rPr>
          <w:b w:val="0"/>
          <w:bCs w:val="0"/>
        </w:rPr>
      </w:pPr>
    </w:p>
    <w:p w14:paraId="77830A02" w14:textId="77777777" w:rsidR="000C340D" w:rsidRDefault="000C340D" w:rsidP="00B566FB">
      <w:pPr>
        <w:pStyle w:val="Heading1"/>
        <w:widowControl/>
        <w:numPr>
          <w:ilvl w:val="0"/>
          <w:numId w:val="26"/>
        </w:numPr>
        <w:ind w:left="1560" w:hanging="426"/>
        <w:rPr>
          <w:b w:val="0"/>
          <w:bCs w:val="0"/>
        </w:rPr>
      </w:pPr>
      <w:r w:rsidRPr="00CD0EF4">
        <w:rPr>
          <w:b w:val="0"/>
          <w:bCs w:val="0"/>
        </w:rPr>
        <w:t xml:space="preserve">When members of staff are required to attend a formal meeting as part of the procedure, they have a right to be accompanied by a </w:t>
      </w:r>
      <w:r w:rsidR="00276D00">
        <w:rPr>
          <w:b w:val="0"/>
          <w:bCs w:val="0"/>
        </w:rPr>
        <w:t xml:space="preserve">Trade Union </w:t>
      </w:r>
      <w:r w:rsidRPr="00CD0EF4">
        <w:rPr>
          <w:b w:val="0"/>
          <w:bCs w:val="0"/>
        </w:rPr>
        <w:t>representative or a work colleague (who is not a relative / not working in a professional</w:t>
      </w:r>
      <w:r w:rsidR="00C5730B">
        <w:rPr>
          <w:b w:val="0"/>
          <w:bCs w:val="0"/>
        </w:rPr>
        <w:t xml:space="preserve"> </w:t>
      </w:r>
      <w:r w:rsidR="00276D00">
        <w:rPr>
          <w:b w:val="0"/>
          <w:bCs w:val="0"/>
        </w:rPr>
        <w:t>/ legal</w:t>
      </w:r>
      <w:r w:rsidRPr="00CD0EF4">
        <w:rPr>
          <w:b w:val="0"/>
          <w:bCs w:val="0"/>
        </w:rPr>
        <w:t xml:space="preserve"> capacity). </w:t>
      </w:r>
    </w:p>
    <w:p w14:paraId="7923E5B6" w14:textId="77777777" w:rsidR="00CD0EF4" w:rsidRDefault="00CD0EF4" w:rsidP="00B566FB">
      <w:pPr>
        <w:pStyle w:val="ListParagraph"/>
        <w:widowControl/>
        <w:rPr>
          <w:b/>
          <w:bCs/>
        </w:rPr>
      </w:pPr>
    </w:p>
    <w:p w14:paraId="7130620A" w14:textId="77777777" w:rsidR="00CD0EF4" w:rsidRDefault="00CD0EF4" w:rsidP="00B566FB">
      <w:pPr>
        <w:pStyle w:val="Heading1"/>
        <w:widowControl/>
        <w:ind w:left="1560"/>
        <w:rPr>
          <w:b w:val="0"/>
          <w:bCs w:val="0"/>
        </w:rPr>
      </w:pPr>
      <w:r w:rsidRPr="00126B85">
        <w:rPr>
          <w:b w:val="0"/>
          <w:bCs w:val="0"/>
        </w:rPr>
        <w:lastRenderedPageBreak/>
        <w:t xml:space="preserve">The individual has the right to seek appropriate representation, this sometimes means meetings </w:t>
      </w:r>
      <w:proofErr w:type="gramStart"/>
      <w:r w:rsidRPr="00126B85">
        <w:rPr>
          <w:b w:val="0"/>
          <w:bCs w:val="0"/>
        </w:rPr>
        <w:t>have to</w:t>
      </w:r>
      <w:proofErr w:type="gramEnd"/>
      <w:r w:rsidRPr="00126B85">
        <w:rPr>
          <w:b w:val="0"/>
          <w:bCs w:val="0"/>
        </w:rPr>
        <w:t xml:space="preserve"> be postponed. The Trust will look to provide a maximum of two alternative dates</w:t>
      </w:r>
      <w:r>
        <w:rPr>
          <w:b w:val="0"/>
          <w:bCs w:val="0"/>
        </w:rPr>
        <w:t xml:space="preserve"> </w:t>
      </w:r>
      <w:r w:rsidRPr="00126B85">
        <w:rPr>
          <w:b w:val="0"/>
          <w:bCs w:val="0"/>
        </w:rPr>
        <w:t>/</w:t>
      </w:r>
      <w:r>
        <w:rPr>
          <w:b w:val="0"/>
          <w:bCs w:val="0"/>
        </w:rPr>
        <w:t xml:space="preserve"> </w:t>
      </w:r>
      <w:r w:rsidRPr="00126B85">
        <w:rPr>
          <w:b w:val="0"/>
          <w:bCs w:val="0"/>
        </w:rPr>
        <w:t xml:space="preserve">times in the event of the individual or representative being unable to attend the first date </w:t>
      </w:r>
      <w:r>
        <w:rPr>
          <w:b w:val="0"/>
          <w:bCs w:val="0"/>
        </w:rPr>
        <w:t>arranged.  It may be</w:t>
      </w:r>
      <w:r w:rsidRPr="00126B85">
        <w:rPr>
          <w:b w:val="0"/>
          <w:bCs w:val="0"/>
        </w:rPr>
        <w:t xml:space="preserve"> necessary</w:t>
      </w:r>
      <w:r>
        <w:rPr>
          <w:b w:val="0"/>
          <w:bCs w:val="0"/>
        </w:rPr>
        <w:t>, taking into consideration the circumstances, to hold</w:t>
      </w:r>
      <w:r w:rsidRPr="00126B85">
        <w:rPr>
          <w:b w:val="0"/>
          <w:bCs w:val="0"/>
        </w:rPr>
        <w:t xml:space="preserve"> </w:t>
      </w:r>
      <w:r>
        <w:rPr>
          <w:b w:val="0"/>
          <w:bCs w:val="0"/>
        </w:rPr>
        <w:t>a rearranged</w:t>
      </w:r>
      <w:r w:rsidRPr="00126B85">
        <w:rPr>
          <w:b w:val="0"/>
          <w:bCs w:val="0"/>
        </w:rPr>
        <w:t xml:space="preserve"> meeting </w:t>
      </w:r>
      <w:r>
        <w:rPr>
          <w:b w:val="0"/>
          <w:bCs w:val="0"/>
        </w:rPr>
        <w:t xml:space="preserve">in </w:t>
      </w:r>
      <w:r w:rsidRPr="00126B85">
        <w:rPr>
          <w:b w:val="0"/>
          <w:bCs w:val="0"/>
        </w:rPr>
        <w:t xml:space="preserve">the absence </w:t>
      </w:r>
      <w:r>
        <w:rPr>
          <w:b w:val="0"/>
          <w:bCs w:val="0"/>
        </w:rPr>
        <w:t>of the staff member</w:t>
      </w:r>
      <w:r w:rsidRPr="00126B85">
        <w:rPr>
          <w:b w:val="0"/>
          <w:bCs w:val="0"/>
        </w:rPr>
        <w:t xml:space="preserve">. </w:t>
      </w:r>
    </w:p>
    <w:p w14:paraId="682DFB43" w14:textId="77777777" w:rsidR="00CD0EF4" w:rsidRDefault="00CD0EF4" w:rsidP="00B566FB">
      <w:pPr>
        <w:pStyle w:val="Heading1"/>
        <w:widowControl/>
        <w:ind w:left="1560"/>
        <w:rPr>
          <w:b w:val="0"/>
          <w:bCs w:val="0"/>
        </w:rPr>
      </w:pPr>
    </w:p>
    <w:p w14:paraId="470D2D41" w14:textId="77777777" w:rsidR="007979F9" w:rsidRPr="00CD0EF4" w:rsidRDefault="007979F9" w:rsidP="00B566FB">
      <w:pPr>
        <w:pStyle w:val="Heading1"/>
        <w:widowControl/>
        <w:numPr>
          <w:ilvl w:val="0"/>
          <w:numId w:val="26"/>
        </w:numPr>
        <w:ind w:left="1560" w:hanging="426"/>
        <w:rPr>
          <w:b w:val="0"/>
          <w:bCs w:val="0"/>
        </w:rPr>
      </w:pPr>
      <w:r w:rsidRPr="00CD0EF4">
        <w:rPr>
          <w:b w:val="0"/>
          <w:bCs w:val="0"/>
        </w:rPr>
        <w:t>The flow chart at appendix 1 provides a summary of the process and the management guidance provides full details on how to manage the process.</w:t>
      </w:r>
    </w:p>
    <w:p w14:paraId="5F8DF060" w14:textId="77777777" w:rsidR="007979F9" w:rsidRDefault="007979F9" w:rsidP="00B566FB">
      <w:pPr>
        <w:pStyle w:val="Heading1"/>
        <w:widowControl/>
        <w:ind w:left="720"/>
        <w:rPr>
          <w:b w:val="0"/>
          <w:bCs w:val="0"/>
        </w:rPr>
      </w:pPr>
    </w:p>
    <w:p w14:paraId="634B83F1" w14:textId="77777777" w:rsidR="007979F9" w:rsidRDefault="007979F9" w:rsidP="00B566FB">
      <w:pPr>
        <w:pStyle w:val="Heading1"/>
        <w:widowControl/>
        <w:ind w:left="720"/>
      </w:pPr>
    </w:p>
    <w:p w14:paraId="6311920F" w14:textId="77777777" w:rsidR="00801DFC" w:rsidRPr="004A30B8" w:rsidRDefault="00801DFC" w:rsidP="00B566FB">
      <w:pPr>
        <w:pStyle w:val="Heading1"/>
        <w:widowControl/>
        <w:numPr>
          <w:ilvl w:val="0"/>
          <w:numId w:val="3"/>
        </w:numPr>
      </w:pPr>
      <w:r w:rsidRPr="004A30B8">
        <w:t>Sickness absence during Performance procedure</w:t>
      </w:r>
    </w:p>
    <w:p w14:paraId="341D3DAA" w14:textId="77777777" w:rsidR="00A26EBC" w:rsidRPr="004A30B8" w:rsidRDefault="00A26EBC" w:rsidP="00B566FB">
      <w:pPr>
        <w:pStyle w:val="Heading1"/>
        <w:widowControl/>
      </w:pPr>
    </w:p>
    <w:p w14:paraId="60D37208" w14:textId="77777777" w:rsidR="00A26EBC" w:rsidRPr="004A30B8" w:rsidRDefault="00A26EBC" w:rsidP="00B566FB">
      <w:pPr>
        <w:pStyle w:val="Heading1"/>
        <w:widowControl/>
        <w:ind w:left="709"/>
        <w:rPr>
          <w:b w:val="0"/>
          <w:bCs w:val="0"/>
        </w:rPr>
      </w:pPr>
      <w:r w:rsidRPr="004A30B8">
        <w:rPr>
          <w:b w:val="0"/>
          <w:bCs w:val="0"/>
        </w:rPr>
        <w:t xml:space="preserve">Sickness absence that occurs during the performance procedure will be managed in accordance with the Trust’s </w:t>
      </w:r>
      <w:r w:rsidR="00715BC8" w:rsidRPr="004A30B8">
        <w:rPr>
          <w:b w:val="0"/>
          <w:bCs w:val="0"/>
        </w:rPr>
        <w:t xml:space="preserve">Sickness Absence procedure.  If a staff member has </w:t>
      </w:r>
      <w:proofErr w:type="gramStart"/>
      <w:r w:rsidR="00715BC8" w:rsidRPr="004A30B8">
        <w:rPr>
          <w:b w:val="0"/>
          <w:bCs w:val="0"/>
        </w:rPr>
        <w:t>a number of</w:t>
      </w:r>
      <w:proofErr w:type="gramEnd"/>
      <w:r w:rsidR="00715BC8" w:rsidRPr="004A30B8">
        <w:rPr>
          <w:b w:val="0"/>
          <w:bCs w:val="0"/>
        </w:rPr>
        <w:t xml:space="preserve"> </w:t>
      </w:r>
      <w:r w:rsidR="004A5910" w:rsidRPr="004A30B8">
        <w:rPr>
          <w:b w:val="0"/>
          <w:bCs w:val="0"/>
        </w:rPr>
        <w:t>short-term</w:t>
      </w:r>
      <w:r w:rsidR="00715BC8" w:rsidRPr="004A30B8">
        <w:rPr>
          <w:b w:val="0"/>
          <w:bCs w:val="0"/>
        </w:rPr>
        <w:t xml:space="preserve"> occurrences of sickness during the period of the action plan </w:t>
      </w:r>
      <w:r w:rsidR="004A30B8" w:rsidRPr="004A30B8">
        <w:rPr>
          <w:b w:val="0"/>
          <w:bCs w:val="0"/>
        </w:rPr>
        <w:t xml:space="preserve">or monitoring </w:t>
      </w:r>
      <w:r w:rsidR="00715BC8" w:rsidRPr="004A30B8">
        <w:rPr>
          <w:b w:val="0"/>
          <w:bCs w:val="0"/>
        </w:rPr>
        <w:t xml:space="preserve">the review period should be extended to reflect this.  A </w:t>
      </w:r>
      <w:r w:rsidR="004A5910" w:rsidRPr="004A30B8">
        <w:rPr>
          <w:b w:val="0"/>
          <w:bCs w:val="0"/>
        </w:rPr>
        <w:t>long-term</w:t>
      </w:r>
      <w:r w:rsidR="00715BC8" w:rsidRPr="004A30B8">
        <w:rPr>
          <w:b w:val="0"/>
          <w:bCs w:val="0"/>
        </w:rPr>
        <w:t xml:space="preserve"> period of absence (over 28 days) will result in the </w:t>
      </w:r>
      <w:r w:rsidR="00DE446A" w:rsidRPr="004A30B8">
        <w:rPr>
          <w:b w:val="0"/>
          <w:bCs w:val="0"/>
        </w:rPr>
        <w:t xml:space="preserve">procedure being temporarily </w:t>
      </w:r>
      <w:r w:rsidR="004A5910">
        <w:rPr>
          <w:b w:val="0"/>
          <w:bCs w:val="0"/>
        </w:rPr>
        <w:t>paus</w:t>
      </w:r>
      <w:r w:rsidR="00DE446A" w:rsidRPr="004A30B8">
        <w:rPr>
          <w:b w:val="0"/>
          <w:bCs w:val="0"/>
        </w:rPr>
        <w:t xml:space="preserve">ed and resumed on </w:t>
      </w:r>
      <w:r w:rsidR="004A30B8" w:rsidRPr="004A30B8">
        <w:rPr>
          <w:b w:val="0"/>
          <w:bCs w:val="0"/>
        </w:rPr>
        <w:t xml:space="preserve">their </w:t>
      </w:r>
      <w:r w:rsidR="00DE446A" w:rsidRPr="004A30B8">
        <w:rPr>
          <w:b w:val="0"/>
          <w:bCs w:val="0"/>
        </w:rPr>
        <w:t>return to work.</w:t>
      </w:r>
      <w:r w:rsidR="00055AD8">
        <w:rPr>
          <w:b w:val="0"/>
          <w:bCs w:val="0"/>
        </w:rPr>
        <w:t xml:space="preserve">  If performance concerns are related to ill health issues, they should be managed under sickness absence procedure</w:t>
      </w:r>
      <w:r w:rsidR="003B3494">
        <w:rPr>
          <w:b w:val="0"/>
          <w:bCs w:val="0"/>
        </w:rPr>
        <w:t xml:space="preserve">.  </w:t>
      </w:r>
    </w:p>
    <w:p w14:paraId="2ACA7D7E" w14:textId="77777777" w:rsidR="00801DFC" w:rsidRPr="004A30B8" w:rsidRDefault="00801DFC" w:rsidP="00B566FB">
      <w:pPr>
        <w:pStyle w:val="Heading1"/>
        <w:widowControl/>
        <w:ind w:left="720"/>
      </w:pPr>
    </w:p>
    <w:p w14:paraId="353D036C" w14:textId="77777777" w:rsidR="00801DFC" w:rsidRPr="004A30B8" w:rsidRDefault="00801DFC" w:rsidP="00B566FB">
      <w:pPr>
        <w:pStyle w:val="ListParagraph"/>
        <w:widowControl/>
      </w:pPr>
    </w:p>
    <w:p w14:paraId="00B90601" w14:textId="77777777" w:rsidR="00801DFC" w:rsidRPr="004A30B8" w:rsidRDefault="00801DFC" w:rsidP="00B566FB">
      <w:pPr>
        <w:pStyle w:val="Heading1"/>
        <w:widowControl/>
        <w:numPr>
          <w:ilvl w:val="0"/>
          <w:numId w:val="3"/>
        </w:numPr>
      </w:pPr>
      <w:r w:rsidRPr="004A30B8">
        <w:t>Grievance raised during Performance procedure</w:t>
      </w:r>
    </w:p>
    <w:p w14:paraId="5527F794" w14:textId="77777777" w:rsidR="00801DFC" w:rsidRDefault="00801DFC" w:rsidP="00B566FB">
      <w:pPr>
        <w:pStyle w:val="Heading1"/>
        <w:widowControl/>
        <w:ind w:left="720"/>
      </w:pPr>
    </w:p>
    <w:p w14:paraId="7951D0D7" w14:textId="77777777" w:rsidR="004A30B8" w:rsidRDefault="004A30B8" w:rsidP="00B566FB">
      <w:pPr>
        <w:pStyle w:val="Heading1"/>
        <w:widowControl/>
        <w:ind w:left="720"/>
        <w:rPr>
          <w:b w:val="0"/>
          <w:bCs w:val="0"/>
        </w:rPr>
      </w:pPr>
      <w:r>
        <w:rPr>
          <w:b w:val="0"/>
          <w:bCs w:val="0"/>
        </w:rPr>
        <w:t xml:space="preserve">If the staff member raises a grievance during the procedure, the Trust will </w:t>
      </w:r>
      <w:r w:rsidR="00EA043D">
        <w:rPr>
          <w:b w:val="0"/>
          <w:bCs w:val="0"/>
        </w:rPr>
        <w:t>consider</w:t>
      </w:r>
      <w:r>
        <w:rPr>
          <w:b w:val="0"/>
          <w:bCs w:val="0"/>
        </w:rPr>
        <w:t xml:space="preserve"> how best to proceed in the circumstances.  The Trust will usually deal with the matters concurrently </w:t>
      </w:r>
      <w:r w:rsidR="00EB2AAB">
        <w:rPr>
          <w:b w:val="0"/>
          <w:bCs w:val="0"/>
        </w:rPr>
        <w:t xml:space="preserve">in the interests of all concerned </w:t>
      </w:r>
      <w:r w:rsidR="004A5910">
        <w:rPr>
          <w:b w:val="0"/>
          <w:bCs w:val="0"/>
        </w:rPr>
        <w:t>to</w:t>
      </w:r>
      <w:r w:rsidR="00EB2AAB">
        <w:rPr>
          <w:b w:val="0"/>
          <w:bCs w:val="0"/>
        </w:rPr>
        <w:t xml:space="preserve"> resolv</w:t>
      </w:r>
      <w:r w:rsidR="004A5910">
        <w:rPr>
          <w:b w:val="0"/>
          <w:bCs w:val="0"/>
        </w:rPr>
        <w:t>e</w:t>
      </w:r>
      <w:r w:rsidR="00EB2AAB">
        <w:rPr>
          <w:b w:val="0"/>
          <w:bCs w:val="0"/>
        </w:rPr>
        <w:t xml:space="preserve"> matters promptly.  In some circumstances, consideration will be given to pausing the </w:t>
      </w:r>
      <w:r w:rsidR="003B3494">
        <w:rPr>
          <w:b w:val="0"/>
          <w:bCs w:val="0"/>
        </w:rPr>
        <w:t xml:space="preserve">performance </w:t>
      </w:r>
      <w:r w:rsidR="00EB2AAB">
        <w:rPr>
          <w:b w:val="0"/>
          <w:bCs w:val="0"/>
        </w:rPr>
        <w:t>procedure until a decision is reached through the grievance procedure.  Advice should be sought from the People Directorate (Operations).</w:t>
      </w:r>
    </w:p>
    <w:p w14:paraId="52C5B8DF" w14:textId="77777777" w:rsidR="009B75A3" w:rsidRPr="004A30B8" w:rsidRDefault="009B75A3" w:rsidP="00B566FB">
      <w:pPr>
        <w:pStyle w:val="Heading1"/>
        <w:widowControl/>
        <w:ind w:left="720"/>
        <w:rPr>
          <w:b w:val="0"/>
          <w:bCs w:val="0"/>
        </w:rPr>
      </w:pPr>
    </w:p>
    <w:p w14:paraId="06522B17" w14:textId="77777777" w:rsidR="00801DFC" w:rsidRDefault="00801DFC" w:rsidP="00B566FB">
      <w:pPr>
        <w:pStyle w:val="ListParagraph"/>
        <w:widowControl/>
      </w:pPr>
    </w:p>
    <w:p w14:paraId="194BD04C" w14:textId="77777777" w:rsidR="00801DFC" w:rsidRDefault="00801DFC" w:rsidP="00B566FB">
      <w:pPr>
        <w:pStyle w:val="Heading1"/>
        <w:widowControl/>
        <w:numPr>
          <w:ilvl w:val="0"/>
          <w:numId w:val="3"/>
        </w:numPr>
      </w:pPr>
      <w:r>
        <w:t>Bullying &amp; Harassment concerns raised during Performance procedure</w:t>
      </w:r>
    </w:p>
    <w:p w14:paraId="0C82BD44" w14:textId="77777777" w:rsidR="007D6B53" w:rsidRDefault="007D6B53" w:rsidP="00B566FB">
      <w:pPr>
        <w:pStyle w:val="Heading1"/>
        <w:widowControl/>
      </w:pPr>
    </w:p>
    <w:p w14:paraId="0EA3A263" w14:textId="77777777" w:rsidR="007D6B53" w:rsidRPr="007D6B53" w:rsidRDefault="007D6B53" w:rsidP="00B566FB">
      <w:pPr>
        <w:pStyle w:val="Heading1"/>
        <w:widowControl/>
        <w:ind w:left="709"/>
        <w:rPr>
          <w:b w:val="0"/>
          <w:bCs w:val="0"/>
        </w:rPr>
      </w:pPr>
      <w:r>
        <w:rPr>
          <w:b w:val="0"/>
          <w:bCs w:val="0"/>
        </w:rPr>
        <w:t>If, during the Performance procedure, a staff member raises concerns that they feel bullied or harassed then reference will be made to the Trust’s Harassment and Bullying policy to explore and address these concerns.</w:t>
      </w:r>
    </w:p>
    <w:p w14:paraId="36996AC9" w14:textId="77777777" w:rsidR="00801DFC" w:rsidRDefault="00801DFC" w:rsidP="00B566FB">
      <w:pPr>
        <w:pStyle w:val="ListParagraph"/>
        <w:widowControl/>
      </w:pPr>
    </w:p>
    <w:p w14:paraId="36A26B0D" w14:textId="77777777" w:rsidR="00801DFC" w:rsidRDefault="00801DFC" w:rsidP="00B566FB">
      <w:pPr>
        <w:pStyle w:val="ListParagraph"/>
        <w:widowControl/>
      </w:pPr>
    </w:p>
    <w:p w14:paraId="0FF196E2" w14:textId="77777777" w:rsidR="00801DFC" w:rsidRDefault="00801DFC" w:rsidP="00B566FB">
      <w:pPr>
        <w:pStyle w:val="Heading1"/>
        <w:widowControl/>
        <w:numPr>
          <w:ilvl w:val="0"/>
          <w:numId w:val="3"/>
        </w:numPr>
      </w:pPr>
      <w:r>
        <w:t xml:space="preserve">Performance </w:t>
      </w:r>
      <w:r w:rsidR="002C41C7">
        <w:t>issues concerning</w:t>
      </w:r>
      <w:r>
        <w:t xml:space="preserve"> Trade Union Representative</w:t>
      </w:r>
      <w:r w:rsidR="007D6B53">
        <w:t>s</w:t>
      </w:r>
    </w:p>
    <w:p w14:paraId="423628AE" w14:textId="77777777" w:rsidR="007D6B53" w:rsidRDefault="007D6B53" w:rsidP="00B566FB">
      <w:pPr>
        <w:pStyle w:val="Heading1"/>
        <w:widowControl/>
      </w:pPr>
    </w:p>
    <w:p w14:paraId="32C3671D" w14:textId="77777777" w:rsidR="00A561AD" w:rsidRDefault="0075416D" w:rsidP="00B566FB">
      <w:pPr>
        <w:pStyle w:val="Heading1"/>
        <w:widowControl/>
        <w:ind w:left="709"/>
        <w:rPr>
          <w:b w:val="0"/>
          <w:bCs w:val="0"/>
        </w:rPr>
      </w:pPr>
      <w:r>
        <w:rPr>
          <w:b w:val="0"/>
          <w:bCs w:val="0"/>
        </w:rPr>
        <w:t>Where consideration is being given to provide support with performance issues to a Trade Union Official or Representative at formal stages of the procedure, this must first be discussed with a Senior Trade Union representative o</w:t>
      </w:r>
      <w:r w:rsidR="004A5910">
        <w:rPr>
          <w:b w:val="0"/>
          <w:bCs w:val="0"/>
        </w:rPr>
        <w:t>r</w:t>
      </w:r>
      <w:r>
        <w:rPr>
          <w:b w:val="0"/>
          <w:bCs w:val="0"/>
        </w:rPr>
        <w:t xml:space="preserve"> full time official</w:t>
      </w:r>
      <w:r w:rsidR="00C5730B">
        <w:rPr>
          <w:b w:val="0"/>
          <w:bCs w:val="0"/>
        </w:rPr>
        <w:t xml:space="preserve"> </w:t>
      </w:r>
      <w:r w:rsidR="004A5910">
        <w:rPr>
          <w:b w:val="0"/>
          <w:bCs w:val="0"/>
        </w:rPr>
        <w:t xml:space="preserve">to avoid the implementation of the procedure </w:t>
      </w:r>
      <w:r w:rsidR="004A5910">
        <w:rPr>
          <w:b w:val="0"/>
          <w:bCs w:val="0"/>
        </w:rPr>
        <w:lastRenderedPageBreak/>
        <w:t xml:space="preserve">being misconstrued as an attack on the union itself or on its representation or negotiating </w:t>
      </w:r>
      <w:r w:rsidR="00C5730B">
        <w:rPr>
          <w:b w:val="0"/>
          <w:bCs w:val="0"/>
        </w:rPr>
        <w:t xml:space="preserve">role.  This </w:t>
      </w:r>
      <w:r w:rsidR="004A5910">
        <w:rPr>
          <w:b w:val="0"/>
          <w:bCs w:val="0"/>
        </w:rPr>
        <w:t>is in accordance with the ACAS Code of Pract</w:t>
      </w:r>
      <w:r w:rsidR="002B7B1A">
        <w:rPr>
          <w:b w:val="0"/>
          <w:bCs w:val="0"/>
        </w:rPr>
        <w:t>ice.</w:t>
      </w:r>
    </w:p>
    <w:p w14:paraId="0D579D74" w14:textId="77777777" w:rsidR="004B419D" w:rsidRDefault="004B419D" w:rsidP="00B566FB">
      <w:pPr>
        <w:pStyle w:val="Heading1"/>
        <w:widowControl/>
        <w:ind w:left="709"/>
      </w:pPr>
    </w:p>
    <w:p w14:paraId="75401D6A" w14:textId="77777777" w:rsidR="00444E58" w:rsidRDefault="00444E58" w:rsidP="00B566FB">
      <w:pPr>
        <w:pStyle w:val="Heading1"/>
        <w:widowControl/>
        <w:numPr>
          <w:ilvl w:val="0"/>
          <w:numId w:val="3"/>
        </w:numPr>
      </w:pPr>
      <w:r w:rsidRPr="00444E58">
        <w:t>Version control</w:t>
      </w:r>
    </w:p>
    <w:p w14:paraId="37B56724" w14:textId="77777777" w:rsidR="00444E58" w:rsidRPr="00444E58" w:rsidRDefault="00444E58" w:rsidP="00B566FB">
      <w:pPr>
        <w:pStyle w:val="Heading1"/>
        <w:widowControl/>
        <w:ind w:left="720"/>
      </w:pPr>
    </w:p>
    <w:p w14:paraId="45429ED4" w14:textId="77777777" w:rsidR="00444E58" w:rsidRDefault="00423F9B">
      <w:pPr>
        <w:pStyle w:val="Heading1"/>
        <w:widowControl/>
        <w:ind w:left="709"/>
        <w:rPr>
          <w:b w:val="0"/>
          <w:bCs w:val="0"/>
          <w:sz w:val="22"/>
          <w:szCs w:val="22"/>
        </w:rPr>
      </w:pPr>
      <w:r>
        <w:rPr>
          <w:b w:val="0"/>
          <w:bCs w:val="0"/>
          <w:sz w:val="22"/>
          <w:szCs w:val="22"/>
        </w:rPr>
        <w:t xml:space="preserve">The version control sheet is attached at </w:t>
      </w:r>
      <w:r w:rsidR="00EE4003">
        <w:rPr>
          <w:b w:val="0"/>
          <w:bCs w:val="0"/>
          <w:sz w:val="22"/>
          <w:szCs w:val="22"/>
        </w:rPr>
        <w:t>A</w:t>
      </w:r>
      <w:r>
        <w:rPr>
          <w:b w:val="0"/>
          <w:bCs w:val="0"/>
          <w:sz w:val="22"/>
          <w:szCs w:val="22"/>
        </w:rPr>
        <w:t xml:space="preserve">ppendix </w:t>
      </w:r>
      <w:r w:rsidR="00EE4003">
        <w:rPr>
          <w:b w:val="0"/>
          <w:bCs w:val="0"/>
          <w:sz w:val="22"/>
          <w:szCs w:val="22"/>
        </w:rPr>
        <w:t>D.</w:t>
      </w:r>
    </w:p>
    <w:p w14:paraId="27D4012F" w14:textId="77777777" w:rsidR="00423F9B" w:rsidRPr="00444E58" w:rsidRDefault="00423F9B" w:rsidP="00B566FB">
      <w:pPr>
        <w:pStyle w:val="Heading1"/>
        <w:widowControl/>
        <w:ind w:left="709"/>
        <w:rPr>
          <w:b w:val="0"/>
          <w:bCs w:val="0"/>
          <w:sz w:val="22"/>
          <w:szCs w:val="22"/>
        </w:rPr>
      </w:pPr>
    </w:p>
    <w:p w14:paraId="0B3E3D92" w14:textId="77777777" w:rsidR="00444E58" w:rsidRDefault="00444E58" w:rsidP="00B566FB">
      <w:pPr>
        <w:pStyle w:val="Heading1"/>
        <w:widowControl/>
        <w:numPr>
          <w:ilvl w:val="0"/>
          <w:numId w:val="3"/>
        </w:numPr>
      </w:pPr>
      <w:r w:rsidRPr="00444E58">
        <w:t>Dissemination and implementation arrangements (including training)</w:t>
      </w:r>
    </w:p>
    <w:p w14:paraId="6DCCC72E" w14:textId="77777777" w:rsidR="00712C01" w:rsidRPr="00444E58" w:rsidRDefault="00712C01" w:rsidP="00B566FB">
      <w:pPr>
        <w:pStyle w:val="Heading1"/>
        <w:widowControl/>
        <w:ind w:left="720"/>
      </w:pPr>
    </w:p>
    <w:p w14:paraId="640211F1" w14:textId="77777777" w:rsidR="00423F9B" w:rsidRDefault="00423F9B">
      <w:pPr>
        <w:pStyle w:val="Heading1"/>
        <w:widowControl/>
        <w:ind w:left="709"/>
        <w:rPr>
          <w:b w:val="0"/>
          <w:bCs w:val="0"/>
          <w:sz w:val="22"/>
          <w:szCs w:val="22"/>
        </w:rPr>
      </w:pPr>
      <w:r>
        <w:rPr>
          <w:b w:val="0"/>
          <w:bCs w:val="0"/>
          <w:sz w:val="22"/>
          <w:szCs w:val="22"/>
        </w:rPr>
        <w:t>The policy will be publicized on the weekly trust communications following approval and will be stored on the trust intranet.  People directorate representatives will provide advice and guidance on the implementation of the policy as and when required.</w:t>
      </w:r>
    </w:p>
    <w:p w14:paraId="3E77297C" w14:textId="77777777" w:rsidR="003077F3" w:rsidRDefault="003077F3" w:rsidP="00B566FB">
      <w:pPr>
        <w:widowControl/>
        <w:sectPr w:rsidR="003077F3">
          <w:pgSz w:w="11906" w:h="16838"/>
          <w:pgMar w:top="1440" w:right="1440" w:bottom="1440" w:left="1440" w:header="708" w:footer="708" w:gutter="0"/>
          <w:cols w:space="708"/>
          <w:docGrid w:linePitch="360"/>
        </w:sectPr>
      </w:pPr>
    </w:p>
    <w:p w14:paraId="7C7F5934" w14:textId="77777777" w:rsidR="00E707A7" w:rsidRDefault="003077F3" w:rsidP="002C783D">
      <w:pPr>
        <w:widowControl/>
        <w:jc w:val="right"/>
        <w:rPr>
          <w:b/>
          <w:sz w:val="28"/>
          <w:szCs w:val="28"/>
        </w:rPr>
      </w:pPr>
      <w:r>
        <w:rPr>
          <w:b/>
          <w:sz w:val="28"/>
          <w:szCs w:val="28"/>
        </w:rPr>
        <w:lastRenderedPageBreak/>
        <w:t>Appendix A</w:t>
      </w:r>
    </w:p>
    <w:p w14:paraId="3C8E13F5" w14:textId="77777777" w:rsidR="00444E58" w:rsidRDefault="00C5730B" w:rsidP="002419D3">
      <w:pPr>
        <w:widowControl/>
        <w:rPr>
          <w:b/>
          <w:sz w:val="28"/>
          <w:szCs w:val="28"/>
        </w:rPr>
      </w:pPr>
      <w:r>
        <w:rPr>
          <w:b/>
          <w:sz w:val="28"/>
          <w:szCs w:val="28"/>
        </w:rPr>
        <w:t>Procedure Flow Chart</w:t>
      </w:r>
      <w:r>
        <w:rPr>
          <w:b/>
          <w:sz w:val="28"/>
          <w:szCs w:val="28"/>
        </w:rPr>
        <w:tab/>
      </w:r>
      <w:r>
        <w:rPr>
          <w:b/>
          <w:sz w:val="28"/>
          <w:szCs w:val="28"/>
        </w:rPr>
        <w:tab/>
      </w:r>
    </w:p>
    <w:p w14:paraId="31A05F6B" w14:textId="77777777" w:rsidR="002419D3" w:rsidRDefault="002419D3" w:rsidP="002419D3">
      <w:pPr>
        <w:widowControl/>
      </w:pPr>
      <w:r>
        <w:rPr>
          <w:b/>
          <w:noProof/>
          <w:sz w:val="28"/>
          <w:szCs w:val="28"/>
        </w:rPr>
        <mc:AlternateContent>
          <mc:Choice Requires="wpg">
            <w:drawing>
              <wp:anchor distT="0" distB="0" distL="114300" distR="114300" simplePos="0" relativeHeight="251659264" behindDoc="0" locked="0" layoutInCell="1" allowOverlap="1" wp14:anchorId="421EF73F" wp14:editId="38FFF9D0">
                <wp:simplePos x="0" y="0"/>
                <wp:positionH relativeFrom="margin">
                  <wp:align>right</wp:align>
                </wp:positionH>
                <wp:positionV relativeFrom="paragraph">
                  <wp:posOffset>260618</wp:posOffset>
                </wp:positionV>
                <wp:extent cx="6633422" cy="9072393"/>
                <wp:effectExtent l="0" t="0" r="15240" b="14605"/>
                <wp:wrapNone/>
                <wp:docPr id="3" name="Group 3"/>
                <wp:cNvGraphicFramePr/>
                <a:graphic xmlns:a="http://schemas.openxmlformats.org/drawingml/2006/main">
                  <a:graphicData uri="http://schemas.microsoft.com/office/word/2010/wordprocessingGroup">
                    <wpg:wgp>
                      <wpg:cNvGrpSpPr/>
                      <wpg:grpSpPr>
                        <a:xfrm>
                          <a:off x="0" y="0"/>
                          <a:ext cx="6633422" cy="9072393"/>
                          <a:chOff x="0" y="0"/>
                          <a:chExt cx="6633422" cy="9072393"/>
                        </a:xfrm>
                      </wpg:grpSpPr>
                      <wps:wsp>
                        <wps:cNvPr id="122" name="Straight Arrow Connector 122"/>
                        <wps:cNvCnPr/>
                        <wps:spPr>
                          <a:xfrm>
                            <a:off x="978877" y="7608277"/>
                            <a:ext cx="0" cy="1735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23" name="Group 123"/>
                        <wpg:cNvGrpSpPr/>
                        <wpg:grpSpPr>
                          <a:xfrm>
                            <a:off x="0" y="0"/>
                            <a:ext cx="6633422" cy="9072393"/>
                            <a:chOff x="0" y="0"/>
                            <a:chExt cx="6633422" cy="9072393"/>
                          </a:xfrm>
                        </wpg:grpSpPr>
                        <wps:wsp>
                          <wps:cNvPr id="124" name="Straight Arrow Connector 124"/>
                          <wps:cNvCnPr/>
                          <wps:spPr>
                            <a:xfrm>
                              <a:off x="3303494" y="261257"/>
                              <a:ext cx="0" cy="1735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5" name="Straight Arrow Connector 125"/>
                          <wps:cNvCnPr/>
                          <wps:spPr>
                            <a:xfrm>
                              <a:off x="3303494" y="2443522"/>
                              <a:ext cx="0" cy="173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6" name="Straight Arrow Connector 126"/>
                          <wps:cNvCnPr/>
                          <wps:spPr>
                            <a:xfrm>
                              <a:off x="3303494" y="3173506"/>
                              <a:ext cx="0" cy="173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7" name="Straight Arrow Connector 127"/>
                          <wps:cNvCnPr/>
                          <wps:spPr>
                            <a:xfrm>
                              <a:off x="3303494" y="3911173"/>
                              <a:ext cx="0" cy="173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Straight Arrow Connector 160"/>
                          <wps:cNvCnPr/>
                          <wps:spPr>
                            <a:xfrm>
                              <a:off x="3303494" y="4648840"/>
                              <a:ext cx="0" cy="173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wps:spPr>
                            <a:xfrm>
                              <a:off x="3303494" y="5378823"/>
                              <a:ext cx="0" cy="173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Straight Arrow Connector 162"/>
                          <wps:cNvCnPr/>
                          <wps:spPr>
                            <a:xfrm>
                              <a:off x="3303494" y="6124174"/>
                              <a:ext cx="0" cy="173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wps:spPr>
                            <a:xfrm>
                              <a:off x="3303494" y="6861842"/>
                              <a:ext cx="0" cy="173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 name="Straight Arrow Connector 164"/>
                          <wps:cNvCnPr/>
                          <wps:spPr>
                            <a:xfrm>
                              <a:off x="3303494" y="7599509"/>
                              <a:ext cx="0" cy="173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5" name="Straight Arrow Connector 165"/>
                          <wps:cNvCnPr/>
                          <wps:spPr>
                            <a:xfrm>
                              <a:off x="3303494" y="8344860"/>
                              <a:ext cx="0" cy="1733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6" name="Straight Arrow Connector 166"/>
                          <wps:cNvCnPr/>
                          <wps:spPr>
                            <a:xfrm>
                              <a:off x="783131" y="6869526"/>
                              <a:ext cx="0" cy="17356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167" name="Group 167"/>
                          <wpg:cNvGrpSpPr/>
                          <wpg:grpSpPr>
                            <a:xfrm>
                              <a:off x="0" y="0"/>
                              <a:ext cx="6633422" cy="9072393"/>
                              <a:chOff x="0" y="0"/>
                              <a:chExt cx="6633422" cy="9072393"/>
                            </a:xfrm>
                          </wpg:grpSpPr>
                          <wps:wsp>
                            <wps:cNvPr id="168" name="Text Box 168"/>
                            <wps:cNvSpPr txBox="1"/>
                            <wps:spPr>
                              <a:xfrm>
                                <a:off x="1367758" y="0"/>
                                <a:ext cx="3911600" cy="254000"/>
                              </a:xfrm>
                              <a:prstGeom prst="rect">
                                <a:avLst/>
                              </a:prstGeom>
                              <a:solidFill>
                                <a:schemeClr val="lt1"/>
                              </a:solidFill>
                              <a:ln w="6350">
                                <a:solidFill>
                                  <a:prstClr val="black"/>
                                </a:solidFill>
                              </a:ln>
                            </wps:spPr>
                            <wps:txbx>
                              <w:txbxContent>
                                <w:p w14:paraId="1EB3450B" w14:textId="77777777" w:rsidR="002419D3" w:rsidRDefault="002419D3" w:rsidP="002419D3">
                                  <w:pPr>
                                    <w:jc w:val="center"/>
                                    <w:rPr>
                                      <w:sz w:val="18"/>
                                      <w:szCs w:val="18"/>
                                    </w:rPr>
                                  </w:pPr>
                                  <w:r>
                                    <w:rPr>
                                      <w:sz w:val="18"/>
                                      <w:szCs w:val="18"/>
                                    </w:rPr>
                                    <w:t>Identify performance concern when it first becomes apparent</w:t>
                                  </w:r>
                                </w:p>
                                <w:p w14:paraId="5E6C6C91" w14:textId="77777777" w:rsidR="002419D3" w:rsidRDefault="002419D3" w:rsidP="002419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Text Box 169"/>
                            <wps:cNvSpPr txBox="1"/>
                            <wps:spPr>
                              <a:xfrm>
                                <a:off x="0" y="437990"/>
                                <a:ext cx="6633422" cy="516255"/>
                              </a:xfrm>
                              <a:prstGeom prst="rect">
                                <a:avLst/>
                              </a:prstGeom>
                              <a:solidFill>
                                <a:schemeClr val="lt1"/>
                              </a:solidFill>
                              <a:ln w="6350">
                                <a:solidFill>
                                  <a:prstClr val="black"/>
                                </a:solidFill>
                              </a:ln>
                            </wps:spPr>
                            <wps:txbx>
                              <w:txbxContent>
                                <w:p w14:paraId="608A0FD1" w14:textId="77777777" w:rsidR="002419D3" w:rsidRDefault="002419D3" w:rsidP="002419D3">
                                  <w:pPr>
                                    <w:jc w:val="center"/>
                                    <w:rPr>
                                      <w:sz w:val="18"/>
                                      <w:szCs w:val="18"/>
                                    </w:rPr>
                                  </w:pPr>
                                  <w:r>
                                    <w:rPr>
                                      <w:sz w:val="18"/>
                                      <w:szCs w:val="18"/>
                                    </w:rPr>
                                    <w:t>The Line Manager deals with this on a day to day basis i.e. discussing the issues with the individual and seeking clarification to understand the route of the concerns rule out health issues etc.</w:t>
                                  </w:r>
                                </w:p>
                                <w:p w14:paraId="2B8D9DA5" w14:textId="77777777" w:rsidR="002419D3" w:rsidRDefault="002419D3" w:rsidP="002419D3">
                                  <w:pPr>
                                    <w:jc w:val="center"/>
                                    <w:rPr>
                                      <w:sz w:val="18"/>
                                      <w:szCs w:val="18"/>
                                    </w:rPr>
                                  </w:pPr>
                                  <w:r>
                                    <w:rPr>
                                      <w:sz w:val="18"/>
                                      <w:szCs w:val="18"/>
                                    </w:rPr>
                                    <w:t>Appropriate support given e.g. closer supervision, buddying, training etc.</w:t>
                                  </w:r>
                                </w:p>
                                <w:p w14:paraId="72E58447" w14:textId="77777777" w:rsidR="002419D3" w:rsidRDefault="002419D3" w:rsidP="002419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Text Box 170"/>
                            <wps:cNvSpPr txBox="1">
                              <a:spLocks noChangeArrowheads="1"/>
                            </wps:cNvSpPr>
                            <wps:spPr bwMode="auto">
                              <a:xfrm>
                                <a:off x="1721224" y="4833257"/>
                                <a:ext cx="3191933" cy="550545"/>
                              </a:xfrm>
                              <a:prstGeom prst="rect">
                                <a:avLst/>
                              </a:prstGeom>
                              <a:solidFill>
                                <a:srgbClr val="FFFFFF"/>
                              </a:solidFill>
                              <a:ln w="9525">
                                <a:solidFill>
                                  <a:srgbClr val="000000"/>
                                </a:solidFill>
                                <a:miter lim="800000"/>
                                <a:headEnd/>
                                <a:tailEnd/>
                              </a:ln>
                            </wps:spPr>
                            <wps:txbx>
                              <w:txbxContent>
                                <w:p w14:paraId="16230BBC" w14:textId="77777777" w:rsidR="002419D3" w:rsidRDefault="002419D3" w:rsidP="002419D3">
                                  <w:pPr>
                                    <w:jc w:val="center"/>
                                    <w:rPr>
                                      <w:sz w:val="18"/>
                                      <w:szCs w:val="18"/>
                                    </w:rPr>
                                  </w:pPr>
                                  <w:r>
                                    <w:rPr>
                                      <w:sz w:val="18"/>
                                      <w:szCs w:val="18"/>
                                    </w:rPr>
                                    <w:t xml:space="preserve">Give formal development plan with timescales.  </w:t>
                                  </w:r>
                                </w:p>
                                <w:p w14:paraId="5985F912" w14:textId="77777777" w:rsidR="002419D3" w:rsidRDefault="002419D3" w:rsidP="002419D3">
                                  <w:pPr>
                                    <w:jc w:val="center"/>
                                    <w:rPr>
                                      <w:sz w:val="18"/>
                                      <w:szCs w:val="18"/>
                                    </w:rPr>
                                  </w:pPr>
                                  <w:r>
                                    <w:rPr>
                                      <w:sz w:val="18"/>
                                      <w:szCs w:val="18"/>
                                    </w:rPr>
                                    <w:t>FORMAL PERFORMANCE MONITORING COMMENCES</w:t>
                                  </w:r>
                                </w:p>
                                <w:p w14:paraId="03B11636" w14:textId="77777777" w:rsidR="002419D3" w:rsidRDefault="002419D3" w:rsidP="002419D3">
                                  <w:pPr>
                                    <w:jc w:val="center"/>
                                    <w:rPr>
                                      <w:i/>
                                      <w:sz w:val="18"/>
                                      <w:szCs w:val="18"/>
                                    </w:rPr>
                                  </w:pPr>
                                  <w:r>
                                    <w:rPr>
                                      <w:i/>
                                      <w:sz w:val="18"/>
                                      <w:szCs w:val="18"/>
                                    </w:rPr>
                                    <w:t>SEE SECTION 3.3</w:t>
                                  </w:r>
                                </w:p>
                              </w:txbxContent>
                            </wps:txbx>
                            <wps:bodyPr rot="0" vert="horz" wrap="square" lIns="91440" tIns="45720" rIns="91440" bIns="45720" anchor="ctr" anchorCtr="0" upright="1">
                              <a:noAutofit/>
                            </wps:bodyPr>
                          </wps:wsp>
                          <wps:wsp>
                            <wps:cNvPr id="171" name="Text Box 171"/>
                            <wps:cNvSpPr txBox="1">
                              <a:spLocks noChangeArrowheads="1"/>
                            </wps:cNvSpPr>
                            <wps:spPr bwMode="auto">
                              <a:xfrm>
                                <a:off x="1728908" y="4095590"/>
                                <a:ext cx="3193200" cy="550800"/>
                              </a:xfrm>
                              <a:prstGeom prst="rect">
                                <a:avLst/>
                              </a:prstGeom>
                              <a:solidFill>
                                <a:srgbClr val="FFFFFF"/>
                              </a:solidFill>
                              <a:ln w="9525">
                                <a:solidFill>
                                  <a:srgbClr val="000000"/>
                                </a:solidFill>
                                <a:miter lim="800000"/>
                                <a:headEnd/>
                                <a:tailEnd/>
                              </a:ln>
                            </wps:spPr>
                            <wps:txbx>
                              <w:txbxContent>
                                <w:p w14:paraId="16A93CA4" w14:textId="77777777" w:rsidR="002419D3" w:rsidRDefault="002419D3" w:rsidP="002419D3">
                                  <w:pPr>
                                    <w:jc w:val="center"/>
                                    <w:rPr>
                                      <w:sz w:val="18"/>
                                      <w:szCs w:val="18"/>
                                    </w:rPr>
                                  </w:pPr>
                                  <w:r>
                                    <w:rPr>
                                      <w:sz w:val="18"/>
                                      <w:szCs w:val="18"/>
                                    </w:rPr>
                                    <w:t>Performance not to standard</w:t>
                                  </w:r>
                                </w:p>
                                <w:p w14:paraId="758822DC" w14:textId="77777777" w:rsidR="002419D3" w:rsidRDefault="002419D3" w:rsidP="002419D3">
                                  <w:pPr>
                                    <w:jc w:val="center"/>
                                    <w:rPr>
                                      <w:sz w:val="18"/>
                                      <w:szCs w:val="18"/>
                                    </w:rPr>
                                  </w:pPr>
                                  <w:r>
                                    <w:rPr>
                                      <w:sz w:val="18"/>
                                      <w:szCs w:val="18"/>
                                    </w:rPr>
                                    <w:t>Refer to Stage 2 Formal Meeting</w:t>
                                  </w:r>
                                </w:p>
                                <w:p w14:paraId="02AE5679" w14:textId="77777777" w:rsidR="002419D3" w:rsidRDefault="002419D3" w:rsidP="002419D3">
                                  <w:pPr>
                                    <w:jc w:val="center"/>
                                    <w:rPr>
                                      <w:i/>
                                      <w:sz w:val="18"/>
                                      <w:szCs w:val="18"/>
                                    </w:rPr>
                                  </w:pPr>
                                  <w:r>
                                    <w:rPr>
                                      <w:i/>
                                      <w:sz w:val="18"/>
                                      <w:szCs w:val="18"/>
                                    </w:rPr>
                                    <w:t>SEE SECTION 3.3</w:t>
                                  </w:r>
                                </w:p>
                              </w:txbxContent>
                            </wps:txbx>
                            <wps:bodyPr rot="0" vert="horz" wrap="square" lIns="91440" tIns="45720" rIns="91440" bIns="45720" anchor="ctr" anchorCtr="0" upright="1">
                              <a:noAutofit/>
                            </wps:bodyPr>
                          </wps:wsp>
                          <wps:wsp>
                            <wps:cNvPr id="172" name="Text Box 172"/>
                            <wps:cNvSpPr txBox="1">
                              <a:spLocks noChangeArrowheads="1"/>
                            </wps:cNvSpPr>
                            <wps:spPr bwMode="auto">
                              <a:xfrm>
                                <a:off x="1721224" y="3357922"/>
                                <a:ext cx="3193200" cy="550800"/>
                              </a:xfrm>
                              <a:prstGeom prst="rect">
                                <a:avLst/>
                              </a:prstGeom>
                              <a:solidFill>
                                <a:srgbClr val="FFFFFF"/>
                              </a:solidFill>
                              <a:ln w="9525">
                                <a:solidFill>
                                  <a:srgbClr val="000000"/>
                                </a:solidFill>
                                <a:miter lim="800000"/>
                                <a:headEnd/>
                                <a:tailEnd/>
                              </a:ln>
                            </wps:spPr>
                            <wps:txbx>
                              <w:txbxContent>
                                <w:p w14:paraId="052B8589" w14:textId="77777777" w:rsidR="002419D3" w:rsidRDefault="002419D3" w:rsidP="002419D3">
                                  <w:pPr>
                                    <w:jc w:val="center"/>
                                    <w:rPr>
                                      <w:sz w:val="18"/>
                                      <w:szCs w:val="18"/>
                                    </w:rPr>
                                  </w:pPr>
                                  <w:r>
                                    <w:rPr>
                                      <w:sz w:val="18"/>
                                      <w:szCs w:val="18"/>
                                    </w:rPr>
                                    <w:t>Stage 1</w:t>
                                  </w:r>
                                </w:p>
                                <w:p w14:paraId="71AE82F4" w14:textId="77777777" w:rsidR="002419D3" w:rsidRDefault="002419D3" w:rsidP="002419D3">
                                  <w:pPr>
                                    <w:jc w:val="center"/>
                                    <w:rPr>
                                      <w:sz w:val="18"/>
                                      <w:szCs w:val="18"/>
                                    </w:rPr>
                                  </w:pPr>
                                  <w:r>
                                    <w:rPr>
                                      <w:sz w:val="18"/>
                                      <w:szCs w:val="18"/>
                                    </w:rPr>
                                    <w:t>Review Meeting</w:t>
                                  </w:r>
                                </w:p>
                                <w:p w14:paraId="4EE2AE98" w14:textId="77777777" w:rsidR="002419D3" w:rsidRDefault="002419D3" w:rsidP="002419D3">
                                  <w:pPr>
                                    <w:jc w:val="center"/>
                                    <w:rPr>
                                      <w:i/>
                                      <w:sz w:val="18"/>
                                      <w:szCs w:val="18"/>
                                    </w:rPr>
                                  </w:pPr>
                                  <w:r>
                                    <w:rPr>
                                      <w:i/>
                                      <w:sz w:val="18"/>
                                      <w:szCs w:val="18"/>
                                    </w:rPr>
                                    <w:t>SEE SECTION 3.2</w:t>
                                  </w:r>
                                </w:p>
                              </w:txbxContent>
                            </wps:txbx>
                            <wps:bodyPr rot="0" vert="horz" wrap="square" lIns="91440" tIns="45720" rIns="91440" bIns="45720" anchor="ctr" anchorCtr="0" upright="1">
                              <a:noAutofit/>
                            </wps:bodyPr>
                          </wps:wsp>
                          <wps:wsp>
                            <wps:cNvPr id="173" name="Text Box 173"/>
                            <wps:cNvSpPr txBox="1">
                              <a:spLocks noChangeArrowheads="1"/>
                            </wps:cNvSpPr>
                            <wps:spPr bwMode="auto">
                              <a:xfrm>
                                <a:off x="1721224" y="2620255"/>
                                <a:ext cx="3193200" cy="550800"/>
                              </a:xfrm>
                              <a:prstGeom prst="rect">
                                <a:avLst/>
                              </a:prstGeom>
                              <a:solidFill>
                                <a:srgbClr val="FFFFFF"/>
                              </a:solidFill>
                              <a:ln w="9525">
                                <a:solidFill>
                                  <a:srgbClr val="000000"/>
                                </a:solidFill>
                                <a:miter lim="800000"/>
                                <a:headEnd/>
                                <a:tailEnd/>
                              </a:ln>
                            </wps:spPr>
                            <wps:txbx>
                              <w:txbxContent>
                                <w:p w14:paraId="5F23176D" w14:textId="77777777" w:rsidR="002419D3" w:rsidRDefault="002419D3" w:rsidP="002419D3">
                                  <w:pPr>
                                    <w:jc w:val="center"/>
                                    <w:rPr>
                                      <w:sz w:val="18"/>
                                      <w:szCs w:val="18"/>
                                    </w:rPr>
                                  </w:pPr>
                                  <w:r>
                                    <w:rPr>
                                      <w:sz w:val="18"/>
                                      <w:szCs w:val="18"/>
                                    </w:rPr>
                                    <w:t>Develop action plan with timescales</w:t>
                                  </w:r>
                                </w:p>
                                <w:p w14:paraId="6046A928" w14:textId="77777777" w:rsidR="002419D3" w:rsidRDefault="002419D3" w:rsidP="002419D3">
                                  <w:pPr>
                                    <w:jc w:val="center"/>
                                    <w:rPr>
                                      <w:i/>
                                      <w:sz w:val="18"/>
                                      <w:szCs w:val="18"/>
                                    </w:rPr>
                                  </w:pPr>
                                  <w:r>
                                    <w:rPr>
                                      <w:i/>
                                      <w:sz w:val="18"/>
                                      <w:szCs w:val="18"/>
                                    </w:rPr>
                                    <w:t>SEE SECTION 3.1</w:t>
                                  </w:r>
                                </w:p>
                              </w:txbxContent>
                            </wps:txbx>
                            <wps:bodyPr rot="0" vert="horz" wrap="square" lIns="91440" tIns="45720" rIns="91440" bIns="45720" anchor="ctr" anchorCtr="0" upright="1">
                              <a:noAutofit/>
                            </wps:bodyPr>
                          </wps:wsp>
                          <wps:wsp>
                            <wps:cNvPr id="174" name="Text Box 174"/>
                            <wps:cNvSpPr txBox="1">
                              <a:spLocks noChangeArrowheads="1"/>
                            </wps:cNvSpPr>
                            <wps:spPr bwMode="auto">
                              <a:xfrm>
                                <a:off x="1728908" y="1882588"/>
                                <a:ext cx="3193200" cy="550800"/>
                              </a:xfrm>
                              <a:prstGeom prst="rect">
                                <a:avLst/>
                              </a:prstGeom>
                              <a:solidFill>
                                <a:srgbClr val="FFFFFF"/>
                              </a:solidFill>
                              <a:ln w="9525">
                                <a:solidFill>
                                  <a:srgbClr val="000000"/>
                                </a:solidFill>
                                <a:miter lim="800000"/>
                                <a:headEnd/>
                                <a:tailEnd/>
                              </a:ln>
                            </wps:spPr>
                            <wps:txbx>
                              <w:txbxContent>
                                <w:p w14:paraId="17C185FC" w14:textId="77777777" w:rsidR="002419D3" w:rsidRDefault="002419D3" w:rsidP="002419D3">
                                  <w:pPr>
                                    <w:jc w:val="center"/>
                                    <w:rPr>
                                      <w:sz w:val="18"/>
                                      <w:szCs w:val="18"/>
                                    </w:rPr>
                                  </w:pPr>
                                  <w:r>
                                    <w:rPr>
                                      <w:sz w:val="18"/>
                                      <w:szCs w:val="18"/>
                                    </w:rPr>
                                    <w:t>Refer to Stage 1 Informal Process</w:t>
                                  </w:r>
                                </w:p>
                                <w:p w14:paraId="763DE2EB" w14:textId="77777777" w:rsidR="002419D3" w:rsidRDefault="002419D3" w:rsidP="002419D3">
                                  <w:pPr>
                                    <w:jc w:val="center"/>
                                    <w:rPr>
                                      <w:i/>
                                      <w:sz w:val="18"/>
                                      <w:szCs w:val="18"/>
                                    </w:rPr>
                                  </w:pPr>
                                  <w:r>
                                    <w:rPr>
                                      <w:i/>
                                      <w:sz w:val="18"/>
                                      <w:szCs w:val="18"/>
                                    </w:rPr>
                                    <w:t>SEE SECTION 3.1</w:t>
                                  </w:r>
                                </w:p>
                              </w:txbxContent>
                            </wps:txbx>
                            <wps:bodyPr rot="0" vert="horz" wrap="square" lIns="91440" tIns="45720" rIns="91440" bIns="45720" anchor="ctr" anchorCtr="0" upright="1">
                              <a:noAutofit/>
                            </wps:bodyPr>
                          </wps:wsp>
                          <wps:wsp>
                            <wps:cNvPr id="175" name="Text Box 175"/>
                            <wps:cNvSpPr txBox="1">
                              <a:spLocks noChangeArrowheads="1"/>
                            </wps:cNvSpPr>
                            <wps:spPr bwMode="auto">
                              <a:xfrm>
                                <a:off x="1721224" y="1144921"/>
                                <a:ext cx="3193200" cy="550800"/>
                              </a:xfrm>
                              <a:prstGeom prst="rect">
                                <a:avLst/>
                              </a:prstGeom>
                              <a:solidFill>
                                <a:srgbClr val="FFFFFF"/>
                              </a:solidFill>
                              <a:ln w="9525">
                                <a:solidFill>
                                  <a:srgbClr val="000000"/>
                                </a:solidFill>
                                <a:miter lim="800000"/>
                                <a:headEnd/>
                                <a:tailEnd/>
                              </a:ln>
                            </wps:spPr>
                            <wps:txbx>
                              <w:txbxContent>
                                <w:p w14:paraId="483B8668" w14:textId="77777777" w:rsidR="002419D3" w:rsidRPr="000C4025" w:rsidRDefault="002419D3" w:rsidP="002419D3">
                                  <w:pPr>
                                    <w:jc w:val="center"/>
                                    <w:rPr>
                                      <w:sz w:val="18"/>
                                      <w:szCs w:val="18"/>
                                    </w:rPr>
                                  </w:pPr>
                                  <w:r>
                                    <w:rPr>
                                      <w:sz w:val="18"/>
                                      <w:szCs w:val="18"/>
                                    </w:rPr>
                                    <w:t>Performance concern continues</w:t>
                                  </w:r>
                                </w:p>
                              </w:txbxContent>
                            </wps:txbx>
                            <wps:bodyPr rot="0" vert="horz" wrap="square" lIns="91440" tIns="45720" rIns="91440" bIns="45720" anchor="ctr" anchorCtr="0" upright="1">
                              <a:noAutofit/>
                            </wps:bodyPr>
                          </wps:wsp>
                          <wps:wsp>
                            <wps:cNvPr id="176" name="Text Box 176"/>
                            <wps:cNvSpPr txBox="1">
                              <a:spLocks noChangeArrowheads="1"/>
                            </wps:cNvSpPr>
                            <wps:spPr bwMode="auto">
                              <a:xfrm>
                                <a:off x="1721224" y="7791610"/>
                                <a:ext cx="3193200" cy="550800"/>
                              </a:xfrm>
                              <a:prstGeom prst="rect">
                                <a:avLst/>
                              </a:prstGeom>
                              <a:solidFill>
                                <a:srgbClr val="FFFFFF"/>
                              </a:solidFill>
                              <a:ln w="9525">
                                <a:solidFill>
                                  <a:srgbClr val="000000"/>
                                </a:solidFill>
                                <a:miter lim="800000"/>
                                <a:headEnd/>
                                <a:tailEnd/>
                              </a:ln>
                            </wps:spPr>
                            <wps:txbx>
                              <w:txbxContent>
                                <w:p w14:paraId="51D374F5" w14:textId="77777777" w:rsidR="002419D3" w:rsidRDefault="002419D3" w:rsidP="002419D3">
                                  <w:pPr>
                                    <w:jc w:val="center"/>
                                  </w:pPr>
                                  <w:r w:rsidRPr="00144825">
                                    <w:rPr>
                                      <w:sz w:val="18"/>
                                      <w:szCs w:val="18"/>
                                    </w:rPr>
                                    <w:t>Doesn’t accept post</w:t>
                                  </w:r>
                                </w:p>
                              </w:txbxContent>
                            </wps:txbx>
                            <wps:bodyPr rot="0" vert="horz" wrap="square" lIns="91440" tIns="45720" rIns="91440" bIns="45720" anchor="ctr" anchorCtr="0" upright="1">
                              <a:noAutofit/>
                            </wps:bodyPr>
                          </wps:wsp>
                          <wps:wsp>
                            <wps:cNvPr id="177" name="Text Box 177"/>
                            <wps:cNvSpPr txBox="1">
                              <a:spLocks noChangeArrowheads="1"/>
                            </wps:cNvSpPr>
                            <wps:spPr bwMode="auto">
                              <a:xfrm>
                                <a:off x="1728908" y="7046258"/>
                                <a:ext cx="3193200" cy="550800"/>
                              </a:xfrm>
                              <a:prstGeom prst="rect">
                                <a:avLst/>
                              </a:prstGeom>
                              <a:solidFill>
                                <a:srgbClr val="FFFFFF"/>
                              </a:solidFill>
                              <a:ln w="9525">
                                <a:solidFill>
                                  <a:srgbClr val="000000"/>
                                </a:solidFill>
                                <a:miter lim="800000"/>
                                <a:headEnd/>
                                <a:tailEnd/>
                              </a:ln>
                            </wps:spPr>
                            <wps:txbx>
                              <w:txbxContent>
                                <w:p w14:paraId="3E38BFA7" w14:textId="77777777" w:rsidR="002419D3" w:rsidRPr="00144825" w:rsidRDefault="002419D3" w:rsidP="002419D3">
                                  <w:pPr>
                                    <w:jc w:val="center"/>
                                    <w:rPr>
                                      <w:sz w:val="18"/>
                                      <w:szCs w:val="18"/>
                                    </w:rPr>
                                  </w:pPr>
                                  <w:r w:rsidRPr="00144825">
                                    <w:rPr>
                                      <w:sz w:val="18"/>
                                      <w:szCs w:val="18"/>
                                    </w:rPr>
                                    <w:t>Offer suitable vacant post initially</w:t>
                                  </w:r>
                                </w:p>
                                <w:p w14:paraId="221D3233" w14:textId="77777777" w:rsidR="002419D3" w:rsidRPr="00144825" w:rsidRDefault="002419D3" w:rsidP="002419D3">
                                  <w:pPr>
                                    <w:jc w:val="center"/>
                                    <w:rPr>
                                      <w:sz w:val="18"/>
                                      <w:szCs w:val="18"/>
                                    </w:rPr>
                                  </w:pPr>
                                  <w:r w:rsidRPr="00144825">
                                    <w:rPr>
                                      <w:sz w:val="18"/>
                                      <w:szCs w:val="18"/>
                                    </w:rPr>
                                    <w:t xml:space="preserve"> for trial period</w:t>
                                  </w:r>
                                </w:p>
                              </w:txbxContent>
                            </wps:txbx>
                            <wps:bodyPr rot="0" vert="horz" wrap="square" lIns="91440" tIns="45720" rIns="91440" bIns="45720" anchor="ctr" anchorCtr="0" upright="1">
                              <a:noAutofit/>
                            </wps:bodyPr>
                          </wps:wsp>
                          <wps:wsp>
                            <wps:cNvPr id="185" name="Text Box 185"/>
                            <wps:cNvSpPr txBox="1">
                              <a:spLocks noChangeArrowheads="1"/>
                            </wps:cNvSpPr>
                            <wps:spPr bwMode="auto">
                              <a:xfrm>
                                <a:off x="1721224" y="6308591"/>
                                <a:ext cx="3193200" cy="550545"/>
                              </a:xfrm>
                              <a:prstGeom prst="rect">
                                <a:avLst/>
                              </a:prstGeom>
                              <a:solidFill>
                                <a:srgbClr val="FFFFFF"/>
                              </a:solidFill>
                              <a:ln w="9525">
                                <a:solidFill>
                                  <a:srgbClr val="000000"/>
                                </a:solidFill>
                                <a:miter lim="800000"/>
                                <a:headEnd/>
                                <a:tailEnd/>
                              </a:ln>
                            </wps:spPr>
                            <wps:txbx>
                              <w:txbxContent>
                                <w:p w14:paraId="2019FB34" w14:textId="77777777" w:rsidR="002419D3" w:rsidRDefault="002419D3" w:rsidP="002419D3">
                                  <w:pPr>
                                    <w:jc w:val="center"/>
                                    <w:rPr>
                                      <w:sz w:val="18"/>
                                      <w:szCs w:val="18"/>
                                    </w:rPr>
                                  </w:pPr>
                                  <w:r>
                                    <w:rPr>
                                      <w:sz w:val="18"/>
                                      <w:szCs w:val="18"/>
                                    </w:rPr>
                                    <w:t>Performance not to standard</w:t>
                                  </w:r>
                                </w:p>
                                <w:p w14:paraId="1FC6BE4D" w14:textId="77777777" w:rsidR="002419D3" w:rsidRDefault="002419D3" w:rsidP="002419D3">
                                  <w:pPr>
                                    <w:jc w:val="center"/>
                                    <w:rPr>
                                      <w:sz w:val="18"/>
                                      <w:szCs w:val="18"/>
                                    </w:rPr>
                                  </w:pPr>
                                  <w:r>
                                    <w:rPr>
                                      <w:sz w:val="18"/>
                                      <w:szCs w:val="18"/>
                                    </w:rPr>
                                    <w:t>Refer to Stage 3 Formal Meeting</w:t>
                                  </w:r>
                                </w:p>
                                <w:p w14:paraId="267F6398" w14:textId="77777777" w:rsidR="002419D3" w:rsidRDefault="002419D3" w:rsidP="002419D3">
                                  <w:pPr>
                                    <w:jc w:val="center"/>
                                    <w:rPr>
                                      <w:i/>
                                      <w:sz w:val="18"/>
                                      <w:szCs w:val="18"/>
                                    </w:rPr>
                                  </w:pPr>
                                  <w:r>
                                    <w:rPr>
                                      <w:i/>
                                      <w:sz w:val="18"/>
                                      <w:szCs w:val="18"/>
                                    </w:rPr>
                                    <w:t>SEE SECTION 3.5</w:t>
                                  </w:r>
                                </w:p>
                              </w:txbxContent>
                            </wps:txbx>
                            <wps:bodyPr rot="0" vert="horz" wrap="square" lIns="91440" tIns="45720" rIns="91440" bIns="45720" anchor="ctr" anchorCtr="0" upright="1">
                              <a:noAutofit/>
                            </wps:bodyPr>
                          </wps:wsp>
                          <wps:wsp>
                            <wps:cNvPr id="186" name="Text Box 186"/>
                            <wps:cNvSpPr txBox="1">
                              <a:spLocks noChangeArrowheads="1"/>
                            </wps:cNvSpPr>
                            <wps:spPr bwMode="auto">
                              <a:xfrm>
                                <a:off x="1721224" y="5570924"/>
                                <a:ext cx="3193200" cy="550545"/>
                              </a:xfrm>
                              <a:prstGeom prst="rect">
                                <a:avLst/>
                              </a:prstGeom>
                              <a:solidFill>
                                <a:srgbClr val="FFFFFF"/>
                              </a:solidFill>
                              <a:ln w="9525">
                                <a:solidFill>
                                  <a:srgbClr val="000000"/>
                                </a:solidFill>
                                <a:miter lim="800000"/>
                                <a:headEnd/>
                                <a:tailEnd/>
                              </a:ln>
                            </wps:spPr>
                            <wps:txbx>
                              <w:txbxContent>
                                <w:p w14:paraId="6258DC42" w14:textId="77777777" w:rsidR="002419D3" w:rsidRDefault="002419D3" w:rsidP="002419D3">
                                  <w:pPr>
                                    <w:jc w:val="center"/>
                                    <w:rPr>
                                      <w:sz w:val="18"/>
                                      <w:szCs w:val="18"/>
                                    </w:rPr>
                                  </w:pPr>
                                  <w:r>
                                    <w:rPr>
                                      <w:sz w:val="18"/>
                                      <w:szCs w:val="18"/>
                                    </w:rPr>
                                    <w:t>Stage 2</w:t>
                                  </w:r>
                                </w:p>
                                <w:p w14:paraId="0606CBD7" w14:textId="77777777" w:rsidR="002419D3" w:rsidRDefault="002419D3" w:rsidP="002419D3">
                                  <w:pPr>
                                    <w:jc w:val="center"/>
                                    <w:rPr>
                                      <w:sz w:val="18"/>
                                      <w:szCs w:val="18"/>
                                    </w:rPr>
                                  </w:pPr>
                                  <w:r>
                                    <w:rPr>
                                      <w:sz w:val="18"/>
                                      <w:szCs w:val="18"/>
                                    </w:rPr>
                                    <w:t>Formal Review</w:t>
                                  </w:r>
                                </w:p>
                                <w:p w14:paraId="4DC69C45" w14:textId="77777777" w:rsidR="002419D3" w:rsidRDefault="002419D3" w:rsidP="002419D3">
                                  <w:pPr>
                                    <w:jc w:val="center"/>
                                    <w:rPr>
                                      <w:i/>
                                      <w:sz w:val="18"/>
                                      <w:szCs w:val="18"/>
                                    </w:rPr>
                                  </w:pPr>
                                  <w:r>
                                    <w:rPr>
                                      <w:i/>
                                      <w:sz w:val="18"/>
                                      <w:szCs w:val="18"/>
                                    </w:rPr>
                                    <w:t>SEE SECTION 3.4</w:t>
                                  </w:r>
                                </w:p>
                              </w:txbxContent>
                            </wps:txbx>
                            <wps:bodyPr rot="0" vert="horz" wrap="square" lIns="91440" tIns="45720" rIns="91440" bIns="45720" anchor="ctr" anchorCtr="0" upright="1">
                              <a:noAutofit/>
                            </wps:bodyPr>
                          </wps:wsp>
                          <wps:wsp>
                            <wps:cNvPr id="187" name="Text Box 187"/>
                            <wps:cNvSpPr txBox="1">
                              <a:spLocks noChangeArrowheads="1"/>
                            </wps:cNvSpPr>
                            <wps:spPr bwMode="auto">
                              <a:xfrm>
                                <a:off x="1721224" y="8521593"/>
                                <a:ext cx="3193200" cy="550800"/>
                              </a:xfrm>
                              <a:prstGeom prst="rect">
                                <a:avLst/>
                              </a:prstGeom>
                              <a:solidFill>
                                <a:srgbClr val="FFFFFF"/>
                              </a:solidFill>
                              <a:ln w="9525">
                                <a:solidFill>
                                  <a:srgbClr val="000000"/>
                                </a:solidFill>
                                <a:miter lim="800000"/>
                                <a:headEnd/>
                                <a:tailEnd/>
                              </a:ln>
                            </wps:spPr>
                            <wps:txbx>
                              <w:txbxContent>
                                <w:p w14:paraId="7A627BBE" w14:textId="77777777" w:rsidR="002419D3" w:rsidRPr="006223B0" w:rsidRDefault="002419D3" w:rsidP="002419D3">
                                  <w:pPr>
                                    <w:jc w:val="center"/>
                                    <w:rPr>
                                      <w:b/>
                                      <w:sz w:val="18"/>
                                      <w:szCs w:val="18"/>
                                    </w:rPr>
                                  </w:pPr>
                                  <w:r w:rsidRPr="00144825">
                                    <w:rPr>
                                      <w:b/>
                                      <w:sz w:val="18"/>
                                      <w:szCs w:val="18"/>
                                    </w:rPr>
                                    <w:t>DISMISSED</w:t>
                                  </w:r>
                                </w:p>
                              </w:txbxContent>
                            </wps:txbx>
                            <wps:bodyPr rot="0" vert="horz" wrap="square" lIns="91440" tIns="45720" rIns="91440" bIns="45720" anchor="ctr" anchorCtr="0" upright="1">
                              <a:noAutofit/>
                            </wps:bodyPr>
                          </wps:wsp>
                          <wps:wsp>
                            <wps:cNvPr id="188" name="Text Box 188"/>
                            <wps:cNvSpPr txBox="1">
                              <a:spLocks noChangeArrowheads="1"/>
                            </wps:cNvSpPr>
                            <wps:spPr bwMode="auto">
                              <a:xfrm>
                                <a:off x="5071462" y="3012141"/>
                                <a:ext cx="1555200" cy="1284605"/>
                              </a:xfrm>
                              <a:prstGeom prst="rect">
                                <a:avLst/>
                              </a:prstGeom>
                              <a:solidFill>
                                <a:srgbClr val="FFFFFF"/>
                              </a:solidFill>
                              <a:ln w="9525">
                                <a:solidFill>
                                  <a:srgbClr val="000000"/>
                                </a:solidFill>
                                <a:miter lim="800000"/>
                                <a:headEnd/>
                                <a:tailEnd/>
                              </a:ln>
                            </wps:spPr>
                            <wps:txbx>
                              <w:txbxContent>
                                <w:p w14:paraId="3146D5F1" w14:textId="77777777" w:rsidR="002419D3" w:rsidRDefault="002419D3" w:rsidP="002419D3">
                                  <w:pPr>
                                    <w:jc w:val="center"/>
                                    <w:rPr>
                                      <w:sz w:val="18"/>
                                      <w:szCs w:val="18"/>
                                    </w:rPr>
                                  </w:pPr>
                                  <w:r>
                                    <w:rPr>
                                      <w:sz w:val="18"/>
                                      <w:szCs w:val="18"/>
                                    </w:rPr>
                                    <w:t>Almost completed the action plan to standard or organisation unable to accommodate training  - extend development plan for a reasonable period or until training can occur</w:t>
                                  </w:r>
                                </w:p>
                                <w:p w14:paraId="058A41B1" w14:textId="77777777" w:rsidR="002419D3" w:rsidRDefault="002419D3" w:rsidP="002419D3">
                                  <w:pPr>
                                    <w:jc w:val="center"/>
                                    <w:rPr>
                                      <w:i/>
                                      <w:sz w:val="18"/>
                                      <w:szCs w:val="18"/>
                                    </w:rPr>
                                  </w:pPr>
                                  <w:r>
                                    <w:rPr>
                                      <w:i/>
                                      <w:sz w:val="18"/>
                                      <w:szCs w:val="18"/>
                                    </w:rPr>
                                    <w:t>SEE SECTION 8.2</w:t>
                                  </w:r>
                                </w:p>
                              </w:txbxContent>
                            </wps:txbx>
                            <wps:bodyPr rot="0" vert="horz" wrap="square" lIns="91440" tIns="45720" rIns="91440" bIns="45720" anchor="ctr" anchorCtr="0" upright="1">
                              <a:noAutofit/>
                            </wps:bodyPr>
                          </wps:wsp>
                          <wps:wsp>
                            <wps:cNvPr id="189" name="Text Box 189"/>
                            <wps:cNvSpPr txBox="1">
                              <a:spLocks noChangeArrowheads="1"/>
                            </wps:cNvSpPr>
                            <wps:spPr bwMode="auto">
                              <a:xfrm>
                                <a:off x="5071462" y="5202090"/>
                                <a:ext cx="1555200" cy="1286510"/>
                              </a:xfrm>
                              <a:prstGeom prst="rect">
                                <a:avLst/>
                              </a:prstGeom>
                              <a:solidFill>
                                <a:srgbClr val="FFFFFF"/>
                              </a:solidFill>
                              <a:ln w="9525">
                                <a:solidFill>
                                  <a:srgbClr val="000000"/>
                                </a:solidFill>
                                <a:miter lim="800000"/>
                                <a:headEnd/>
                                <a:tailEnd/>
                              </a:ln>
                            </wps:spPr>
                            <wps:txbx>
                              <w:txbxContent>
                                <w:p w14:paraId="33FA7285" w14:textId="77777777" w:rsidR="002419D3" w:rsidRDefault="002419D3" w:rsidP="002419D3">
                                  <w:pPr>
                                    <w:jc w:val="center"/>
                                    <w:rPr>
                                      <w:sz w:val="18"/>
                                      <w:szCs w:val="18"/>
                                    </w:rPr>
                                  </w:pPr>
                                  <w:r>
                                    <w:rPr>
                                      <w:sz w:val="18"/>
                                      <w:szCs w:val="18"/>
                                    </w:rPr>
                                    <w:t>Almost completed the action plan to standard or organisation unable to accommodate training extend development plan for a reasonable period or until training can occur</w:t>
                                  </w:r>
                                </w:p>
                                <w:p w14:paraId="2A08281E" w14:textId="77777777" w:rsidR="002419D3" w:rsidRDefault="002419D3" w:rsidP="002419D3">
                                  <w:pPr>
                                    <w:jc w:val="center"/>
                                    <w:rPr>
                                      <w:i/>
                                      <w:sz w:val="18"/>
                                      <w:szCs w:val="18"/>
                                    </w:rPr>
                                  </w:pPr>
                                  <w:r>
                                    <w:rPr>
                                      <w:i/>
                                      <w:sz w:val="18"/>
                                      <w:szCs w:val="18"/>
                                    </w:rPr>
                                    <w:t>SEE SECTION 3.4</w:t>
                                  </w:r>
                                </w:p>
                                <w:p w14:paraId="15F7CB89" w14:textId="77777777" w:rsidR="002419D3" w:rsidRDefault="002419D3" w:rsidP="002419D3">
                                  <w:pPr>
                                    <w:rPr>
                                      <w:szCs w:val="16"/>
                                    </w:rPr>
                                  </w:pPr>
                                </w:p>
                              </w:txbxContent>
                            </wps:txbx>
                            <wps:bodyPr rot="0" vert="horz" wrap="square" lIns="91440" tIns="45720" rIns="91440" bIns="45720" anchor="ctr" anchorCtr="0" upright="1">
                              <a:noAutofit/>
                            </wps:bodyPr>
                          </wps:wsp>
                          <wps:wsp>
                            <wps:cNvPr id="190" name="Text Box 190"/>
                            <wps:cNvSpPr txBox="1">
                              <a:spLocks noChangeArrowheads="1"/>
                            </wps:cNvSpPr>
                            <wps:spPr bwMode="auto">
                              <a:xfrm>
                                <a:off x="5071462" y="7046258"/>
                                <a:ext cx="1555200" cy="550800"/>
                              </a:xfrm>
                              <a:prstGeom prst="rect">
                                <a:avLst/>
                              </a:prstGeom>
                              <a:solidFill>
                                <a:srgbClr val="FFFFFF"/>
                              </a:solidFill>
                              <a:ln w="9525">
                                <a:solidFill>
                                  <a:srgbClr val="000000"/>
                                </a:solidFill>
                                <a:miter lim="800000"/>
                                <a:headEnd/>
                                <a:tailEnd/>
                              </a:ln>
                            </wps:spPr>
                            <wps:txbx>
                              <w:txbxContent>
                                <w:p w14:paraId="0C8B7B37" w14:textId="77777777" w:rsidR="002419D3" w:rsidRDefault="002419D3" w:rsidP="002419D3">
                                  <w:pPr>
                                    <w:jc w:val="center"/>
                                    <w:rPr>
                                      <w:sz w:val="16"/>
                                      <w:szCs w:val="16"/>
                                    </w:rPr>
                                  </w:pPr>
                                  <w:r>
                                    <w:rPr>
                                      <w:sz w:val="16"/>
                                      <w:szCs w:val="16"/>
                                    </w:rPr>
                                    <w:t>Accept post paid</w:t>
                                  </w:r>
                                </w:p>
                                <w:p w14:paraId="5E029DE8" w14:textId="77777777" w:rsidR="002419D3" w:rsidRPr="001B2B0B" w:rsidRDefault="002419D3" w:rsidP="002419D3">
                                  <w:pPr>
                                    <w:jc w:val="center"/>
                                    <w:rPr>
                                      <w:sz w:val="16"/>
                                      <w:szCs w:val="16"/>
                                    </w:rPr>
                                  </w:pPr>
                                  <w:r>
                                    <w:rPr>
                                      <w:sz w:val="16"/>
                                      <w:szCs w:val="16"/>
                                    </w:rPr>
                                    <w:t>at band for post</w:t>
                                  </w:r>
                                </w:p>
                              </w:txbxContent>
                            </wps:txbx>
                            <wps:bodyPr rot="0" vert="horz" wrap="square" lIns="91440" tIns="45720" rIns="91440" bIns="45720" anchor="ctr" anchorCtr="0" upright="1">
                              <a:noAutofit/>
                            </wps:bodyPr>
                          </wps:wsp>
                          <wps:wsp>
                            <wps:cNvPr id="192" name="Text Box 192"/>
                            <wps:cNvSpPr txBox="1">
                              <a:spLocks noChangeArrowheads="1"/>
                            </wps:cNvSpPr>
                            <wps:spPr bwMode="auto">
                              <a:xfrm>
                                <a:off x="7684" y="1144921"/>
                                <a:ext cx="1555200" cy="550800"/>
                              </a:xfrm>
                              <a:prstGeom prst="rect">
                                <a:avLst/>
                              </a:prstGeom>
                              <a:solidFill>
                                <a:srgbClr val="FFFFFF"/>
                              </a:solidFill>
                              <a:ln w="9525">
                                <a:solidFill>
                                  <a:srgbClr val="000000"/>
                                </a:solidFill>
                                <a:miter lim="800000"/>
                                <a:headEnd/>
                                <a:tailEnd/>
                              </a:ln>
                            </wps:spPr>
                            <wps:txbx>
                              <w:txbxContent>
                                <w:p w14:paraId="714BD974" w14:textId="77777777" w:rsidR="002419D3" w:rsidRDefault="002419D3" w:rsidP="002419D3">
                                  <w:pPr>
                                    <w:jc w:val="center"/>
                                    <w:rPr>
                                      <w:sz w:val="18"/>
                                      <w:szCs w:val="18"/>
                                    </w:rPr>
                                  </w:pPr>
                                  <w:r>
                                    <w:rPr>
                                      <w:sz w:val="18"/>
                                      <w:szCs w:val="18"/>
                                    </w:rPr>
                                    <w:t>Performance improves to standard expected.</w:t>
                                  </w:r>
                                </w:p>
                                <w:p w14:paraId="05E21EFF" w14:textId="77777777" w:rsidR="002419D3" w:rsidRDefault="002419D3" w:rsidP="002419D3">
                                  <w:pPr>
                                    <w:jc w:val="center"/>
                                    <w:rPr>
                                      <w:sz w:val="18"/>
                                      <w:szCs w:val="18"/>
                                    </w:rPr>
                                  </w:pPr>
                                  <w:r w:rsidRPr="003920BD">
                                    <w:rPr>
                                      <w:sz w:val="18"/>
                                      <w:szCs w:val="18"/>
                                    </w:rPr>
                                    <w:t>No further action</w:t>
                                  </w:r>
                                </w:p>
                                <w:p w14:paraId="4ECBC6D2" w14:textId="77777777" w:rsidR="002419D3" w:rsidRDefault="002419D3" w:rsidP="002419D3">
                                  <w:pPr>
                                    <w:rPr>
                                      <w:szCs w:val="16"/>
                                    </w:rPr>
                                  </w:pPr>
                                </w:p>
                              </w:txbxContent>
                            </wps:txbx>
                            <wps:bodyPr rot="0" vert="horz" wrap="square" lIns="91440" tIns="45720" rIns="91440" bIns="45720" anchor="ctr" anchorCtr="0" upright="1">
                              <a:noAutofit/>
                            </wps:bodyPr>
                          </wps:wsp>
                          <wps:wsp>
                            <wps:cNvPr id="193" name="Text Box 193"/>
                            <wps:cNvSpPr txBox="1">
                              <a:spLocks noChangeArrowheads="1"/>
                            </wps:cNvSpPr>
                            <wps:spPr bwMode="auto">
                              <a:xfrm>
                                <a:off x="7684" y="3380974"/>
                                <a:ext cx="1555200" cy="550800"/>
                              </a:xfrm>
                              <a:prstGeom prst="rect">
                                <a:avLst/>
                              </a:prstGeom>
                              <a:solidFill>
                                <a:srgbClr val="FFFFFF"/>
                              </a:solidFill>
                              <a:ln w="9525">
                                <a:solidFill>
                                  <a:srgbClr val="000000"/>
                                </a:solidFill>
                                <a:miter lim="800000"/>
                                <a:headEnd/>
                                <a:tailEnd/>
                              </a:ln>
                            </wps:spPr>
                            <wps:txbx>
                              <w:txbxContent>
                                <w:p w14:paraId="19081234" w14:textId="77777777" w:rsidR="002419D3" w:rsidRDefault="002419D3" w:rsidP="002419D3">
                                  <w:pPr>
                                    <w:jc w:val="center"/>
                                    <w:rPr>
                                      <w:sz w:val="18"/>
                                      <w:szCs w:val="18"/>
                                    </w:rPr>
                                  </w:pPr>
                                  <w:r>
                                    <w:rPr>
                                      <w:sz w:val="18"/>
                                      <w:szCs w:val="18"/>
                                    </w:rPr>
                                    <w:t>Performance improved to standards required.</w:t>
                                  </w:r>
                                </w:p>
                                <w:p w14:paraId="65AF1B19" w14:textId="77777777" w:rsidR="002419D3" w:rsidRPr="001B2B0B" w:rsidRDefault="002419D3" w:rsidP="002419D3">
                                  <w:pPr>
                                    <w:jc w:val="center"/>
                                    <w:rPr>
                                      <w:sz w:val="18"/>
                                      <w:szCs w:val="18"/>
                                    </w:rPr>
                                  </w:pPr>
                                  <w:r>
                                    <w:rPr>
                                      <w:sz w:val="18"/>
                                      <w:szCs w:val="18"/>
                                    </w:rPr>
                                    <w:t>No further action</w:t>
                                  </w:r>
                                </w:p>
                              </w:txbxContent>
                            </wps:txbx>
                            <wps:bodyPr rot="0" vert="horz" wrap="square" lIns="91440" tIns="45720" rIns="91440" bIns="45720" anchor="ctr" anchorCtr="0" upright="1">
                              <a:noAutofit/>
                            </wps:bodyPr>
                          </wps:wsp>
                          <wps:wsp>
                            <wps:cNvPr id="194" name="Text Box 194"/>
                            <wps:cNvSpPr txBox="1">
                              <a:spLocks noChangeArrowheads="1"/>
                            </wps:cNvSpPr>
                            <wps:spPr bwMode="auto">
                              <a:xfrm>
                                <a:off x="7684" y="5570924"/>
                                <a:ext cx="1555200" cy="550800"/>
                              </a:xfrm>
                              <a:prstGeom prst="rect">
                                <a:avLst/>
                              </a:prstGeom>
                              <a:solidFill>
                                <a:srgbClr val="FFFFFF"/>
                              </a:solidFill>
                              <a:ln w="9525">
                                <a:solidFill>
                                  <a:srgbClr val="000000"/>
                                </a:solidFill>
                                <a:miter lim="800000"/>
                                <a:headEnd/>
                                <a:tailEnd/>
                              </a:ln>
                            </wps:spPr>
                            <wps:txbx>
                              <w:txbxContent>
                                <w:p w14:paraId="2A54ED59" w14:textId="77777777" w:rsidR="002419D3" w:rsidRDefault="002419D3" w:rsidP="002419D3">
                                  <w:pPr>
                                    <w:jc w:val="center"/>
                                    <w:rPr>
                                      <w:sz w:val="18"/>
                                      <w:szCs w:val="18"/>
                                    </w:rPr>
                                  </w:pPr>
                                  <w:r>
                                    <w:rPr>
                                      <w:sz w:val="18"/>
                                      <w:szCs w:val="18"/>
                                    </w:rPr>
                                    <w:t>Performance improved to standards required.</w:t>
                                  </w:r>
                                </w:p>
                                <w:p w14:paraId="17222821" w14:textId="77777777" w:rsidR="002419D3" w:rsidRPr="001B2B0B" w:rsidRDefault="002419D3" w:rsidP="002419D3">
                                  <w:pPr>
                                    <w:jc w:val="center"/>
                                    <w:rPr>
                                      <w:sz w:val="18"/>
                                      <w:szCs w:val="18"/>
                                    </w:rPr>
                                  </w:pPr>
                                  <w:r>
                                    <w:rPr>
                                      <w:sz w:val="18"/>
                                      <w:szCs w:val="18"/>
                                    </w:rPr>
                                    <w:t>No further action</w:t>
                                  </w:r>
                                </w:p>
                              </w:txbxContent>
                            </wps:txbx>
                            <wps:bodyPr rot="0" vert="horz" wrap="square" lIns="91440" tIns="45720" rIns="91440" bIns="45720" anchor="ctr" anchorCtr="0" upright="1">
                              <a:noAutofit/>
                            </wps:bodyPr>
                          </wps:wsp>
                          <wps:wsp>
                            <wps:cNvPr id="195" name="Text Box 195"/>
                            <wps:cNvSpPr txBox="1">
                              <a:spLocks noChangeArrowheads="1"/>
                            </wps:cNvSpPr>
                            <wps:spPr bwMode="auto">
                              <a:xfrm>
                                <a:off x="7684" y="6316275"/>
                                <a:ext cx="1555200" cy="550800"/>
                              </a:xfrm>
                              <a:prstGeom prst="rect">
                                <a:avLst/>
                              </a:prstGeom>
                              <a:solidFill>
                                <a:srgbClr val="FFFFFF"/>
                              </a:solidFill>
                              <a:ln w="9525">
                                <a:solidFill>
                                  <a:srgbClr val="000000"/>
                                </a:solidFill>
                                <a:miter lim="800000"/>
                                <a:headEnd/>
                                <a:tailEnd/>
                              </a:ln>
                            </wps:spPr>
                            <wps:txbx>
                              <w:txbxContent>
                                <w:p w14:paraId="4C4D12A3" w14:textId="77777777" w:rsidR="002419D3" w:rsidRPr="00A632E3" w:rsidRDefault="002419D3" w:rsidP="002419D3">
                                  <w:pPr>
                                    <w:jc w:val="center"/>
                                    <w:rPr>
                                      <w:sz w:val="16"/>
                                      <w:szCs w:val="16"/>
                                    </w:rPr>
                                  </w:pPr>
                                  <w:r>
                                    <w:rPr>
                                      <w:sz w:val="16"/>
                                      <w:szCs w:val="16"/>
                                    </w:rPr>
                                    <w:t>Extend development plan – reasonable period</w:t>
                                  </w:r>
                                </w:p>
                              </w:txbxContent>
                            </wps:txbx>
                            <wps:bodyPr rot="0" vert="horz" wrap="square" lIns="91440" tIns="45720" rIns="91440" bIns="45720" anchor="ctr" anchorCtr="0" upright="1">
                              <a:noAutofit/>
                            </wps:bodyPr>
                          </wps:wsp>
                          <wps:wsp>
                            <wps:cNvPr id="196" name="Text Box 196"/>
                            <wps:cNvSpPr txBox="1">
                              <a:spLocks noChangeArrowheads="1"/>
                            </wps:cNvSpPr>
                            <wps:spPr bwMode="auto">
                              <a:xfrm>
                                <a:off x="7684" y="7053942"/>
                                <a:ext cx="1555200" cy="550800"/>
                              </a:xfrm>
                              <a:prstGeom prst="rect">
                                <a:avLst/>
                              </a:prstGeom>
                              <a:solidFill>
                                <a:srgbClr val="FFFFFF"/>
                              </a:solidFill>
                              <a:ln w="9525">
                                <a:solidFill>
                                  <a:srgbClr val="000000"/>
                                </a:solidFill>
                                <a:miter lim="800000"/>
                                <a:headEnd/>
                                <a:tailEnd/>
                              </a:ln>
                            </wps:spPr>
                            <wps:txbx>
                              <w:txbxContent>
                                <w:p w14:paraId="3F2FBDE5" w14:textId="77777777" w:rsidR="002419D3" w:rsidRPr="00A632E3" w:rsidRDefault="002419D3" w:rsidP="002419D3">
                                  <w:pPr>
                                    <w:jc w:val="center"/>
                                    <w:rPr>
                                      <w:sz w:val="16"/>
                                      <w:szCs w:val="16"/>
                                    </w:rPr>
                                  </w:pPr>
                                  <w:r>
                                    <w:rPr>
                                      <w:sz w:val="16"/>
                                      <w:szCs w:val="16"/>
                                    </w:rPr>
                                    <w:t>Stage 3 panel reconvened</w:t>
                                  </w:r>
                                </w:p>
                              </w:txbxContent>
                            </wps:txbx>
                            <wps:bodyPr rot="0" vert="horz" wrap="square" lIns="91440" tIns="45720" rIns="91440" bIns="45720" anchor="ctr" anchorCtr="0" upright="1">
                              <a:noAutofit/>
                            </wps:bodyPr>
                          </wps:wsp>
                          <wps:wsp>
                            <wps:cNvPr id="197" name="Text Box 197"/>
                            <wps:cNvSpPr txBox="1">
                              <a:spLocks noChangeArrowheads="1"/>
                            </wps:cNvSpPr>
                            <wps:spPr bwMode="auto">
                              <a:xfrm>
                                <a:off x="7684" y="8521593"/>
                                <a:ext cx="778933" cy="550545"/>
                              </a:xfrm>
                              <a:prstGeom prst="rect">
                                <a:avLst/>
                              </a:prstGeom>
                              <a:solidFill>
                                <a:srgbClr val="FFFFFF"/>
                              </a:solidFill>
                              <a:ln w="9525">
                                <a:solidFill>
                                  <a:srgbClr val="000000"/>
                                </a:solidFill>
                                <a:miter lim="800000"/>
                                <a:headEnd/>
                                <a:tailEnd/>
                              </a:ln>
                            </wps:spPr>
                            <wps:txbx>
                              <w:txbxContent>
                                <w:p w14:paraId="56BCE96D" w14:textId="77777777" w:rsidR="002419D3" w:rsidRPr="00A632E3" w:rsidRDefault="002419D3" w:rsidP="002419D3">
                                  <w:pPr>
                                    <w:jc w:val="center"/>
                                    <w:rPr>
                                      <w:sz w:val="16"/>
                                      <w:szCs w:val="16"/>
                                    </w:rPr>
                                  </w:pPr>
                                  <w:r>
                                    <w:rPr>
                                      <w:sz w:val="16"/>
                                      <w:szCs w:val="16"/>
                                    </w:rPr>
                                    <w:t>Met performance</w:t>
                                  </w:r>
                                </w:p>
                              </w:txbxContent>
                            </wps:txbx>
                            <wps:bodyPr rot="0" vert="horz" wrap="square" lIns="91440" tIns="45720" rIns="91440" bIns="45720" anchor="ctr" anchorCtr="0" upright="1">
                              <a:noAutofit/>
                            </wps:bodyPr>
                          </wps:wsp>
                          <wps:wsp>
                            <wps:cNvPr id="198" name="Text Box 198"/>
                            <wps:cNvSpPr txBox="1">
                              <a:spLocks noChangeArrowheads="1"/>
                            </wps:cNvSpPr>
                            <wps:spPr bwMode="auto">
                              <a:xfrm>
                                <a:off x="591671" y="7791610"/>
                                <a:ext cx="778933" cy="550545"/>
                              </a:xfrm>
                              <a:prstGeom prst="rect">
                                <a:avLst/>
                              </a:prstGeom>
                              <a:solidFill>
                                <a:srgbClr val="FFFFFF"/>
                              </a:solidFill>
                              <a:ln w="9525">
                                <a:solidFill>
                                  <a:srgbClr val="000000"/>
                                </a:solidFill>
                                <a:miter lim="800000"/>
                                <a:headEnd/>
                                <a:tailEnd/>
                              </a:ln>
                            </wps:spPr>
                            <wps:txbx>
                              <w:txbxContent>
                                <w:p w14:paraId="349C0C41" w14:textId="77777777" w:rsidR="002419D3" w:rsidRPr="00A632E3" w:rsidRDefault="002419D3" w:rsidP="002419D3">
                                  <w:pPr>
                                    <w:jc w:val="center"/>
                                    <w:rPr>
                                      <w:sz w:val="16"/>
                                      <w:szCs w:val="16"/>
                                    </w:rPr>
                                  </w:pPr>
                                  <w:r>
                                    <w:rPr>
                                      <w:sz w:val="16"/>
                                      <w:szCs w:val="16"/>
                                    </w:rPr>
                                    <w:t>Not met performance</w:t>
                                  </w:r>
                                </w:p>
                              </w:txbxContent>
                            </wps:txbx>
                            <wps:bodyPr rot="0" vert="horz" wrap="square" lIns="91440" tIns="45720" rIns="91440" bIns="45720" anchor="ctr" anchorCtr="0" upright="1">
                              <a:noAutofit/>
                            </wps:bodyPr>
                          </wps:wsp>
                          <wps:wsp>
                            <wps:cNvPr id="199" name="Straight Arrow Connector 199"/>
                            <wps:cNvCnPr/>
                            <wps:spPr>
                              <a:xfrm>
                                <a:off x="3303494" y="952820"/>
                                <a:ext cx="3175" cy="19177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wps:spPr>
                              <a:xfrm>
                                <a:off x="3303494" y="1698171"/>
                                <a:ext cx="3175" cy="1854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1" name="Straight Arrow Connector 201"/>
                            <wps:cNvCnPr/>
                            <wps:spPr>
                              <a:xfrm>
                                <a:off x="783131" y="952820"/>
                                <a:ext cx="3313" cy="19215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2" name="Straight Arrow Connector 202"/>
                            <wps:cNvCnPr/>
                            <wps:spPr>
                              <a:xfrm flipH="1">
                                <a:off x="1559539" y="3656959"/>
                                <a:ext cx="156754" cy="4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3" name="Straight Arrow Connector 203"/>
                            <wps:cNvCnPr/>
                            <wps:spPr>
                              <a:xfrm flipH="1">
                                <a:off x="1559539" y="5854593"/>
                                <a:ext cx="156754" cy="4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4" name="Straight Arrow Connector 204"/>
                            <wps:cNvCnPr/>
                            <wps:spPr>
                              <a:xfrm flipH="1">
                                <a:off x="4917461" y="3756852"/>
                                <a:ext cx="147320" cy="50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5" name="Straight Arrow Connector 205"/>
                            <wps:cNvCnPr/>
                            <wps:spPr>
                              <a:xfrm>
                                <a:off x="4917781" y="3518647"/>
                                <a:ext cx="149262" cy="448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6" name="Straight Arrow Connector 206"/>
                            <wps:cNvCnPr/>
                            <wps:spPr>
                              <a:xfrm flipH="1">
                                <a:off x="4925145" y="5969853"/>
                                <a:ext cx="147320" cy="508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7" name="Straight Arrow Connector 207"/>
                            <wps:cNvCnPr/>
                            <wps:spPr>
                              <a:xfrm>
                                <a:off x="4917781" y="5731648"/>
                                <a:ext cx="149262" cy="448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Straight Arrow Connector 208"/>
                            <wps:cNvCnPr/>
                            <wps:spPr>
                              <a:xfrm flipH="1">
                                <a:off x="1567223" y="6592260"/>
                                <a:ext cx="156754" cy="47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9" name="Straight Arrow Connector 209"/>
                            <wps:cNvCnPr/>
                            <wps:spPr>
                              <a:xfrm>
                                <a:off x="391245" y="7607193"/>
                                <a:ext cx="4483" cy="9144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0" name="Connector: Elbow 210"/>
                            <wps:cNvCnPr/>
                            <wps:spPr>
                              <a:xfrm>
                                <a:off x="1375442" y="8152759"/>
                                <a:ext cx="351865" cy="644226"/>
                              </a:xfrm>
                              <a:prstGeom prst="bentConnector3">
                                <a:avLst>
                                  <a:gd name="adj1" fmla="val 70955"/>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Connector: Elbow 211"/>
                            <wps:cNvCnPr/>
                            <wps:spPr>
                              <a:xfrm flipV="1">
                                <a:off x="1383126" y="7329927"/>
                                <a:ext cx="349213" cy="636494"/>
                              </a:xfrm>
                              <a:prstGeom prst="bentConnector3">
                                <a:avLst>
                                  <a:gd name="adj1" fmla="val 69650"/>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925466" y="7214667"/>
                                <a:ext cx="149262" cy="448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13" name="Group 213"/>
                            <wpg:cNvGrpSpPr/>
                            <wpg:grpSpPr>
                              <a:xfrm>
                                <a:off x="4909777" y="7384356"/>
                                <a:ext cx="111529" cy="1436024"/>
                                <a:chOff x="0" y="0"/>
                                <a:chExt cx="111529" cy="1436024"/>
                              </a:xfrm>
                            </wpg:grpSpPr>
                            <wps:wsp>
                              <wps:cNvPr id="214" name="Straight Connector 214"/>
                              <wps:cNvCnPr/>
                              <wps:spPr>
                                <a:xfrm>
                                  <a:off x="9698" y="6234"/>
                                  <a:ext cx="9559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5" name="Straight Connector 215"/>
                              <wps:cNvCnPr/>
                              <wps:spPr>
                                <a:xfrm>
                                  <a:off x="101138" y="0"/>
                                  <a:ext cx="0" cy="143163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flipH="1" flipV="1">
                                  <a:off x="0" y="1431174"/>
                                  <a:ext cx="111529" cy="485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wgp>
                  </a:graphicData>
                </a:graphic>
              </wp:anchor>
            </w:drawing>
          </mc:Choice>
          <mc:Fallback>
            <w:pict>
              <v:group w14:anchorId="421EF73F" id="Group 3" o:spid="_x0000_s1026" style="position:absolute;margin-left:471.1pt;margin-top:20.5pt;width:522.3pt;height:714.35pt;z-index:251659264;mso-position-horizontal:right;mso-position-horizontal-relative:margin" coordsize="66334,90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">
                <v:shapetype id="_x0000_t32" coordsize="21600,21600" o:spt="32" o:oned="t" path="m,l21600,21600e" filled="f">
                  <v:path arrowok="t" fillok="f" o:connecttype="none"/>
                  <o:lock v:ext="edit" shapetype="t"/>
                </v:shapetype>
                <v:shape id="Straight Arrow Connector 122" o:spid="_x0000_s1027" type="#_x0000_t32" style="position:absolute;left:9788;top:76082;width:0;height:1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" strokecolor="black [3213]" strokeweight="1.5pt">
                  <v:stroke endarrow="block"/>
                </v:shape>
                <v:group id="Group 123" o:spid="_x0000_s1028" style="position:absolute;width:66334;height:90723" coordsize="66334,9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Straight Arrow Connector 124" o:spid="_x0000_s1029" type="#_x0000_t32" style="position:absolute;left:33034;top:2612;width:0;height:17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" strokecolor="black [3213]" strokeweight="1.5pt">
                    <v:stroke endarrow="block"/>
                  </v:shape>
                  <v:shape id="Straight Arrow Connector 125" o:spid="_x0000_s1030" type="#_x0000_t32" style="position:absolute;left:33034;top:24435;width:0;height:1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" strokecolor="black [3213]" strokeweight="1.5pt">
                    <v:stroke endarrow="block"/>
                  </v:shape>
                  <v:shape id="Straight Arrow Connector 126" o:spid="_x0000_s1031" type="#_x0000_t32" style="position:absolute;left:33034;top:31735;width:0;height:1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" strokecolor="black [3213]" strokeweight="1.5pt">
                    <v:stroke endarrow="block"/>
                  </v:shape>
                  <v:shape id="Straight Arrow Connector 127" o:spid="_x0000_s1032" type="#_x0000_t32" style="position:absolute;left:33034;top:39111;width:0;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" strokecolor="black [3213]" strokeweight="1.5pt">
                    <v:stroke endarrow="block"/>
                  </v:shape>
                  <v:shape id="Straight Arrow Connector 160" o:spid="_x0000_s1033" type="#_x0000_t32" style="position:absolute;left:33034;top:46488;width:0;height:1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" strokecolor="black [3213]" strokeweight="1.5pt">
                    <v:stroke endarrow="block"/>
                  </v:shape>
                  <v:shape id="Straight Arrow Connector 161" o:spid="_x0000_s1034" type="#_x0000_t32" style="position:absolute;left:33034;top:53788;width:0;height:1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" strokecolor="black [3213]" strokeweight="1.5pt">
                    <v:stroke endarrow="block"/>
                  </v:shape>
                  <v:shape id="Straight Arrow Connector 162" o:spid="_x0000_s1035" type="#_x0000_t32" style="position:absolute;left:33034;top:61241;width:0;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" strokecolor="black [3213]" strokeweight="1.5pt">
                    <v:stroke endarrow="block"/>
                  </v:shape>
                  <v:shape id="Straight Arrow Connector 163" o:spid="_x0000_s1036" type="#_x0000_t32" style="position:absolute;left:33034;top:68618;width:0;height:1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" strokecolor="black [3213]" strokeweight="1.5pt">
                    <v:stroke endarrow="block"/>
                  </v:shape>
                  <v:shape id="Straight Arrow Connector 164" o:spid="_x0000_s1037" type="#_x0000_t32" style="position:absolute;left:33034;top:75995;width:0;height:17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" strokecolor="black [3213]" strokeweight="1.5pt">
                    <v:stroke endarrow="block"/>
                  </v:shape>
                  <v:shape id="Straight Arrow Connector 165" o:spid="_x0000_s1038" type="#_x0000_t32" style="position:absolute;left:33034;top:83448;width:0;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" strokecolor="black [3213]" strokeweight="1.5pt">
                    <v:stroke endarrow="block"/>
                  </v:shape>
                  <v:shape id="Straight Arrow Connector 166" o:spid="_x0000_s1039" type="#_x0000_t32" style="position:absolute;left:7831;top:68695;width:0;height:1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" strokecolor="black [3213]" strokeweight="1.5pt">
                    <v:stroke endarrow="block"/>
                  </v:shape>
                  <v:group id="Group 167" o:spid="_x0000_s1040" style="position:absolute;width:66334;height:90723" coordsize="66334,9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type id="_x0000_t202" coordsize="21600,21600" o:spt="202" path="m,l,21600r21600,l21600,xe">
                      <v:stroke joinstyle="miter"/>
                      <v:path gradientshapeok="t" o:connecttype="rect"/>
                    </v:shapetype>
                    <v:shape id="Text Box 168" o:spid="_x0000_s1041" type="#_x0000_t202" style="position:absolute;left:13677;width:39116;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" fillcolor="white [3201]" strokeweight=".5pt">
                      <v:textbox>
                        <w:txbxContent>
                          <w:p w14:paraId="1EB3450B" w14:textId="77777777" w:rsidR="002419D3" w:rsidRDefault="002419D3" w:rsidP="002419D3">
                            <w:pPr>
                              <w:jc w:val="center"/>
                              <w:rPr>
                                <w:sz w:val="18"/>
                                <w:szCs w:val="18"/>
                              </w:rPr>
                            </w:pPr>
                            <w:r>
                              <w:rPr>
                                <w:sz w:val="18"/>
                                <w:szCs w:val="18"/>
                              </w:rPr>
                              <w:t>Identify performance concern when it first becomes apparent</w:t>
                            </w:r>
                          </w:p>
                          <w:p w14:paraId="5E6C6C91" w14:textId="77777777" w:rsidR="002419D3" w:rsidRDefault="002419D3" w:rsidP="002419D3"/>
                        </w:txbxContent>
                      </v:textbox>
                    </v:shape>
                    <v:shape id="Text Box 169" o:spid="_x0000_s1042" type="#_x0000_t202" style="position:absolute;top:4379;width:66334;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" fillcolor="white [3201]" strokeweight=".5pt">
                      <v:textbox>
                        <w:txbxContent>
                          <w:p w14:paraId="608A0FD1" w14:textId="77777777" w:rsidR="002419D3" w:rsidRDefault="002419D3" w:rsidP="002419D3">
                            <w:pPr>
                              <w:jc w:val="center"/>
                              <w:rPr>
                                <w:sz w:val="18"/>
                                <w:szCs w:val="18"/>
                              </w:rPr>
                            </w:pPr>
                            <w:r>
                              <w:rPr>
                                <w:sz w:val="18"/>
                                <w:szCs w:val="18"/>
                              </w:rPr>
                              <w:t>The Line Manager deals with this on a day to day basis i.e. discussing the issues with the individual and seeking clarification to understand the route of the concerns rule out health issues etc.</w:t>
                            </w:r>
                          </w:p>
                          <w:p w14:paraId="2B8D9DA5" w14:textId="77777777" w:rsidR="002419D3" w:rsidRDefault="002419D3" w:rsidP="002419D3">
                            <w:pPr>
                              <w:jc w:val="center"/>
                              <w:rPr>
                                <w:sz w:val="18"/>
                                <w:szCs w:val="18"/>
                              </w:rPr>
                            </w:pPr>
                            <w:r>
                              <w:rPr>
                                <w:sz w:val="18"/>
                                <w:szCs w:val="18"/>
                              </w:rPr>
                              <w:t>Appropriate support given e.g. closer supervision, buddying, training etc.</w:t>
                            </w:r>
                          </w:p>
                          <w:p w14:paraId="72E58447" w14:textId="77777777" w:rsidR="002419D3" w:rsidRDefault="002419D3" w:rsidP="002419D3"/>
                        </w:txbxContent>
                      </v:textbox>
                    </v:shape>
                    <v:shape id="Text Box 170" o:spid="_x0000_s1043" type="#_x0000_t202" style="position:absolute;left:17212;top:48332;width:31919;height:5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">
                      <v:textbox>
                        <w:txbxContent>
                          <w:p w14:paraId="16230BBC" w14:textId="77777777" w:rsidR="002419D3" w:rsidRDefault="002419D3" w:rsidP="002419D3">
                            <w:pPr>
                              <w:jc w:val="center"/>
                              <w:rPr>
                                <w:sz w:val="18"/>
                                <w:szCs w:val="18"/>
                              </w:rPr>
                            </w:pPr>
                            <w:r>
                              <w:rPr>
                                <w:sz w:val="18"/>
                                <w:szCs w:val="18"/>
                              </w:rPr>
                              <w:t xml:space="preserve">Give formal development plan with timescales.  </w:t>
                            </w:r>
                          </w:p>
                          <w:p w14:paraId="5985F912" w14:textId="77777777" w:rsidR="002419D3" w:rsidRDefault="002419D3" w:rsidP="002419D3">
                            <w:pPr>
                              <w:jc w:val="center"/>
                              <w:rPr>
                                <w:sz w:val="18"/>
                                <w:szCs w:val="18"/>
                              </w:rPr>
                            </w:pPr>
                            <w:r>
                              <w:rPr>
                                <w:sz w:val="18"/>
                                <w:szCs w:val="18"/>
                              </w:rPr>
                              <w:t>FORMAL PERFORMANCE MONITORING COMMENCES</w:t>
                            </w:r>
                          </w:p>
                          <w:p w14:paraId="03B11636" w14:textId="77777777" w:rsidR="002419D3" w:rsidRDefault="002419D3" w:rsidP="002419D3">
                            <w:pPr>
                              <w:jc w:val="center"/>
                              <w:rPr>
                                <w:i/>
                                <w:sz w:val="18"/>
                                <w:szCs w:val="18"/>
                              </w:rPr>
                            </w:pPr>
                            <w:r>
                              <w:rPr>
                                <w:i/>
                                <w:sz w:val="18"/>
                                <w:szCs w:val="18"/>
                              </w:rPr>
                              <w:t>SEE SECTION 3.3</w:t>
                            </w:r>
                          </w:p>
                        </w:txbxContent>
                      </v:textbox>
                    </v:shape>
                    <v:shape id="Text Box 171" o:spid="_x0000_s1044" type="#_x0000_t202" style="position:absolute;left:17289;top:40955;width:3193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">
                      <v:textbox>
                        <w:txbxContent>
                          <w:p w14:paraId="16A93CA4" w14:textId="77777777" w:rsidR="002419D3" w:rsidRDefault="002419D3" w:rsidP="002419D3">
                            <w:pPr>
                              <w:jc w:val="center"/>
                              <w:rPr>
                                <w:sz w:val="18"/>
                                <w:szCs w:val="18"/>
                              </w:rPr>
                            </w:pPr>
                            <w:r>
                              <w:rPr>
                                <w:sz w:val="18"/>
                                <w:szCs w:val="18"/>
                              </w:rPr>
                              <w:t>Performance not to standard</w:t>
                            </w:r>
                          </w:p>
                          <w:p w14:paraId="758822DC" w14:textId="77777777" w:rsidR="002419D3" w:rsidRDefault="002419D3" w:rsidP="002419D3">
                            <w:pPr>
                              <w:jc w:val="center"/>
                              <w:rPr>
                                <w:sz w:val="18"/>
                                <w:szCs w:val="18"/>
                              </w:rPr>
                            </w:pPr>
                            <w:r>
                              <w:rPr>
                                <w:sz w:val="18"/>
                                <w:szCs w:val="18"/>
                              </w:rPr>
                              <w:t>Refer to Stage 2 Formal Meeting</w:t>
                            </w:r>
                          </w:p>
                          <w:p w14:paraId="02AE5679" w14:textId="77777777" w:rsidR="002419D3" w:rsidRDefault="002419D3" w:rsidP="002419D3">
                            <w:pPr>
                              <w:jc w:val="center"/>
                              <w:rPr>
                                <w:i/>
                                <w:sz w:val="18"/>
                                <w:szCs w:val="18"/>
                              </w:rPr>
                            </w:pPr>
                            <w:r>
                              <w:rPr>
                                <w:i/>
                                <w:sz w:val="18"/>
                                <w:szCs w:val="18"/>
                              </w:rPr>
                              <w:t>SEE SECTION 3.3</w:t>
                            </w:r>
                          </w:p>
                        </w:txbxContent>
                      </v:textbox>
                    </v:shape>
                    <v:shape id="Text Box 172" o:spid="_x0000_s1045" type="#_x0000_t202" style="position:absolute;left:17212;top:33579;width:3193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">
                      <v:textbox>
                        <w:txbxContent>
                          <w:p w14:paraId="052B8589" w14:textId="77777777" w:rsidR="002419D3" w:rsidRDefault="002419D3" w:rsidP="002419D3">
                            <w:pPr>
                              <w:jc w:val="center"/>
                              <w:rPr>
                                <w:sz w:val="18"/>
                                <w:szCs w:val="18"/>
                              </w:rPr>
                            </w:pPr>
                            <w:r>
                              <w:rPr>
                                <w:sz w:val="18"/>
                                <w:szCs w:val="18"/>
                              </w:rPr>
                              <w:t>Stage 1</w:t>
                            </w:r>
                          </w:p>
                          <w:p w14:paraId="71AE82F4" w14:textId="77777777" w:rsidR="002419D3" w:rsidRDefault="002419D3" w:rsidP="002419D3">
                            <w:pPr>
                              <w:jc w:val="center"/>
                              <w:rPr>
                                <w:sz w:val="18"/>
                                <w:szCs w:val="18"/>
                              </w:rPr>
                            </w:pPr>
                            <w:r>
                              <w:rPr>
                                <w:sz w:val="18"/>
                                <w:szCs w:val="18"/>
                              </w:rPr>
                              <w:t>Review Meeting</w:t>
                            </w:r>
                          </w:p>
                          <w:p w14:paraId="4EE2AE98" w14:textId="77777777" w:rsidR="002419D3" w:rsidRDefault="002419D3" w:rsidP="002419D3">
                            <w:pPr>
                              <w:jc w:val="center"/>
                              <w:rPr>
                                <w:i/>
                                <w:sz w:val="18"/>
                                <w:szCs w:val="18"/>
                              </w:rPr>
                            </w:pPr>
                            <w:r>
                              <w:rPr>
                                <w:i/>
                                <w:sz w:val="18"/>
                                <w:szCs w:val="18"/>
                              </w:rPr>
                              <w:t>SEE SECTION 3.2</w:t>
                            </w:r>
                          </w:p>
                        </w:txbxContent>
                      </v:textbox>
                    </v:shape>
                    <v:shape id="Text Box 173" o:spid="_x0000_s1046" type="#_x0000_t202" style="position:absolute;left:17212;top:26202;width:3193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">
                      <v:textbox>
                        <w:txbxContent>
                          <w:p w14:paraId="5F23176D" w14:textId="77777777" w:rsidR="002419D3" w:rsidRDefault="002419D3" w:rsidP="002419D3">
                            <w:pPr>
                              <w:jc w:val="center"/>
                              <w:rPr>
                                <w:sz w:val="18"/>
                                <w:szCs w:val="18"/>
                              </w:rPr>
                            </w:pPr>
                            <w:r>
                              <w:rPr>
                                <w:sz w:val="18"/>
                                <w:szCs w:val="18"/>
                              </w:rPr>
                              <w:t>Develop action plan with timescales</w:t>
                            </w:r>
                          </w:p>
                          <w:p w14:paraId="6046A928" w14:textId="77777777" w:rsidR="002419D3" w:rsidRDefault="002419D3" w:rsidP="002419D3">
                            <w:pPr>
                              <w:jc w:val="center"/>
                              <w:rPr>
                                <w:i/>
                                <w:sz w:val="18"/>
                                <w:szCs w:val="18"/>
                              </w:rPr>
                            </w:pPr>
                            <w:r>
                              <w:rPr>
                                <w:i/>
                                <w:sz w:val="18"/>
                                <w:szCs w:val="18"/>
                              </w:rPr>
                              <w:t>SEE SECTION 3.1</w:t>
                            </w:r>
                          </w:p>
                        </w:txbxContent>
                      </v:textbox>
                    </v:shape>
                    <v:shape id="Text Box 174" o:spid="_x0000_s1047" type="#_x0000_t202" style="position:absolute;left:17289;top:18825;width:3193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">
                      <v:textbox>
                        <w:txbxContent>
                          <w:p w14:paraId="17C185FC" w14:textId="77777777" w:rsidR="002419D3" w:rsidRDefault="002419D3" w:rsidP="002419D3">
                            <w:pPr>
                              <w:jc w:val="center"/>
                              <w:rPr>
                                <w:sz w:val="18"/>
                                <w:szCs w:val="18"/>
                              </w:rPr>
                            </w:pPr>
                            <w:r>
                              <w:rPr>
                                <w:sz w:val="18"/>
                                <w:szCs w:val="18"/>
                              </w:rPr>
                              <w:t>Refer to Stage 1 Informal Process</w:t>
                            </w:r>
                          </w:p>
                          <w:p w14:paraId="763DE2EB" w14:textId="77777777" w:rsidR="002419D3" w:rsidRDefault="002419D3" w:rsidP="002419D3">
                            <w:pPr>
                              <w:jc w:val="center"/>
                              <w:rPr>
                                <w:i/>
                                <w:sz w:val="18"/>
                                <w:szCs w:val="18"/>
                              </w:rPr>
                            </w:pPr>
                            <w:r>
                              <w:rPr>
                                <w:i/>
                                <w:sz w:val="18"/>
                                <w:szCs w:val="18"/>
                              </w:rPr>
                              <w:t>SEE SECTION 3.1</w:t>
                            </w:r>
                          </w:p>
                        </w:txbxContent>
                      </v:textbox>
                    </v:shape>
                    <v:shape id="Text Box 175" o:spid="_x0000_s1048" type="#_x0000_t202" style="position:absolute;left:17212;top:11449;width:3193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">
                      <v:textbox>
                        <w:txbxContent>
                          <w:p w14:paraId="483B8668" w14:textId="77777777" w:rsidR="002419D3" w:rsidRPr="000C4025" w:rsidRDefault="002419D3" w:rsidP="002419D3">
                            <w:pPr>
                              <w:jc w:val="center"/>
                              <w:rPr>
                                <w:sz w:val="18"/>
                                <w:szCs w:val="18"/>
                              </w:rPr>
                            </w:pPr>
                            <w:r>
                              <w:rPr>
                                <w:sz w:val="18"/>
                                <w:szCs w:val="18"/>
                              </w:rPr>
                              <w:t>Performance concern continues</w:t>
                            </w:r>
                          </w:p>
                        </w:txbxContent>
                      </v:textbox>
                    </v:shape>
                    <v:shape id="Text Box 176" o:spid="_x0000_s1049" type="#_x0000_t202" style="position:absolute;left:17212;top:77916;width:3193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">
                      <v:textbox>
                        <w:txbxContent>
                          <w:p w14:paraId="51D374F5" w14:textId="77777777" w:rsidR="002419D3" w:rsidRDefault="002419D3" w:rsidP="002419D3">
                            <w:pPr>
                              <w:jc w:val="center"/>
                            </w:pPr>
                            <w:r w:rsidRPr="00144825">
                              <w:rPr>
                                <w:sz w:val="18"/>
                                <w:szCs w:val="18"/>
                              </w:rPr>
                              <w:t>Doesn’t accept post</w:t>
                            </w:r>
                          </w:p>
                        </w:txbxContent>
                      </v:textbox>
                    </v:shape>
                    <v:shape id="Text Box 177" o:spid="_x0000_s1050" type="#_x0000_t202" style="position:absolute;left:17289;top:70462;width:3193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">
                      <v:textbox>
                        <w:txbxContent>
                          <w:p w14:paraId="3E38BFA7" w14:textId="77777777" w:rsidR="002419D3" w:rsidRPr="00144825" w:rsidRDefault="002419D3" w:rsidP="002419D3">
                            <w:pPr>
                              <w:jc w:val="center"/>
                              <w:rPr>
                                <w:sz w:val="18"/>
                                <w:szCs w:val="18"/>
                              </w:rPr>
                            </w:pPr>
                            <w:r w:rsidRPr="00144825">
                              <w:rPr>
                                <w:sz w:val="18"/>
                                <w:szCs w:val="18"/>
                              </w:rPr>
                              <w:t>Offer suitable vacant post initially</w:t>
                            </w:r>
                          </w:p>
                          <w:p w14:paraId="221D3233" w14:textId="77777777" w:rsidR="002419D3" w:rsidRPr="00144825" w:rsidRDefault="002419D3" w:rsidP="002419D3">
                            <w:pPr>
                              <w:jc w:val="center"/>
                              <w:rPr>
                                <w:sz w:val="18"/>
                                <w:szCs w:val="18"/>
                              </w:rPr>
                            </w:pPr>
                            <w:r w:rsidRPr="00144825">
                              <w:rPr>
                                <w:sz w:val="18"/>
                                <w:szCs w:val="18"/>
                              </w:rPr>
                              <w:t xml:space="preserve"> for trial period</w:t>
                            </w:r>
                          </w:p>
                        </w:txbxContent>
                      </v:textbox>
                    </v:shape>
                    <v:shape id="Text Box 185" o:spid="_x0000_s1051" type="#_x0000_t202" style="position:absolute;left:17212;top:63085;width:31932;height:5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">
                      <v:textbox>
                        <w:txbxContent>
                          <w:p w14:paraId="2019FB34" w14:textId="77777777" w:rsidR="002419D3" w:rsidRDefault="002419D3" w:rsidP="002419D3">
                            <w:pPr>
                              <w:jc w:val="center"/>
                              <w:rPr>
                                <w:sz w:val="18"/>
                                <w:szCs w:val="18"/>
                              </w:rPr>
                            </w:pPr>
                            <w:r>
                              <w:rPr>
                                <w:sz w:val="18"/>
                                <w:szCs w:val="18"/>
                              </w:rPr>
                              <w:t>Performance not to standard</w:t>
                            </w:r>
                          </w:p>
                          <w:p w14:paraId="1FC6BE4D" w14:textId="77777777" w:rsidR="002419D3" w:rsidRDefault="002419D3" w:rsidP="002419D3">
                            <w:pPr>
                              <w:jc w:val="center"/>
                              <w:rPr>
                                <w:sz w:val="18"/>
                                <w:szCs w:val="18"/>
                              </w:rPr>
                            </w:pPr>
                            <w:r>
                              <w:rPr>
                                <w:sz w:val="18"/>
                                <w:szCs w:val="18"/>
                              </w:rPr>
                              <w:t>Refer to Stage 3 Formal Meeting</w:t>
                            </w:r>
                          </w:p>
                          <w:p w14:paraId="267F6398" w14:textId="77777777" w:rsidR="002419D3" w:rsidRDefault="002419D3" w:rsidP="002419D3">
                            <w:pPr>
                              <w:jc w:val="center"/>
                              <w:rPr>
                                <w:i/>
                                <w:sz w:val="18"/>
                                <w:szCs w:val="18"/>
                              </w:rPr>
                            </w:pPr>
                            <w:r>
                              <w:rPr>
                                <w:i/>
                                <w:sz w:val="18"/>
                                <w:szCs w:val="18"/>
                              </w:rPr>
                              <w:t>SEE SECTION 3.5</w:t>
                            </w:r>
                          </w:p>
                        </w:txbxContent>
                      </v:textbox>
                    </v:shape>
                    <v:shape id="Text Box 186" o:spid="_x0000_s1052" type="#_x0000_t202" style="position:absolute;left:17212;top:55709;width:31932;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">
                      <v:textbox>
                        <w:txbxContent>
                          <w:p w14:paraId="6258DC42" w14:textId="77777777" w:rsidR="002419D3" w:rsidRDefault="002419D3" w:rsidP="002419D3">
                            <w:pPr>
                              <w:jc w:val="center"/>
                              <w:rPr>
                                <w:sz w:val="18"/>
                                <w:szCs w:val="18"/>
                              </w:rPr>
                            </w:pPr>
                            <w:r>
                              <w:rPr>
                                <w:sz w:val="18"/>
                                <w:szCs w:val="18"/>
                              </w:rPr>
                              <w:t>Stage 2</w:t>
                            </w:r>
                          </w:p>
                          <w:p w14:paraId="0606CBD7" w14:textId="77777777" w:rsidR="002419D3" w:rsidRDefault="002419D3" w:rsidP="002419D3">
                            <w:pPr>
                              <w:jc w:val="center"/>
                              <w:rPr>
                                <w:sz w:val="18"/>
                                <w:szCs w:val="18"/>
                              </w:rPr>
                            </w:pPr>
                            <w:r>
                              <w:rPr>
                                <w:sz w:val="18"/>
                                <w:szCs w:val="18"/>
                              </w:rPr>
                              <w:t>Formal Review</w:t>
                            </w:r>
                          </w:p>
                          <w:p w14:paraId="4DC69C45" w14:textId="77777777" w:rsidR="002419D3" w:rsidRDefault="002419D3" w:rsidP="002419D3">
                            <w:pPr>
                              <w:jc w:val="center"/>
                              <w:rPr>
                                <w:i/>
                                <w:sz w:val="18"/>
                                <w:szCs w:val="18"/>
                              </w:rPr>
                            </w:pPr>
                            <w:r>
                              <w:rPr>
                                <w:i/>
                                <w:sz w:val="18"/>
                                <w:szCs w:val="18"/>
                              </w:rPr>
                              <w:t>SEE SECTION 3.4</w:t>
                            </w:r>
                          </w:p>
                        </w:txbxContent>
                      </v:textbox>
                    </v:shape>
                    <v:shape id="Text Box 187" o:spid="_x0000_s1053" type="#_x0000_t202" style="position:absolute;left:17212;top:85215;width:3193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">
                      <v:textbox>
                        <w:txbxContent>
                          <w:p w14:paraId="7A627BBE" w14:textId="77777777" w:rsidR="002419D3" w:rsidRPr="006223B0" w:rsidRDefault="002419D3" w:rsidP="002419D3">
                            <w:pPr>
                              <w:jc w:val="center"/>
                              <w:rPr>
                                <w:b/>
                                <w:sz w:val="18"/>
                                <w:szCs w:val="18"/>
                              </w:rPr>
                            </w:pPr>
                            <w:r w:rsidRPr="00144825">
                              <w:rPr>
                                <w:b/>
                                <w:sz w:val="18"/>
                                <w:szCs w:val="18"/>
                              </w:rPr>
                              <w:t>DISMISSED</w:t>
                            </w:r>
                          </w:p>
                        </w:txbxContent>
                      </v:textbox>
                    </v:shape>
                    <v:shape id="Text Box 188" o:spid="_x0000_s1054" type="#_x0000_t202" style="position:absolute;left:50714;top:30121;width:15552;height:12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">
                      <v:textbox>
                        <w:txbxContent>
                          <w:p w14:paraId="3146D5F1" w14:textId="77777777" w:rsidR="002419D3" w:rsidRDefault="002419D3" w:rsidP="002419D3">
                            <w:pPr>
                              <w:jc w:val="center"/>
                              <w:rPr>
                                <w:sz w:val="18"/>
                                <w:szCs w:val="18"/>
                              </w:rPr>
                            </w:pPr>
                            <w:r>
                              <w:rPr>
                                <w:sz w:val="18"/>
                                <w:szCs w:val="18"/>
                              </w:rPr>
                              <w:t>Almost completed the action plan to standard or organisation unable to accommodate training  - extend development plan for a reasonable period or until training can occur</w:t>
                            </w:r>
                          </w:p>
                          <w:p w14:paraId="058A41B1" w14:textId="77777777" w:rsidR="002419D3" w:rsidRDefault="002419D3" w:rsidP="002419D3">
                            <w:pPr>
                              <w:jc w:val="center"/>
                              <w:rPr>
                                <w:i/>
                                <w:sz w:val="18"/>
                                <w:szCs w:val="18"/>
                              </w:rPr>
                            </w:pPr>
                            <w:r>
                              <w:rPr>
                                <w:i/>
                                <w:sz w:val="18"/>
                                <w:szCs w:val="18"/>
                              </w:rPr>
                              <w:t>SEE SECTION 8.2</w:t>
                            </w:r>
                          </w:p>
                        </w:txbxContent>
                      </v:textbox>
                    </v:shape>
                    <v:shape id="Text Box 189" o:spid="_x0000_s1055" type="#_x0000_t202" style="position:absolute;left:50714;top:52020;width:15552;height:12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">
                      <v:textbox>
                        <w:txbxContent>
                          <w:p w14:paraId="33FA7285" w14:textId="77777777" w:rsidR="002419D3" w:rsidRDefault="002419D3" w:rsidP="002419D3">
                            <w:pPr>
                              <w:jc w:val="center"/>
                              <w:rPr>
                                <w:sz w:val="18"/>
                                <w:szCs w:val="18"/>
                              </w:rPr>
                            </w:pPr>
                            <w:r>
                              <w:rPr>
                                <w:sz w:val="18"/>
                                <w:szCs w:val="18"/>
                              </w:rPr>
                              <w:t>Almost completed the action plan to standard or organisation unable to accommodate training extend development plan for a reasonable period or until training can occur</w:t>
                            </w:r>
                          </w:p>
                          <w:p w14:paraId="2A08281E" w14:textId="77777777" w:rsidR="002419D3" w:rsidRDefault="002419D3" w:rsidP="002419D3">
                            <w:pPr>
                              <w:jc w:val="center"/>
                              <w:rPr>
                                <w:i/>
                                <w:sz w:val="18"/>
                                <w:szCs w:val="18"/>
                              </w:rPr>
                            </w:pPr>
                            <w:r>
                              <w:rPr>
                                <w:i/>
                                <w:sz w:val="18"/>
                                <w:szCs w:val="18"/>
                              </w:rPr>
                              <w:t>SEE SECTION 3.4</w:t>
                            </w:r>
                          </w:p>
                          <w:p w14:paraId="15F7CB89" w14:textId="77777777" w:rsidR="002419D3" w:rsidRDefault="002419D3" w:rsidP="002419D3">
                            <w:pPr>
                              <w:rPr>
                                <w:szCs w:val="16"/>
                              </w:rPr>
                            </w:pPr>
                          </w:p>
                        </w:txbxContent>
                      </v:textbox>
                    </v:shape>
                    <v:shape id="Text Box 190" o:spid="_x0000_s1056" type="#_x0000_t202" style="position:absolute;left:50714;top:70462;width:1555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">
                      <v:textbox>
                        <w:txbxContent>
                          <w:p w14:paraId="0C8B7B37" w14:textId="77777777" w:rsidR="002419D3" w:rsidRDefault="002419D3" w:rsidP="002419D3">
                            <w:pPr>
                              <w:jc w:val="center"/>
                              <w:rPr>
                                <w:sz w:val="16"/>
                                <w:szCs w:val="16"/>
                              </w:rPr>
                            </w:pPr>
                            <w:r>
                              <w:rPr>
                                <w:sz w:val="16"/>
                                <w:szCs w:val="16"/>
                              </w:rPr>
                              <w:t>Accept post paid</w:t>
                            </w:r>
                          </w:p>
                          <w:p w14:paraId="5E029DE8" w14:textId="77777777" w:rsidR="002419D3" w:rsidRPr="001B2B0B" w:rsidRDefault="002419D3" w:rsidP="002419D3">
                            <w:pPr>
                              <w:jc w:val="center"/>
                              <w:rPr>
                                <w:sz w:val="16"/>
                                <w:szCs w:val="16"/>
                              </w:rPr>
                            </w:pPr>
                            <w:r>
                              <w:rPr>
                                <w:sz w:val="16"/>
                                <w:szCs w:val="16"/>
                              </w:rPr>
                              <w:t>at band for post</w:t>
                            </w:r>
                          </w:p>
                        </w:txbxContent>
                      </v:textbox>
                    </v:shape>
                    <v:shape id="Text Box 192" o:spid="_x0000_s1057" type="#_x0000_t202" style="position:absolute;left:76;top:11449;width:1555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">
                      <v:textbox>
                        <w:txbxContent>
                          <w:p w14:paraId="714BD974" w14:textId="77777777" w:rsidR="002419D3" w:rsidRDefault="002419D3" w:rsidP="002419D3">
                            <w:pPr>
                              <w:jc w:val="center"/>
                              <w:rPr>
                                <w:sz w:val="18"/>
                                <w:szCs w:val="18"/>
                              </w:rPr>
                            </w:pPr>
                            <w:r>
                              <w:rPr>
                                <w:sz w:val="18"/>
                                <w:szCs w:val="18"/>
                              </w:rPr>
                              <w:t>Performance improves to standard expected.</w:t>
                            </w:r>
                          </w:p>
                          <w:p w14:paraId="05E21EFF" w14:textId="77777777" w:rsidR="002419D3" w:rsidRDefault="002419D3" w:rsidP="002419D3">
                            <w:pPr>
                              <w:jc w:val="center"/>
                              <w:rPr>
                                <w:sz w:val="18"/>
                                <w:szCs w:val="18"/>
                              </w:rPr>
                            </w:pPr>
                            <w:r w:rsidRPr="003920BD">
                              <w:rPr>
                                <w:sz w:val="18"/>
                                <w:szCs w:val="18"/>
                              </w:rPr>
                              <w:t>No further action</w:t>
                            </w:r>
                          </w:p>
                          <w:p w14:paraId="4ECBC6D2" w14:textId="77777777" w:rsidR="002419D3" w:rsidRDefault="002419D3" w:rsidP="002419D3">
                            <w:pPr>
                              <w:rPr>
                                <w:szCs w:val="16"/>
                              </w:rPr>
                            </w:pPr>
                          </w:p>
                        </w:txbxContent>
                      </v:textbox>
                    </v:shape>
                    <v:shape id="Text Box 193" o:spid="_x0000_s1058" type="#_x0000_t202" style="position:absolute;left:76;top:33809;width:1555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">
                      <v:textbox>
                        <w:txbxContent>
                          <w:p w14:paraId="19081234" w14:textId="77777777" w:rsidR="002419D3" w:rsidRDefault="002419D3" w:rsidP="002419D3">
                            <w:pPr>
                              <w:jc w:val="center"/>
                              <w:rPr>
                                <w:sz w:val="18"/>
                                <w:szCs w:val="18"/>
                              </w:rPr>
                            </w:pPr>
                            <w:r>
                              <w:rPr>
                                <w:sz w:val="18"/>
                                <w:szCs w:val="18"/>
                              </w:rPr>
                              <w:t>Performance improved to standards required.</w:t>
                            </w:r>
                          </w:p>
                          <w:p w14:paraId="65AF1B19" w14:textId="77777777" w:rsidR="002419D3" w:rsidRPr="001B2B0B" w:rsidRDefault="002419D3" w:rsidP="002419D3">
                            <w:pPr>
                              <w:jc w:val="center"/>
                              <w:rPr>
                                <w:sz w:val="18"/>
                                <w:szCs w:val="18"/>
                              </w:rPr>
                            </w:pPr>
                            <w:r>
                              <w:rPr>
                                <w:sz w:val="18"/>
                                <w:szCs w:val="18"/>
                              </w:rPr>
                              <w:t>No further action</w:t>
                            </w:r>
                          </w:p>
                        </w:txbxContent>
                      </v:textbox>
                    </v:shape>
                    <v:shape id="Text Box 194" o:spid="_x0000_s1059" type="#_x0000_t202" style="position:absolute;left:76;top:55709;width:1555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">
                      <v:textbox>
                        <w:txbxContent>
                          <w:p w14:paraId="2A54ED59" w14:textId="77777777" w:rsidR="002419D3" w:rsidRDefault="002419D3" w:rsidP="002419D3">
                            <w:pPr>
                              <w:jc w:val="center"/>
                              <w:rPr>
                                <w:sz w:val="18"/>
                                <w:szCs w:val="18"/>
                              </w:rPr>
                            </w:pPr>
                            <w:r>
                              <w:rPr>
                                <w:sz w:val="18"/>
                                <w:szCs w:val="18"/>
                              </w:rPr>
                              <w:t>Performance improved to standards required.</w:t>
                            </w:r>
                          </w:p>
                          <w:p w14:paraId="17222821" w14:textId="77777777" w:rsidR="002419D3" w:rsidRPr="001B2B0B" w:rsidRDefault="002419D3" w:rsidP="002419D3">
                            <w:pPr>
                              <w:jc w:val="center"/>
                              <w:rPr>
                                <w:sz w:val="18"/>
                                <w:szCs w:val="18"/>
                              </w:rPr>
                            </w:pPr>
                            <w:r>
                              <w:rPr>
                                <w:sz w:val="18"/>
                                <w:szCs w:val="18"/>
                              </w:rPr>
                              <w:t>No further action</w:t>
                            </w:r>
                          </w:p>
                        </w:txbxContent>
                      </v:textbox>
                    </v:shape>
                    <v:shape id="Text Box 195" o:spid="_x0000_s1060" type="#_x0000_t202" style="position:absolute;left:76;top:63162;width:1555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">
                      <v:textbox>
                        <w:txbxContent>
                          <w:p w14:paraId="4C4D12A3" w14:textId="77777777" w:rsidR="002419D3" w:rsidRPr="00A632E3" w:rsidRDefault="002419D3" w:rsidP="002419D3">
                            <w:pPr>
                              <w:jc w:val="center"/>
                              <w:rPr>
                                <w:sz w:val="16"/>
                                <w:szCs w:val="16"/>
                              </w:rPr>
                            </w:pPr>
                            <w:r>
                              <w:rPr>
                                <w:sz w:val="16"/>
                                <w:szCs w:val="16"/>
                              </w:rPr>
                              <w:t>Extend development plan – reasonable period</w:t>
                            </w:r>
                          </w:p>
                        </w:txbxContent>
                      </v:textbox>
                    </v:shape>
                    <v:shape id="Text Box 196" o:spid="_x0000_s1061" type="#_x0000_t202" style="position:absolute;left:76;top:70539;width:15552;height:5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">
                      <v:textbox>
                        <w:txbxContent>
                          <w:p w14:paraId="3F2FBDE5" w14:textId="77777777" w:rsidR="002419D3" w:rsidRPr="00A632E3" w:rsidRDefault="002419D3" w:rsidP="002419D3">
                            <w:pPr>
                              <w:jc w:val="center"/>
                              <w:rPr>
                                <w:sz w:val="16"/>
                                <w:szCs w:val="16"/>
                              </w:rPr>
                            </w:pPr>
                            <w:r>
                              <w:rPr>
                                <w:sz w:val="16"/>
                                <w:szCs w:val="16"/>
                              </w:rPr>
                              <w:t>Stage 3 panel reconvened</w:t>
                            </w:r>
                          </w:p>
                        </w:txbxContent>
                      </v:textbox>
                    </v:shape>
                    <v:shape id="Text Box 197" o:spid="_x0000_s1062" type="#_x0000_t202" style="position:absolute;left:76;top:85215;width:7790;height:5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">
                      <v:textbox>
                        <w:txbxContent>
                          <w:p w14:paraId="56BCE96D" w14:textId="77777777" w:rsidR="002419D3" w:rsidRPr="00A632E3" w:rsidRDefault="002419D3" w:rsidP="002419D3">
                            <w:pPr>
                              <w:jc w:val="center"/>
                              <w:rPr>
                                <w:sz w:val="16"/>
                                <w:szCs w:val="16"/>
                              </w:rPr>
                            </w:pPr>
                            <w:r>
                              <w:rPr>
                                <w:sz w:val="16"/>
                                <w:szCs w:val="16"/>
                              </w:rPr>
                              <w:t>Met performance</w:t>
                            </w:r>
                          </w:p>
                        </w:txbxContent>
                      </v:textbox>
                    </v:shape>
                    <v:shape id="Text Box 198" o:spid="_x0000_s1063" type="#_x0000_t202" style="position:absolute;left:5916;top:77916;width:7790;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">
                      <v:textbox>
                        <w:txbxContent>
                          <w:p w14:paraId="349C0C41" w14:textId="77777777" w:rsidR="002419D3" w:rsidRPr="00A632E3" w:rsidRDefault="002419D3" w:rsidP="002419D3">
                            <w:pPr>
                              <w:jc w:val="center"/>
                              <w:rPr>
                                <w:sz w:val="16"/>
                                <w:szCs w:val="16"/>
                              </w:rPr>
                            </w:pPr>
                            <w:r>
                              <w:rPr>
                                <w:sz w:val="16"/>
                                <w:szCs w:val="16"/>
                              </w:rPr>
                              <w:t>Not met performance</w:t>
                            </w:r>
                          </w:p>
                        </w:txbxContent>
                      </v:textbox>
                    </v:shape>
                    <v:shape id="Straight Arrow Connector 199" o:spid="_x0000_s1064" type="#_x0000_t32" style="position:absolute;left:33034;top:9528;width:32;height:19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" strokecolor="black [3213]" strokeweight="1.5pt">
                      <v:stroke endarrow="block"/>
                    </v:shape>
                    <v:shape id="Straight Arrow Connector 200" o:spid="_x0000_s1065" type="#_x0000_t32" style="position:absolute;left:33034;top:16981;width:32;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" strokecolor="black [3213]" strokeweight="1.5pt">
                      <v:stroke endarrow="block"/>
                    </v:shape>
                    <v:shape id="Straight Arrow Connector 201" o:spid="_x0000_s1066" type="#_x0000_t32" style="position:absolute;left:7831;top:9528;width:33;height:19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" strokecolor="black [3213]" strokeweight="1.5pt">
                      <v:stroke endarrow="block"/>
                    </v:shape>
                    <v:shape id="Straight Arrow Connector 202" o:spid="_x0000_s1067" type="#_x0000_t32" style="position:absolute;left:15595;top:36569;width:1567;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" strokecolor="black [3213]" strokeweight="1.5pt">
                      <v:stroke endarrow="block"/>
                    </v:shape>
                    <v:shape id="Straight Arrow Connector 203" o:spid="_x0000_s1068" type="#_x0000_t32" style="position:absolute;left:15595;top:58545;width:1567;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" strokecolor="black [3213]" strokeweight="1.5pt">
                      <v:stroke endarrow="block"/>
                    </v:shape>
                    <v:shape id="Straight Arrow Connector 204" o:spid="_x0000_s1069" type="#_x0000_t32" style="position:absolute;left:49174;top:37568;width:1473;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" strokecolor="black [3213]" strokeweight="1.5pt">
                      <v:stroke endarrow="block"/>
                    </v:shape>
                    <v:shape id="Straight Arrow Connector 205" o:spid="_x0000_s1070" type="#_x0000_t32" style="position:absolute;left:49177;top:35186;width:1493;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" strokecolor="black [3213]" strokeweight="1.5pt">
                      <v:stroke endarrow="block"/>
                    </v:shape>
                    <v:shape id="Straight Arrow Connector 206" o:spid="_x0000_s1071" type="#_x0000_t32" style="position:absolute;left:49251;top:59698;width:1473;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" strokecolor="black [3213]" strokeweight="1.5pt">
                      <v:stroke endarrow="block"/>
                    </v:shape>
                    <v:shape id="Straight Arrow Connector 207" o:spid="_x0000_s1072" type="#_x0000_t32" style="position:absolute;left:49177;top:57316;width:1493;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" strokecolor="black [3213]" strokeweight="1.5pt">
                      <v:stroke endarrow="block"/>
                    </v:shape>
                    <v:shape id="Straight Arrow Connector 208" o:spid="_x0000_s1073" type="#_x0000_t32" style="position:absolute;left:15672;top:65922;width:1567;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" strokecolor="black [3213]" strokeweight="1.5pt">
                      <v:stroke endarrow="block"/>
                    </v:shape>
                    <v:shape id="Straight Arrow Connector 209" o:spid="_x0000_s1074" type="#_x0000_t32" style="position:absolute;left:3912;top:76071;width:45;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" strokecolor="black [3213]" strokeweight="1.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0" o:spid="_x0000_s1075" type="#_x0000_t34" style="position:absolute;left:13754;top:81527;width:3519;height:644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" adj="15326" strokecolor="black [3213]" strokeweight="1.5pt">
                      <v:stroke endarrow="block"/>
                    </v:shape>
                    <v:shape id="Connector: Elbow 211" o:spid="_x0000_s1076" type="#_x0000_t34" style="position:absolute;left:13831;top:73299;width:3492;height:636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" adj="15044" strokecolor="black [3213]" strokeweight="1.5pt">
                      <v:stroke endarrow="block"/>
                    </v:shape>
                    <v:shape id="Straight Arrow Connector 212" o:spid="_x0000_s1077" type="#_x0000_t32" style="position:absolute;left:49254;top:72146;width:1493;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" strokecolor="black [3213]" strokeweight="1.5pt">
                      <v:stroke endarrow="block"/>
                    </v:shape>
                    <v:group id="Group 213" o:spid="_x0000_s1078" style="position:absolute;left:49097;top:73843;width:1116;height:14360" coordsize="1115,1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line id="Straight Connector 214" o:spid="_x0000_s1079" style="position:absolute;visibility:visible;mso-wrap-style:square" from="96,62" to="10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" strokecolor="black [3213]" strokeweight="1.5pt"/>
                      <v:line id="Straight Connector 215" o:spid="_x0000_s1080" style="position:absolute;visibility:visible;mso-wrap-style:square" from="1011,0" to="1011,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" strokecolor="black [3213]" strokeweight="1.5pt"/>
                      <v:shape id="Straight Arrow Connector 216" o:spid="_x0000_s1081" type="#_x0000_t32" style="position:absolute;top:14311;width:1115;height: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" strokecolor="black [3213]" strokeweight="1.5pt">
                        <v:stroke endarrow="block"/>
                      </v:shape>
                    </v:group>
                  </v:group>
                </v:group>
                <w10:wrap anchorx="margin"/>
              </v:group>
            </w:pict>
          </mc:Fallback>
        </mc:AlternateContent>
      </w:r>
    </w:p>
    <w:p w14:paraId="7079554C" w14:textId="77777777" w:rsidR="003077F3" w:rsidRDefault="003077F3" w:rsidP="00B566FB">
      <w:pPr>
        <w:widowControl/>
        <w:jc w:val="both"/>
        <w:sectPr w:rsidR="003077F3" w:rsidSect="00B566FB">
          <w:pgSz w:w="11906" w:h="16838"/>
          <w:pgMar w:top="720" w:right="720" w:bottom="720" w:left="720" w:header="708" w:footer="708" w:gutter="0"/>
          <w:cols w:space="708"/>
          <w:docGrid w:linePitch="360"/>
        </w:sectPr>
      </w:pPr>
    </w:p>
    <w:p w14:paraId="79CA451C" w14:textId="77777777" w:rsidR="003077F3" w:rsidRDefault="003077F3" w:rsidP="002C783D">
      <w:pPr>
        <w:widowControl/>
        <w:jc w:val="right"/>
        <w:rPr>
          <w:b/>
          <w:bCs/>
          <w:sz w:val="28"/>
          <w:szCs w:val="28"/>
        </w:rPr>
      </w:pPr>
      <w:r w:rsidRPr="00734104">
        <w:rPr>
          <w:b/>
          <w:bCs/>
          <w:sz w:val="28"/>
          <w:szCs w:val="28"/>
        </w:rPr>
        <w:lastRenderedPageBreak/>
        <w:t xml:space="preserve">Appendix </w:t>
      </w:r>
      <w:r>
        <w:rPr>
          <w:b/>
          <w:bCs/>
          <w:sz w:val="28"/>
          <w:szCs w:val="28"/>
        </w:rPr>
        <w:t>B</w:t>
      </w:r>
    </w:p>
    <w:p w14:paraId="5FCA30CA" w14:textId="77777777" w:rsidR="002C783D" w:rsidRDefault="002C783D" w:rsidP="002C783D">
      <w:pPr>
        <w:widowControl/>
        <w:jc w:val="right"/>
        <w:rPr>
          <w:b/>
          <w:bCs/>
          <w:sz w:val="28"/>
          <w:szCs w:val="28"/>
        </w:rPr>
      </w:pPr>
    </w:p>
    <w:p w14:paraId="6ABEABB1" w14:textId="77777777" w:rsidR="002C783D" w:rsidRPr="00734104" w:rsidRDefault="002C783D" w:rsidP="002C783D">
      <w:pPr>
        <w:widowControl/>
        <w:jc w:val="right"/>
        <w:rPr>
          <w:b/>
          <w:bCs/>
          <w:sz w:val="28"/>
          <w:szCs w:val="28"/>
        </w:rPr>
      </w:pPr>
    </w:p>
    <w:p w14:paraId="2FCD9E3D" w14:textId="77777777" w:rsidR="003077F3" w:rsidRDefault="003077F3" w:rsidP="00B566FB">
      <w:pPr>
        <w:widowControl/>
        <w:spacing w:after="100" w:afterAutospacing="1"/>
        <w:rPr>
          <w:b/>
          <w:bCs/>
          <w:sz w:val="28"/>
          <w:szCs w:val="28"/>
        </w:rPr>
      </w:pPr>
      <w:r w:rsidRPr="00B566FB">
        <w:rPr>
          <w:b/>
          <w:bCs/>
          <w:sz w:val="28"/>
          <w:szCs w:val="28"/>
        </w:rPr>
        <w:t>Checklist for the Review and Approval of Procedural Document</w:t>
      </w:r>
      <w:r w:rsidRPr="00423F9B">
        <w:rPr>
          <w:b/>
          <w:bCs/>
          <w:sz w:val="28"/>
          <w:szCs w:val="28"/>
        </w:rPr>
        <w:t xml:space="preserve"> </w:t>
      </w:r>
      <w:r w:rsidRPr="00423F9B">
        <w:rPr>
          <w:b/>
          <w:bCs/>
          <w:sz w:val="28"/>
          <w:szCs w:val="28"/>
        </w:rPr>
        <w:tab/>
      </w:r>
    </w:p>
    <w:p w14:paraId="7E3C4414" w14:textId="77777777" w:rsidR="003077F3" w:rsidRPr="00B566FB" w:rsidRDefault="003077F3" w:rsidP="00B566FB">
      <w:pPr>
        <w:widowControl/>
        <w:autoSpaceDE/>
        <w:autoSpaceDN/>
        <w:spacing w:after="100" w:afterAutospacing="1"/>
        <w:rPr>
          <w:i/>
          <w:iCs/>
        </w:rPr>
      </w:pPr>
      <w:r w:rsidRPr="00B566FB">
        <w:rPr>
          <w:i/>
          <w:iCs/>
        </w:rPr>
        <w:t>To be completed and attached to any policy document when submitted to EMT for consideration and approval.</w:t>
      </w: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40"/>
        <w:gridCol w:w="4410"/>
        <w:gridCol w:w="1170"/>
        <w:gridCol w:w="2976"/>
      </w:tblGrid>
      <w:tr w:rsidR="00882242" w14:paraId="128932DD" w14:textId="77777777" w:rsidTr="008E7287">
        <w:tc>
          <w:tcPr>
            <w:tcW w:w="540" w:type="dxa"/>
            <w:shd w:val="clear" w:color="auto" w:fill="C0C0C0"/>
            <w:vAlign w:val="center"/>
          </w:tcPr>
          <w:p w14:paraId="690C9CC3" w14:textId="77777777" w:rsidR="00882242" w:rsidRDefault="00882242" w:rsidP="00B566FB">
            <w:pPr>
              <w:widowControl/>
              <w:spacing w:before="80" w:after="80"/>
              <w:jc w:val="center"/>
              <w:rPr>
                <w:b/>
                <w:sz w:val="20"/>
              </w:rPr>
            </w:pPr>
          </w:p>
        </w:tc>
        <w:tc>
          <w:tcPr>
            <w:tcW w:w="4410" w:type="dxa"/>
            <w:shd w:val="clear" w:color="auto" w:fill="C0C0C0"/>
            <w:vAlign w:val="center"/>
          </w:tcPr>
          <w:p w14:paraId="23E6DB74" w14:textId="77777777" w:rsidR="00882242" w:rsidRDefault="00882242" w:rsidP="00B566FB">
            <w:pPr>
              <w:widowControl/>
              <w:spacing w:before="80" w:after="80"/>
              <w:rPr>
                <w:b/>
                <w:sz w:val="20"/>
              </w:rPr>
            </w:pPr>
            <w:r>
              <w:rPr>
                <w:b/>
                <w:sz w:val="20"/>
              </w:rPr>
              <w:t>Title of document being reviewed:</w:t>
            </w:r>
          </w:p>
        </w:tc>
        <w:tc>
          <w:tcPr>
            <w:tcW w:w="1170" w:type="dxa"/>
            <w:shd w:val="clear" w:color="auto" w:fill="C0C0C0"/>
            <w:vAlign w:val="center"/>
          </w:tcPr>
          <w:p w14:paraId="6A7DB938" w14:textId="77777777" w:rsidR="00882242" w:rsidRDefault="00882242" w:rsidP="00B566FB">
            <w:pPr>
              <w:widowControl/>
              <w:spacing w:before="80" w:after="80"/>
              <w:jc w:val="center"/>
              <w:rPr>
                <w:b/>
                <w:sz w:val="20"/>
              </w:rPr>
            </w:pPr>
            <w:r>
              <w:rPr>
                <w:b/>
                <w:sz w:val="20"/>
              </w:rPr>
              <w:t>Yes/No/</w:t>
            </w:r>
            <w:r>
              <w:rPr>
                <w:b/>
                <w:sz w:val="20"/>
              </w:rPr>
              <w:br/>
              <w:t>Unsure</w:t>
            </w:r>
          </w:p>
        </w:tc>
        <w:tc>
          <w:tcPr>
            <w:tcW w:w="2976" w:type="dxa"/>
            <w:shd w:val="clear" w:color="auto" w:fill="C0C0C0"/>
            <w:vAlign w:val="center"/>
          </w:tcPr>
          <w:p w14:paraId="74378F81" w14:textId="77777777" w:rsidR="00882242" w:rsidRDefault="00882242" w:rsidP="00B566FB">
            <w:pPr>
              <w:widowControl/>
              <w:spacing w:before="80" w:after="80"/>
              <w:jc w:val="center"/>
              <w:rPr>
                <w:b/>
                <w:sz w:val="20"/>
              </w:rPr>
            </w:pPr>
            <w:r>
              <w:rPr>
                <w:b/>
                <w:sz w:val="20"/>
              </w:rPr>
              <w:t>Comments</w:t>
            </w:r>
          </w:p>
        </w:tc>
      </w:tr>
      <w:tr w:rsidR="00882242" w14:paraId="1AE5122B" w14:textId="77777777" w:rsidTr="008E7287">
        <w:tc>
          <w:tcPr>
            <w:tcW w:w="540" w:type="dxa"/>
          </w:tcPr>
          <w:p w14:paraId="34710A73" w14:textId="77777777" w:rsidR="00882242" w:rsidRDefault="00882242" w:rsidP="00B566FB">
            <w:pPr>
              <w:widowControl/>
              <w:spacing w:before="80" w:after="80"/>
              <w:rPr>
                <w:b/>
                <w:sz w:val="20"/>
              </w:rPr>
            </w:pPr>
            <w:r>
              <w:rPr>
                <w:b/>
                <w:sz w:val="20"/>
              </w:rPr>
              <w:t>1.</w:t>
            </w:r>
          </w:p>
        </w:tc>
        <w:tc>
          <w:tcPr>
            <w:tcW w:w="4410" w:type="dxa"/>
          </w:tcPr>
          <w:p w14:paraId="6FAAA029" w14:textId="77777777" w:rsidR="00882242" w:rsidRDefault="00882242" w:rsidP="00B566FB">
            <w:pPr>
              <w:widowControl/>
              <w:spacing w:before="80" w:after="80"/>
              <w:rPr>
                <w:b/>
                <w:sz w:val="20"/>
              </w:rPr>
            </w:pPr>
            <w:r>
              <w:rPr>
                <w:b/>
                <w:sz w:val="20"/>
              </w:rPr>
              <w:t>Title</w:t>
            </w:r>
          </w:p>
        </w:tc>
        <w:tc>
          <w:tcPr>
            <w:tcW w:w="1170" w:type="dxa"/>
            <w:shd w:val="clear" w:color="auto" w:fill="E0E0E0"/>
          </w:tcPr>
          <w:p w14:paraId="7FCF428C" w14:textId="77777777" w:rsidR="00882242" w:rsidRDefault="00882242" w:rsidP="00B566FB">
            <w:pPr>
              <w:widowControl/>
              <w:spacing w:before="80" w:after="80"/>
              <w:jc w:val="center"/>
              <w:rPr>
                <w:sz w:val="20"/>
              </w:rPr>
            </w:pPr>
          </w:p>
        </w:tc>
        <w:tc>
          <w:tcPr>
            <w:tcW w:w="2976" w:type="dxa"/>
            <w:shd w:val="clear" w:color="auto" w:fill="E0E0E0"/>
          </w:tcPr>
          <w:p w14:paraId="4D38E63A" w14:textId="77777777" w:rsidR="00882242" w:rsidRDefault="00882242" w:rsidP="00B566FB">
            <w:pPr>
              <w:widowControl/>
              <w:spacing w:before="80" w:after="80"/>
              <w:rPr>
                <w:sz w:val="20"/>
              </w:rPr>
            </w:pPr>
          </w:p>
        </w:tc>
      </w:tr>
      <w:tr w:rsidR="00882242" w14:paraId="252F5AE0" w14:textId="77777777" w:rsidTr="008E7287">
        <w:tc>
          <w:tcPr>
            <w:tcW w:w="540" w:type="dxa"/>
          </w:tcPr>
          <w:p w14:paraId="60F6BFF4" w14:textId="77777777" w:rsidR="00882242" w:rsidRDefault="00882242" w:rsidP="00B566FB">
            <w:pPr>
              <w:widowControl/>
              <w:spacing w:before="80" w:after="80"/>
              <w:rPr>
                <w:sz w:val="20"/>
              </w:rPr>
            </w:pPr>
          </w:p>
        </w:tc>
        <w:tc>
          <w:tcPr>
            <w:tcW w:w="4410" w:type="dxa"/>
          </w:tcPr>
          <w:p w14:paraId="752EE6A7" w14:textId="77777777" w:rsidR="00882242" w:rsidRDefault="00882242" w:rsidP="00B566FB">
            <w:pPr>
              <w:widowControl/>
              <w:spacing w:before="80" w:after="80"/>
              <w:rPr>
                <w:sz w:val="20"/>
              </w:rPr>
            </w:pPr>
            <w:r>
              <w:rPr>
                <w:sz w:val="20"/>
              </w:rPr>
              <w:t>Is the title clear and unambiguous?</w:t>
            </w:r>
          </w:p>
        </w:tc>
        <w:tc>
          <w:tcPr>
            <w:tcW w:w="1170" w:type="dxa"/>
          </w:tcPr>
          <w:p w14:paraId="23538DE7" w14:textId="77777777" w:rsidR="00882242" w:rsidRDefault="00423F9B" w:rsidP="00B566FB">
            <w:pPr>
              <w:widowControl/>
              <w:spacing w:before="80" w:after="80"/>
              <w:jc w:val="center"/>
              <w:rPr>
                <w:sz w:val="20"/>
              </w:rPr>
            </w:pPr>
            <w:r>
              <w:rPr>
                <w:sz w:val="20"/>
              </w:rPr>
              <w:t>Y</w:t>
            </w:r>
          </w:p>
        </w:tc>
        <w:tc>
          <w:tcPr>
            <w:tcW w:w="2976" w:type="dxa"/>
          </w:tcPr>
          <w:p w14:paraId="5777ACDC" w14:textId="77777777" w:rsidR="00882242" w:rsidRDefault="00882242" w:rsidP="00B566FB">
            <w:pPr>
              <w:widowControl/>
              <w:spacing w:before="80" w:after="80"/>
              <w:rPr>
                <w:sz w:val="20"/>
              </w:rPr>
            </w:pPr>
          </w:p>
        </w:tc>
      </w:tr>
      <w:tr w:rsidR="00882242" w14:paraId="62B3E329" w14:textId="77777777" w:rsidTr="008E7287">
        <w:tc>
          <w:tcPr>
            <w:tcW w:w="540" w:type="dxa"/>
          </w:tcPr>
          <w:p w14:paraId="24BE0CE2" w14:textId="77777777" w:rsidR="00882242" w:rsidRDefault="00882242" w:rsidP="00B566FB">
            <w:pPr>
              <w:widowControl/>
              <w:spacing w:before="80" w:after="80"/>
              <w:rPr>
                <w:sz w:val="20"/>
              </w:rPr>
            </w:pPr>
          </w:p>
        </w:tc>
        <w:tc>
          <w:tcPr>
            <w:tcW w:w="4410" w:type="dxa"/>
          </w:tcPr>
          <w:p w14:paraId="2A00F4D9" w14:textId="77777777" w:rsidR="00882242" w:rsidRDefault="00882242" w:rsidP="00B566FB">
            <w:pPr>
              <w:widowControl/>
              <w:spacing w:before="80" w:after="80"/>
              <w:rPr>
                <w:sz w:val="20"/>
              </w:rPr>
            </w:pPr>
            <w:r>
              <w:rPr>
                <w:sz w:val="20"/>
              </w:rPr>
              <w:t>Is it clear whether the document is a guideline, policy, protocol or standard?</w:t>
            </w:r>
          </w:p>
        </w:tc>
        <w:tc>
          <w:tcPr>
            <w:tcW w:w="1170" w:type="dxa"/>
          </w:tcPr>
          <w:p w14:paraId="01BDEBE6" w14:textId="77777777" w:rsidR="00882242" w:rsidRDefault="00423F9B" w:rsidP="00B566FB">
            <w:pPr>
              <w:widowControl/>
              <w:spacing w:before="80" w:after="80"/>
              <w:jc w:val="center"/>
              <w:rPr>
                <w:sz w:val="20"/>
              </w:rPr>
            </w:pPr>
            <w:r>
              <w:rPr>
                <w:sz w:val="20"/>
              </w:rPr>
              <w:t>Y</w:t>
            </w:r>
          </w:p>
        </w:tc>
        <w:tc>
          <w:tcPr>
            <w:tcW w:w="2976" w:type="dxa"/>
          </w:tcPr>
          <w:p w14:paraId="6E0F7978" w14:textId="77777777" w:rsidR="00882242" w:rsidRDefault="00882242" w:rsidP="00B566FB">
            <w:pPr>
              <w:widowControl/>
              <w:spacing w:before="80" w:after="80"/>
              <w:rPr>
                <w:sz w:val="20"/>
              </w:rPr>
            </w:pPr>
          </w:p>
        </w:tc>
      </w:tr>
      <w:tr w:rsidR="00882242" w14:paraId="53A1470B" w14:textId="77777777" w:rsidTr="008E7287">
        <w:tc>
          <w:tcPr>
            <w:tcW w:w="540" w:type="dxa"/>
          </w:tcPr>
          <w:p w14:paraId="2A1E8253" w14:textId="77777777" w:rsidR="00882242" w:rsidRDefault="00882242" w:rsidP="00B566FB">
            <w:pPr>
              <w:widowControl/>
              <w:spacing w:before="80" w:after="80"/>
              <w:rPr>
                <w:sz w:val="20"/>
              </w:rPr>
            </w:pPr>
          </w:p>
        </w:tc>
        <w:tc>
          <w:tcPr>
            <w:tcW w:w="4410" w:type="dxa"/>
          </w:tcPr>
          <w:p w14:paraId="6F7A693D" w14:textId="77777777" w:rsidR="00882242" w:rsidRDefault="00882242" w:rsidP="00B566FB">
            <w:pPr>
              <w:widowControl/>
              <w:spacing w:before="80" w:after="80"/>
              <w:rPr>
                <w:sz w:val="20"/>
              </w:rPr>
            </w:pPr>
            <w:r>
              <w:rPr>
                <w:sz w:val="20"/>
              </w:rPr>
              <w:t>Is it clear in the introduction whether this document replaces or supersedes a previous document?</w:t>
            </w:r>
          </w:p>
        </w:tc>
        <w:tc>
          <w:tcPr>
            <w:tcW w:w="1170" w:type="dxa"/>
          </w:tcPr>
          <w:p w14:paraId="4624471D" w14:textId="77777777" w:rsidR="00882242" w:rsidRDefault="00423F9B" w:rsidP="00B566FB">
            <w:pPr>
              <w:widowControl/>
              <w:spacing w:before="80" w:after="80"/>
              <w:jc w:val="center"/>
              <w:rPr>
                <w:sz w:val="20"/>
              </w:rPr>
            </w:pPr>
            <w:r>
              <w:rPr>
                <w:sz w:val="20"/>
              </w:rPr>
              <w:t>Y</w:t>
            </w:r>
          </w:p>
        </w:tc>
        <w:tc>
          <w:tcPr>
            <w:tcW w:w="2976" w:type="dxa"/>
          </w:tcPr>
          <w:p w14:paraId="78C90A69" w14:textId="77777777" w:rsidR="00882242" w:rsidRDefault="00882242" w:rsidP="00B566FB">
            <w:pPr>
              <w:widowControl/>
              <w:spacing w:before="80" w:after="80"/>
              <w:rPr>
                <w:sz w:val="20"/>
              </w:rPr>
            </w:pPr>
          </w:p>
        </w:tc>
      </w:tr>
      <w:tr w:rsidR="00882242" w14:paraId="6CD9356D" w14:textId="77777777" w:rsidTr="008E7287">
        <w:tc>
          <w:tcPr>
            <w:tcW w:w="540" w:type="dxa"/>
          </w:tcPr>
          <w:p w14:paraId="6D2F5639" w14:textId="77777777" w:rsidR="00882242" w:rsidRDefault="00882242" w:rsidP="00B566FB">
            <w:pPr>
              <w:widowControl/>
              <w:spacing w:before="80" w:after="80"/>
              <w:rPr>
                <w:b/>
                <w:sz w:val="20"/>
              </w:rPr>
            </w:pPr>
            <w:r>
              <w:rPr>
                <w:b/>
                <w:sz w:val="20"/>
              </w:rPr>
              <w:t>2.</w:t>
            </w:r>
          </w:p>
        </w:tc>
        <w:tc>
          <w:tcPr>
            <w:tcW w:w="4410" w:type="dxa"/>
          </w:tcPr>
          <w:p w14:paraId="4C0BB1C2" w14:textId="77777777" w:rsidR="00882242" w:rsidRDefault="00882242" w:rsidP="00B566FB">
            <w:pPr>
              <w:widowControl/>
              <w:spacing w:before="80" w:after="80"/>
              <w:rPr>
                <w:b/>
                <w:sz w:val="20"/>
              </w:rPr>
            </w:pPr>
            <w:r>
              <w:rPr>
                <w:b/>
                <w:sz w:val="20"/>
              </w:rPr>
              <w:t>Rationale</w:t>
            </w:r>
          </w:p>
        </w:tc>
        <w:tc>
          <w:tcPr>
            <w:tcW w:w="1170" w:type="dxa"/>
            <w:shd w:val="clear" w:color="auto" w:fill="E0E0E0"/>
          </w:tcPr>
          <w:p w14:paraId="77AF2C6D" w14:textId="77777777" w:rsidR="00882242" w:rsidRDefault="00882242" w:rsidP="00B566FB">
            <w:pPr>
              <w:widowControl/>
              <w:spacing w:before="80" w:after="80"/>
              <w:jc w:val="center"/>
              <w:rPr>
                <w:sz w:val="20"/>
              </w:rPr>
            </w:pPr>
          </w:p>
        </w:tc>
        <w:tc>
          <w:tcPr>
            <w:tcW w:w="2976" w:type="dxa"/>
            <w:shd w:val="clear" w:color="auto" w:fill="E0E0E0"/>
          </w:tcPr>
          <w:p w14:paraId="16484058" w14:textId="77777777" w:rsidR="00882242" w:rsidRDefault="00882242" w:rsidP="00B566FB">
            <w:pPr>
              <w:widowControl/>
              <w:spacing w:before="80" w:after="80"/>
              <w:rPr>
                <w:sz w:val="20"/>
              </w:rPr>
            </w:pPr>
          </w:p>
        </w:tc>
      </w:tr>
      <w:tr w:rsidR="00882242" w14:paraId="085CD780" w14:textId="77777777" w:rsidTr="008E7287">
        <w:tc>
          <w:tcPr>
            <w:tcW w:w="540" w:type="dxa"/>
          </w:tcPr>
          <w:p w14:paraId="63E37F0C" w14:textId="77777777" w:rsidR="00882242" w:rsidRDefault="00882242" w:rsidP="00B566FB">
            <w:pPr>
              <w:widowControl/>
              <w:spacing w:before="80" w:after="80"/>
              <w:rPr>
                <w:sz w:val="20"/>
              </w:rPr>
            </w:pPr>
          </w:p>
        </w:tc>
        <w:tc>
          <w:tcPr>
            <w:tcW w:w="4410" w:type="dxa"/>
          </w:tcPr>
          <w:p w14:paraId="298DD14B" w14:textId="77777777" w:rsidR="00882242" w:rsidRDefault="00882242" w:rsidP="00B566FB">
            <w:pPr>
              <w:widowControl/>
              <w:spacing w:before="80" w:after="80"/>
              <w:rPr>
                <w:sz w:val="20"/>
              </w:rPr>
            </w:pPr>
            <w:r>
              <w:rPr>
                <w:sz w:val="20"/>
              </w:rPr>
              <w:t>Are reasons for development of the document stated?</w:t>
            </w:r>
          </w:p>
        </w:tc>
        <w:tc>
          <w:tcPr>
            <w:tcW w:w="1170" w:type="dxa"/>
          </w:tcPr>
          <w:p w14:paraId="40A2ED3B" w14:textId="77777777" w:rsidR="00882242" w:rsidRDefault="00423F9B" w:rsidP="00B566FB">
            <w:pPr>
              <w:widowControl/>
              <w:spacing w:before="80" w:after="80"/>
              <w:jc w:val="center"/>
              <w:rPr>
                <w:sz w:val="20"/>
              </w:rPr>
            </w:pPr>
            <w:r>
              <w:rPr>
                <w:sz w:val="20"/>
              </w:rPr>
              <w:t>Y</w:t>
            </w:r>
          </w:p>
        </w:tc>
        <w:tc>
          <w:tcPr>
            <w:tcW w:w="2976" w:type="dxa"/>
          </w:tcPr>
          <w:p w14:paraId="4573D91C" w14:textId="77777777" w:rsidR="00882242" w:rsidRDefault="00882242" w:rsidP="00B566FB">
            <w:pPr>
              <w:widowControl/>
              <w:spacing w:before="80" w:after="80"/>
              <w:rPr>
                <w:sz w:val="20"/>
              </w:rPr>
            </w:pPr>
          </w:p>
        </w:tc>
      </w:tr>
      <w:tr w:rsidR="00882242" w14:paraId="75721B71" w14:textId="77777777" w:rsidTr="008E7287">
        <w:tc>
          <w:tcPr>
            <w:tcW w:w="540" w:type="dxa"/>
          </w:tcPr>
          <w:p w14:paraId="6CC3F22F" w14:textId="77777777" w:rsidR="00882242" w:rsidRDefault="00882242" w:rsidP="00B566FB">
            <w:pPr>
              <w:widowControl/>
              <w:spacing w:before="80" w:after="80"/>
              <w:rPr>
                <w:b/>
                <w:sz w:val="20"/>
              </w:rPr>
            </w:pPr>
            <w:r>
              <w:rPr>
                <w:b/>
                <w:sz w:val="20"/>
              </w:rPr>
              <w:t>3.</w:t>
            </w:r>
          </w:p>
        </w:tc>
        <w:tc>
          <w:tcPr>
            <w:tcW w:w="4410" w:type="dxa"/>
          </w:tcPr>
          <w:p w14:paraId="342EE71E" w14:textId="77777777" w:rsidR="00882242" w:rsidRDefault="00882242" w:rsidP="00B566FB">
            <w:pPr>
              <w:widowControl/>
              <w:spacing w:before="80" w:after="80"/>
              <w:rPr>
                <w:b/>
                <w:sz w:val="20"/>
              </w:rPr>
            </w:pPr>
            <w:r>
              <w:rPr>
                <w:b/>
                <w:sz w:val="20"/>
              </w:rPr>
              <w:t>Development Process</w:t>
            </w:r>
          </w:p>
        </w:tc>
        <w:tc>
          <w:tcPr>
            <w:tcW w:w="1170" w:type="dxa"/>
            <w:shd w:val="clear" w:color="auto" w:fill="E0E0E0"/>
          </w:tcPr>
          <w:p w14:paraId="06652F10" w14:textId="77777777" w:rsidR="00882242" w:rsidRDefault="00882242" w:rsidP="00B566FB">
            <w:pPr>
              <w:widowControl/>
              <w:spacing w:before="80" w:after="80"/>
              <w:jc w:val="center"/>
              <w:rPr>
                <w:sz w:val="20"/>
              </w:rPr>
            </w:pPr>
          </w:p>
        </w:tc>
        <w:tc>
          <w:tcPr>
            <w:tcW w:w="2976" w:type="dxa"/>
            <w:shd w:val="clear" w:color="auto" w:fill="E0E0E0"/>
          </w:tcPr>
          <w:p w14:paraId="72CB1F06" w14:textId="77777777" w:rsidR="00882242" w:rsidRDefault="00882242" w:rsidP="00B566FB">
            <w:pPr>
              <w:widowControl/>
              <w:spacing w:before="80" w:after="80"/>
              <w:rPr>
                <w:sz w:val="20"/>
              </w:rPr>
            </w:pPr>
          </w:p>
        </w:tc>
      </w:tr>
      <w:tr w:rsidR="00882242" w14:paraId="60ACC7B4" w14:textId="77777777" w:rsidTr="008E7287">
        <w:tc>
          <w:tcPr>
            <w:tcW w:w="540" w:type="dxa"/>
          </w:tcPr>
          <w:p w14:paraId="3593BE67" w14:textId="77777777" w:rsidR="00882242" w:rsidRDefault="00882242" w:rsidP="00B566FB">
            <w:pPr>
              <w:widowControl/>
              <w:spacing w:before="80" w:after="80"/>
              <w:rPr>
                <w:sz w:val="20"/>
              </w:rPr>
            </w:pPr>
          </w:p>
        </w:tc>
        <w:tc>
          <w:tcPr>
            <w:tcW w:w="4410" w:type="dxa"/>
          </w:tcPr>
          <w:p w14:paraId="7FFC5519" w14:textId="77777777" w:rsidR="00882242" w:rsidRDefault="00882242" w:rsidP="00B566FB">
            <w:pPr>
              <w:widowControl/>
              <w:spacing w:before="80" w:after="80"/>
              <w:rPr>
                <w:sz w:val="20"/>
              </w:rPr>
            </w:pPr>
            <w:r>
              <w:rPr>
                <w:sz w:val="20"/>
              </w:rPr>
              <w:t>Is the method described in brief?</w:t>
            </w:r>
          </w:p>
        </w:tc>
        <w:tc>
          <w:tcPr>
            <w:tcW w:w="1170" w:type="dxa"/>
          </w:tcPr>
          <w:p w14:paraId="0E599E90" w14:textId="77777777" w:rsidR="00882242" w:rsidRDefault="00423F9B" w:rsidP="00B566FB">
            <w:pPr>
              <w:widowControl/>
              <w:spacing w:before="80" w:after="80"/>
              <w:jc w:val="center"/>
              <w:rPr>
                <w:sz w:val="20"/>
              </w:rPr>
            </w:pPr>
            <w:r>
              <w:rPr>
                <w:sz w:val="20"/>
              </w:rPr>
              <w:t>Y</w:t>
            </w:r>
          </w:p>
        </w:tc>
        <w:tc>
          <w:tcPr>
            <w:tcW w:w="2976" w:type="dxa"/>
          </w:tcPr>
          <w:p w14:paraId="1F24C52B" w14:textId="77777777" w:rsidR="00882242" w:rsidRDefault="00423F9B" w:rsidP="00B566FB">
            <w:pPr>
              <w:widowControl/>
              <w:spacing w:before="80" w:after="80"/>
              <w:rPr>
                <w:sz w:val="20"/>
              </w:rPr>
            </w:pPr>
            <w:r>
              <w:rPr>
                <w:sz w:val="20"/>
              </w:rPr>
              <w:t>Detailed in EIA</w:t>
            </w:r>
          </w:p>
        </w:tc>
      </w:tr>
      <w:tr w:rsidR="00882242" w14:paraId="46D85150" w14:textId="77777777" w:rsidTr="008E7287">
        <w:tc>
          <w:tcPr>
            <w:tcW w:w="540" w:type="dxa"/>
          </w:tcPr>
          <w:p w14:paraId="5F76305C" w14:textId="77777777" w:rsidR="00882242" w:rsidRDefault="00882242" w:rsidP="00B566FB">
            <w:pPr>
              <w:widowControl/>
              <w:spacing w:before="80" w:after="80"/>
              <w:rPr>
                <w:sz w:val="20"/>
              </w:rPr>
            </w:pPr>
          </w:p>
        </w:tc>
        <w:tc>
          <w:tcPr>
            <w:tcW w:w="4410" w:type="dxa"/>
          </w:tcPr>
          <w:p w14:paraId="542A2FCF" w14:textId="77777777" w:rsidR="00882242" w:rsidRDefault="00882242" w:rsidP="00B566FB">
            <w:pPr>
              <w:widowControl/>
              <w:spacing w:before="80" w:after="80"/>
              <w:rPr>
                <w:sz w:val="20"/>
              </w:rPr>
            </w:pPr>
            <w:r>
              <w:rPr>
                <w:sz w:val="20"/>
              </w:rPr>
              <w:t>Are people involved in the development identified?</w:t>
            </w:r>
          </w:p>
        </w:tc>
        <w:tc>
          <w:tcPr>
            <w:tcW w:w="1170" w:type="dxa"/>
          </w:tcPr>
          <w:p w14:paraId="7178F1BC" w14:textId="77777777" w:rsidR="00882242" w:rsidRDefault="00423F9B" w:rsidP="00B566FB">
            <w:pPr>
              <w:widowControl/>
              <w:spacing w:before="80" w:after="80"/>
              <w:jc w:val="center"/>
              <w:rPr>
                <w:sz w:val="20"/>
              </w:rPr>
            </w:pPr>
            <w:r>
              <w:rPr>
                <w:sz w:val="20"/>
              </w:rPr>
              <w:t>Y</w:t>
            </w:r>
          </w:p>
        </w:tc>
        <w:tc>
          <w:tcPr>
            <w:tcW w:w="2976" w:type="dxa"/>
          </w:tcPr>
          <w:p w14:paraId="47DEBBD2" w14:textId="77777777" w:rsidR="00882242" w:rsidRDefault="00423F9B" w:rsidP="00B566FB">
            <w:pPr>
              <w:widowControl/>
              <w:spacing w:before="80" w:after="80"/>
              <w:rPr>
                <w:sz w:val="20"/>
              </w:rPr>
            </w:pPr>
            <w:r>
              <w:rPr>
                <w:sz w:val="20"/>
              </w:rPr>
              <w:t>Detailed in EIA</w:t>
            </w:r>
          </w:p>
        </w:tc>
      </w:tr>
      <w:tr w:rsidR="00882242" w14:paraId="6D615A3C" w14:textId="77777777" w:rsidTr="008E7287">
        <w:tc>
          <w:tcPr>
            <w:tcW w:w="540" w:type="dxa"/>
          </w:tcPr>
          <w:p w14:paraId="73B444B9" w14:textId="77777777" w:rsidR="00882242" w:rsidRDefault="00882242" w:rsidP="00B566FB">
            <w:pPr>
              <w:widowControl/>
              <w:spacing w:before="80" w:after="80"/>
              <w:rPr>
                <w:sz w:val="20"/>
              </w:rPr>
            </w:pPr>
          </w:p>
        </w:tc>
        <w:tc>
          <w:tcPr>
            <w:tcW w:w="4410" w:type="dxa"/>
          </w:tcPr>
          <w:p w14:paraId="65BD652A" w14:textId="77777777" w:rsidR="00882242" w:rsidRDefault="00882242" w:rsidP="00B566FB">
            <w:pPr>
              <w:widowControl/>
              <w:spacing w:before="80" w:after="80"/>
              <w:rPr>
                <w:sz w:val="20"/>
              </w:rPr>
            </w:pPr>
            <w:r>
              <w:rPr>
                <w:sz w:val="20"/>
              </w:rPr>
              <w:t>Do you feel a reasonable attempt has been made to ensure relevant expertise has been used?</w:t>
            </w:r>
          </w:p>
        </w:tc>
        <w:tc>
          <w:tcPr>
            <w:tcW w:w="1170" w:type="dxa"/>
          </w:tcPr>
          <w:p w14:paraId="2DDEF51E" w14:textId="77777777" w:rsidR="00882242" w:rsidRDefault="00423F9B" w:rsidP="00B566FB">
            <w:pPr>
              <w:widowControl/>
              <w:spacing w:before="80" w:after="80"/>
              <w:jc w:val="center"/>
              <w:rPr>
                <w:sz w:val="20"/>
              </w:rPr>
            </w:pPr>
            <w:r>
              <w:rPr>
                <w:sz w:val="20"/>
              </w:rPr>
              <w:t>Y</w:t>
            </w:r>
          </w:p>
        </w:tc>
        <w:tc>
          <w:tcPr>
            <w:tcW w:w="2976" w:type="dxa"/>
          </w:tcPr>
          <w:p w14:paraId="5D6E5936" w14:textId="77777777" w:rsidR="00882242" w:rsidRDefault="00882242" w:rsidP="00B566FB">
            <w:pPr>
              <w:widowControl/>
              <w:spacing w:before="80" w:after="80"/>
              <w:rPr>
                <w:sz w:val="20"/>
              </w:rPr>
            </w:pPr>
          </w:p>
        </w:tc>
      </w:tr>
      <w:tr w:rsidR="00882242" w14:paraId="58BBBB1A" w14:textId="77777777" w:rsidTr="008E7287">
        <w:tc>
          <w:tcPr>
            <w:tcW w:w="540" w:type="dxa"/>
          </w:tcPr>
          <w:p w14:paraId="4ACFA609" w14:textId="77777777" w:rsidR="00882242" w:rsidRDefault="00882242" w:rsidP="00B566FB">
            <w:pPr>
              <w:widowControl/>
              <w:spacing w:before="80" w:after="80"/>
              <w:rPr>
                <w:sz w:val="20"/>
              </w:rPr>
            </w:pPr>
          </w:p>
        </w:tc>
        <w:tc>
          <w:tcPr>
            <w:tcW w:w="4410" w:type="dxa"/>
          </w:tcPr>
          <w:p w14:paraId="1B217306" w14:textId="77777777" w:rsidR="00882242" w:rsidRDefault="00882242" w:rsidP="00B566FB">
            <w:pPr>
              <w:widowControl/>
              <w:spacing w:before="80" w:after="80"/>
              <w:rPr>
                <w:sz w:val="20"/>
              </w:rPr>
            </w:pPr>
            <w:r>
              <w:rPr>
                <w:sz w:val="20"/>
              </w:rPr>
              <w:t>Is there evidence of consultation with stakeholders and users?</w:t>
            </w:r>
          </w:p>
        </w:tc>
        <w:tc>
          <w:tcPr>
            <w:tcW w:w="1170" w:type="dxa"/>
          </w:tcPr>
          <w:p w14:paraId="6D467928" w14:textId="77777777" w:rsidR="00882242" w:rsidRDefault="00423F9B" w:rsidP="00B566FB">
            <w:pPr>
              <w:widowControl/>
              <w:spacing w:before="80" w:after="80"/>
              <w:jc w:val="center"/>
              <w:rPr>
                <w:sz w:val="20"/>
              </w:rPr>
            </w:pPr>
            <w:r>
              <w:rPr>
                <w:sz w:val="20"/>
              </w:rPr>
              <w:t>Y</w:t>
            </w:r>
          </w:p>
        </w:tc>
        <w:tc>
          <w:tcPr>
            <w:tcW w:w="2976" w:type="dxa"/>
          </w:tcPr>
          <w:p w14:paraId="43A2D46A" w14:textId="77777777" w:rsidR="00882242" w:rsidRDefault="00882242" w:rsidP="00B566FB">
            <w:pPr>
              <w:widowControl/>
              <w:spacing w:before="80" w:after="80"/>
              <w:rPr>
                <w:sz w:val="20"/>
              </w:rPr>
            </w:pPr>
          </w:p>
        </w:tc>
      </w:tr>
      <w:tr w:rsidR="00882242" w14:paraId="6DF617F2" w14:textId="77777777" w:rsidTr="008E7287">
        <w:tc>
          <w:tcPr>
            <w:tcW w:w="540" w:type="dxa"/>
          </w:tcPr>
          <w:p w14:paraId="3505B10F" w14:textId="77777777" w:rsidR="00882242" w:rsidRDefault="00882242" w:rsidP="00B566FB">
            <w:pPr>
              <w:widowControl/>
              <w:spacing w:before="80" w:after="80"/>
              <w:rPr>
                <w:b/>
                <w:sz w:val="20"/>
              </w:rPr>
            </w:pPr>
            <w:r>
              <w:rPr>
                <w:b/>
                <w:sz w:val="20"/>
              </w:rPr>
              <w:t>4.</w:t>
            </w:r>
          </w:p>
        </w:tc>
        <w:tc>
          <w:tcPr>
            <w:tcW w:w="4410" w:type="dxa"/>
          </w:tcPr>
          <w:p w14:paraId="36665368" w14:textId="77777777" w:rsidR="00882242" w:rsidRDefault="00882242" w:rsidP="00B566FB">
            <w:pPr>
              <w:widowControl/>
              <w:spacing w:before="80" w:after="80"/>
              <w:rPr>
                <w:b/>
                <w:sz w:val="20"/>
              </w:rPr>
            </w:pPr>
            <w:r>
              <w:rPr>
                <w:b/>
                <w:sz w:val="20"/>
              </w:rPr>
              <w:t>Content</w:t>
            </w:r>
          </w:p>
        </w:tc>
        <w:tc>
          <w:tcPr>
            <w:tcW w:w="1170" w:type="dxa"/>
            <w:shd w:val="clear" w:color="auto" w:fill="E0E0E0"/>
          </w:tcPr>
          <w:p w14:paraId="0E9A9726" w14:textId="77777777" w:rsidR="00882242" w:rsidRDefault="00882242" w:rsidP="00B566FB">
            <w:pPr>
              <w:widowControl/>
              <w:spacing w:before="80" w:after="80"/>
              <w:jc w:val="center"/>
              <w:rPr>
                <w:sz w:val="20"/>
              </w:rPr>
            </w:pPr>
          </w:p>
        </w:tc>
        <w:tc>
          <w:tcPr>
            <w:tcW w:w="2976" w:type="dxa"/>
            <w:shd w:val="clear" w:color="auto" w:fill="E0E0E0"/>
          </w:tcPr>
          <w:p w14:paraId="5BA54287" w14:textId="77777777" w:rsidR="00882242" w:rsidRDefault="00882242" w:rsidP="00B566FB">
            <w:pPr>
              <w:widowControl/>
              <w:spacing w:before="80" w:after="80"/>
              <w:rPr>
                <w:sz w:val="20"/>
              </w:rPr>
            </w:pPr>
          </w:p>
        </w:tc>
      </w:tr>
      <w:tr w:rsidR="00882242" w14:paraId="185963DB" w14:textId="77777777" w:rsidTr="008E7287">
        <w:tc>
          <w:tcPr>
            <w:tcW w:w="540" w:type="dxa"/>
          </w:tcPr>
          <w:p w14:paraId="15019621" w14:textId="77777777" w:rsidR="00882242" w:rsidRDefault="00882242" w:rsidP="00B566FB">
            <w:pPr>
              <w:widowControl/>
              <w:spacing w:before="80" w:after="80"/>
              <w:rPr>
                <w:sz w:val="20"/>
              </w:rPr>
            </w:pPr>
          </w:p>
        </w:tc>
        <w:tc>
          <w:tcPr>
            <w:tcW w:w="4410" w:type="dxa"/>
          </w:tcPr>
          <w:p w14:paraId="78E92329" w14:textId="77777777" w:rsidR="00882242" w:rsidRDefault="00882242" w:rsidP="00B566FB">
            <w:pPr>
              <w:widowControl/>
              <w:spacing w:before="80" w:after="80"/>
              <w:rPr>
                <w:sz w:val="20"/>
              </w:rPr>
            </w:pPr>
            <w:r>
              <w:rPr>
                <w:sz w:val="20"/>
              </w:rPr>
              <w:t>Is the objective of the document clear?</w:t>
            </w:r>
          </w:p>
        </w:tc>
        <w:tc>
          <w:tcPr>
            <w:tcW w:w="1170" w:type="dxa"/>
          </w:tcPr>
          <w:p w14:paraId="22F6DE6C" w14:textId="77777777" w:rsidR="00882242" w:rsidRDefault="00423F9B" w:rsidP="00B566FB">
            <w:pPr>
              <w:widowControl/>
              <w:spacing w:before="80" w:after="80"/>
              <w:jc w:val="center"/>
              <w:rPr>
                <w:sz w:val="20"/>
              </w:rPr>
            </w:pPr>
            <w:r>
              <w:rPr>
                <w:sz w:val="20"/>
              </w:rPr>
              <w:t>Y</w:t>
            </w:r>
          </w:p>
        </w:tc>
        <w:tc>
          <w:tcPr>
            <w:tcW w:w="2976" w:type="dxa"/>
          </w:tcPr>
          <w:p w14:paraId="73BF98E4" w14:textId="77777777" w:rsidR="00882242" w:rsidRDefault="00882242" w:rsidP="00B566FB">
            <w:pPr>
              <w:widowControl/>
              <w:spacing w:before="80" w:after="80"/>
              <w:rPr>
                <w:sz w:val="20"/>
              </w:rPr>
            </w:pPr>
          </w:p>
        </w:tc>
      </w:tr>
      <w:tr w:rsidR="00882242" w14:paraId="0DED1220" w14:textId="77777777" w:rsidTr="008E7287">
        <w:tc>
          <w:tcPr>
            <w:tcW w:w="540" w:type="dxa"/>
          </w:tcPr>
          <w:p w14:paraId="38589A4E" w14:textId="77777777" w:rsidR="00882242" w:rsidRDefault="00882242" w:rsidP="00B566FB">
            <w:pPr>
              <w:widowControl/>
              <w:spacing w:before="80" w:after="80"/>
              <w:rPr>
                <w:sz w:val="20"/>
              </w:rPr>
            </w:pPr>
          </w:p>
        </w:tc>
        <w:tc>
          <w:tcPr>
            <w:tcW w:w="4410" w:type="dxa"/>
          </w:tcPr>
          <w:p w14:paraId="3A2482B2" w14:textId="77777777" w:rsidR="00882242" w:rsidRDefault="00882242" w:rsidP="00B566FB">
            <w:pPr>
              <w:widowControl/>
              <w:spacing w:before="80" w:after="80"/>
              <w:rPr>
                <w:sz w:val="20"/>
              </w:rPr>
            </w:pPr>
            <w:r>
              <w:rPr>
                <w:sz w:val="20"/>
              </w:rPr>
              <w:t>Is the target population clear and unambiguous?</w:t>
            </w:r>
          </w:p>
        </w:tc>
        <w:tc>
          <w:tcPr>
            <w:tcW w:w="1170" w:type="dxa"/>
          </w:tcPr>
          <w:p w14:paraId="25B6B0C5" w14:textId="77777777" w:rsidR="00882242" w:rsidRDefault="00423F9B" w:rsidP="00B566FB">
            <w:pPr>
              <w:widowControl/>
              <w:spacing w:before="80" w:after="80"/>
              <w:jc w:val="center"/>
              <w:rPr>
                <w:sz w:val="20"/>
              </w:rPr>
            </w:pPr>
            <w:r>
              <w:rPr>
                <w:sz w:val="20"/>
              </w:rPr>
              <w:t>Y</w:t>
            </w:r>
          </w:p>
        </w:tc>
        <w:tc>
          <w:tcPr>
            <w:tcW w:w="2976" w:type="dxa"/>
          </w:tcPr>
          <w:p w14:paraId="6CA841B1" w14:textId="77777777" w:rsidR="00882242" w:rsidRDefault="00882242" w:rsidP="00B566FB">
            <w:pPr>
              <w:widowControl/>
              <w:spacing w:before="80" w:after="80"/>
              <w:rPr>
                <w:sz w:val="20"/>
              </w:rPr>
            </w:pPr>
          </w:p>
        </w:tc>
      </w:tr>
      <w:tr w:rsidR="00882242" w14:paraId="349AC482" w14:textId="77777777" w:rsidTr="008E7287">
        <w:tc>
          <w:tcPr>
            <w:tcW w:w="540" w:type="dxa"/>
          </w:tcPr>
          <w:p w14:paraId="5ADCFB9D" w14:textId="77777777" w:rsidR="00882242" w:rsidRDefault="00882242" w:rsidP="00B566FB">
            <w:pPr>
              <w:widowControl/>
              <w:spacing w:before="80" w:after="80"/>
              <w:rPr>
                <w:sz w:val="20"/>
              </w:rPr>
            </w:pPr>
          </w:p>
        </w:tc>
        <w:tc>
          <w:tcPr>
            <w:tcW w:w="4410" w:type="dxa"/>
          </w:tcPr>
          <w:p w14:paraId="6AAD9365" w14:textId="77777777" w:rsidR="00882242" w:rsidRDefault="00882242" w:rsidP="00B566FB">
            <w:pPr>
              <w:widowControl/>
              <w:spacing w:before="80" w:after="80"/>
              <w:rPr>
                <w:sz w:val="20"/>
              </w:rPr>
            </w:pPr>
            <w:r>
              <w:rPr>
                <w:sz w:val="20"/>
              </w:rPr>
              <w:t xml:space="preserve">Are the intended outcomes described? </w:t>
            </w:r>
          </w:p>
        </w:tc>
        <w:tc>
          <w:tcPr>
            <w:tcW w:w="1170" w:type="dxa"/>
          </w:tcPr>
          <w:p w14:paraId="1FFC6FF9" w14:textId="77777777" w:rsidR="00882242" w:rsidRDefault="00423F9B" w:rsidP="00B566FB">
            <w:pPr>
              <w:widowControl/>
              <w:spacing w:before="80" w:after="80"/>
              <w:jc w:val="center"/>
              <w:rPr>
                <w:sz w:val="20"/>
              </w:rPr>
            </w:pPr>
            <w:r>
              <w:rPr>
                <w:sz w:val="20"/>
              </w:rPr>
              <w:t>Y</w:t>
            </w:r>
          </w:p>
        </w:tc>
        <w:tc>
          <w:tcPr>
            <w:tcW w:w="2976" w:type="dxa"/>
          </w:tcPr>
          <w:p w14:paraId="3260549C" w14:textId="77777777" w:rsidR="00882242" w:rsidRDefault="00882242" w:rsidP="00B566FB">
            <w:pPr>
              <w:widowControl/>
              <w:spacing w:before="80" w:after="80"/>
              <w:rPr>
                <w:sz w:val="20"/>
              </w:rPr>
            </w:pPr>
          </w:p>
        </w:tc>
      </w:tr>
      <w:tr w:rsidR="00882242" w14:paraId="148570E0" w14:textId="77777777" w:rsidTr="008E7287">
        <w:tc>
          <w:tcPr>
            <w:tcW w:w="540" w:type="dxa"/>
          </w:tcPr>
          <w:p w14:paraId="30716EEB" w14:textId="77777777" w:rsidR="00882242" w:rsidRDefault="00882242" w:rsidP="00B566FB">
            <w:pPr>
              <w:widowControl/>
              <w:spacing w:before="80" w:after="80"/>
              <w:rPr>
                <w:sz w:val="20"/>
              </w:rPr>
            </w:pPr>
          </w:p>
        </w:tc>
        <w:tc>
          <w:tcPr>
            <w:tcW w:w="4410" w:type="dxa"/>
          </w:tcPr>
          <w:p w14:paraId="0AB8EFFC" w14:textId="77777777" w:rsidR="00882242" w:rsidRDefault="00882242" w:rsidP="00B566FB">
            <w:pPr>
              <w:widowControl/>
              <w:spacing w:before="80" w:after="80"/>
              <w:rPr>
                <w:sz w:val="20"/>
              </w:rPr>
            </w:pPr>
            <w:r>
              <w:rPr>
                <w:sz w:val="20"/>
              </w:rPr>
              <w:t>Are the statements clear and unambiguous?</w:t>
            </w:r>
          </w:p>
        </w:tc>
        <w:tc>
          <w:tcPr>
            <w:tcW w:w="1170" w:type="dxa"/>
          </w:tcPr>
          <w:p w14:paraId="73DB5C61" w14:textId="77777777" w:rsidR="00882242" w:rsidRDefault="00423F9B" w:rsidP="00B566FB">
            <w:pPr>
              <w:widowControl/>
              <w:spacing w:before="80" w:after="80"/>
              <w:jc w:val="center"/>
              <w:rPr>
                <w:sz w:val="20"/>
              </w:rPr>
            </w:pPr>
            <w:r>
              <w:rPr>
                <w:sz w:val="20"/>
              </w:rPr>
              <w:t>Y</w:t>
            </w:r>
          </w:p>
        </w:tc>
        <w:tc>
          <w:tcPr>
            <w:tcW w:w="2976" w:type="dxa"/>
          </w:tcPr>
          <w:p w14:paraId="4173DA2B" w14:textId="77777777" w:rsidR="00882242" w:rsidRDefault="00882242" w:rsidP="00B566FB">
            <w:pPr>
              <w:widowControl/>
              <w:spacing w:before="80" w:after="80"/>
              <w:rPr>
                <w:sz w:val="20"/>
              </w:rPr>
            </w:pPr>
          </w:p>
        </w:tc>
      </w:tr>
      <w:tr w:rsidR="00882242" w14:paraId="1E2BDAF8" w14:textId="77777777" w:rsidTr="008E7287">
        <w:tc>
          <w:tcPr>
            <w:tcW w:w="540" w:type="dxa"/>
          </w:tcPr>
          <w:p w14:paraId="5E47FF44" w14:textId="77777777" w:rsidR="00882242" w:rsidRDefault="00882242" w:rsidP="00B566FB">
            <w:pPr>
              <w:widowControl/>
              <w:spacing w:before="80" w:after="80"/>
              <w:rPr>
                <w:b/>
                <w:sz w:val="20"/>
              </w:rPr>
            </w:pPr>
            <w:r>
              <w:rPr>
                <w:b/>
                <w:sz w:val="20"/>
              </w:rPr>
              <w:t>5.</w:t>
            </w:r>
          </w:p>
        </w:tc>
        <w:tc>
          <w:tcPr>
            <w:tcW w:w="4410" w:type="dxa"/>
          </w:tcPr>
          <w:p w14:paraId="0B18AEE5" w14:textId="77777777" w:rsidR="00882242" w:rsidRDefault="00882242" w:rsidP="00B566FB">
            <w:pPr>
              <w:widowControl/>
              <w:spacing w:before="80" w:after="80"/>
              <w:rPr>
                <w:b/>
                <w:sz w:val="20"/>
              </w:rPr>
            </w:pPr>
            <w:r>
              <w:rPr>
                <w:b/>
                <w:sz w:val="20"/>
              </w:rPr>
              <w:t>Evidence Base</w:t>
            </w:r>
          </w:p>
        </w:tc>
        <w:tc>
          <w:tcPr>
            <w:tcW w:w="1170" w:type="dxa"/>
            <w:shd w:val="clear" w:color="auto" w:fill="E0E0E0"/>
          </w:tcPr>
          <w:p w14:paraId="4CFA3CD7" w14:textId="77777777" w:rsidR="00882242" w:rsidRDefault="00882242" w:rsidP="00B566FB">
            <w:pPr>
              <w:widowControl/>
              <w:spacing w:before="80" w:after="80"/>
              <w:jc w:val="center"/>
              <w:rPr>
                <w:sz w:val="20"/>
              </w:rPr>
            </w:pPr>
          </w:p>
        </w:tc>
        <w:tc>
          <w:tcPr>
            <w:tcW w:w="2976" w:type="dxa"/>
            <w:shd w:val="clear" w:color="auto" w:fill="E0E0E0"/>
          </w:tcPr>
          <w:p w14:paraId="36FCE00B" w14:textId="77777777" w:rsidR="00882242" w:rsidRDefault="00882242" w:rsidP="00B566FB">
            <w:pPr>
              <w:widowControl/>
              <w:spacing w:before="80" w:after="80"/>
              <w:rPr>
                <w:sz w:val="20"/>
              </w:rPr>
            </w:pPr>
          </w:p>
        </w:tc>
      </w:tr>
      <w:tr w:rsidR="00882242" w14:paraId="1BD85935" w14:textId="77777777" w:rsidTr="008E7287">
        <w:tc>
          <w:tcPr>
            <w:tcW w:w="540" w:type="dxa"/>
          </w:tcPr>
          <w:p w14:paraId="137C0ED3" w14:textId="77777777" w:rsidR="00882242" w:rsidRDefault="00882242" w:rsidP="00B566FB">
            <w:pPr>
              <w:widowControl/>
              <w:spacing w:before="80" w:after="80"/>
              <w:rPr>
                <w:sz w:val="20"/>
              </w:rPr>
            </w:pPr>
          </w:p>
        </w:tc>
        <w:tc>
          <w:tcPr>
            <w:tcW w:w="4410" w:type="dxa"/>
          </w:tcPr>
          <w:p w14:paraId="19516702" w14:textId="77777777" w:rsidR="00882242" w:rsidRDefault="00882242" w:rsidP="00B566FB">
            <w:pPr>
              <w:widowControl/>
              <w:spacing w:before="80" w:after="80"/>
              <w:rPr>
                <w:sz w:val="20"/>
              </w:rPr>
            </w:pPr>
            <w:r>
              <w:rPr>
                <w:sz w:val="20"/>
              </w:rPr>
              <w:t>Is the type of evidence to support the document identified explicitly?</w:t>
            </w:r>
          </w:p>
        </w:tc>
        <w:tc>
          <w:tcPr>
            <w:tcW w:w="1170" w:type="dxa"/>
          </w:tcPr>
          <w:p w14:paraId="62E96D99" w14:textId="77777777" w:rsidR="00882242" w:rsidRDefault="00423F9B" w:rsidP="00B566FB">
            <w:pPr>
              <w:widowControl/>
              <w:spacing w:before="80" w:after="80"/>
              <w:jc w:val="center"/>
              <w:rPr>
                <w:sz w:val="20"/>
              </w:rPr>
            </w:pPr>
            <w:r>
              <w:rPr>
                <w:sz w:val="20"/>
              </w:rPr>
              <w:t>Y</w:t>
            </w:r>
          </w:p>
        </w:tc>
        <w:tc>
          <w:tcPr>
            <w:tcW w:w="2976" w:type="dxa"/>
          </w:tcPr>
          <w:p w14:paraId="301E776D" w14:textId="77777777" w:rsidR="00882242" w:rsidRDefault="00882242" w:rsidP="00B566FB">
            <w:pPr>
              <w:widowControl/>
              <w:spacing w:before="80" w:after="80"/>
              <w:rPr>
                <w:sz w:val="20"/>
              </w:rPr>
            </w:pPr>
          </w:p>
        </w:tc>
      </w:tr>
      <w:tr w:rsidR="00882242" w14:paraId="4F266207" w14:textId="77777777" w:rsidTr="008E7287">
        <w:tc>
          <w:tcPr>
            <w:tcW w:w="540" w:type="dxa"/>
          </w:tcPr>
          <w:p w14:paraId="55E2FA1A" w14:textId="77777777" w:rsidR="00882242" w:rsidRDefault="00882242" w:rsidP="00B566FB">
            <w:pPr>
              <w:widowControl/>
              <w:spacing w:before="80" w:after="80"/>
              <w:rPr>
                <w:sz w:val="20"/>
              </w:rPr>
            </w:pPr>
          </w:p>
        </w:tc>
        <w:tc>
          <w:tcPr>
            <w:tcW w:w="4410" w:type="dxa"/>
          </w:tcPr>
          <w:p w14:paraId="7FA1ABF5" w14:textId="77777777" w:rsidR="00882242" w:rsidRDefault="00882242" w:rsidP="00B566FB">
            <w:pPr>
              <w:widowControl/>
              <w:spacing w:before="80" w:after="80"/>
              <w:rPr>
                <w:sz w:val="20"/>
              </w:rPr>
            </w:pPr>
            <w:r>
              <w:rPr>
                <w:sz w:val="20"/>
              </w:rPr>
              <w:t>Are key references cited?</w:t>
            </w:r>
          </w:p>
        </w:tc>
        <w:tc>
          <w:tcPr>
            <w:tcW w:w="1170" w:type="dxa"/>
          </w:tcPr>
          <w:p w14:paraId="784EC126" w14:textId="77777777" w:rsidR="00882242" w:rsidRDefault="00423F9B" w:rsidP="00B566FB">
            <w:pPr>
              <w:widowControl/>
              <w:spacing w:before="80" w:after="80"/>
              <w:jc w:val="center"/>
              <w:rPr>
                <w:sz w:val="20"/>
              </w:rPr>
            </w:pPr>
            <w:r>
              <w:rPr>
                <w:sz w:val="20"/>
              </w:rPr>
              <w:t>Y</w:t>
            </w:r>
          </w:p>
        </w:tc>
        <w:tc>
          <w:tcPr>
            <w:tcW w:w="2976" w:type="dxa"/>
          </w:tcPr>
          <w:p w14:paraId="0054C56C" w14:textId="77777777" w:rsidR="00882242" w:rsidRDefault="00882242" w:rsidP="00B566FB">
            <w:pPr>
              <w:widowControl/>
              <w:spacing w:before="80" w:after="80"/>
              <w:rPr>
                <w:sz w:val="20"/>
              </w:rPr>
            </w:pPr>
          </w:p>
        </w:tc>
      </w:tr>
      <w:tr w:rsidR="00882242" w14:paraId="77993581" w14:textId="77777777" w:rsidTr="008E7287">
        <w:tc>
          <w:tcPr>
            <w:tcW w:w="540" w:type="dxa"/>
          </w:tcPr>
          <w:p w14:paraId="0E8B7D51" w14:textId="77777777" w:rsidR="00882242" w:rsidRDefault="00882242" w:rsidP="00B566FB">
            <w:pPr>
              <w:widowControl/>
              <w:spacing w:before="80" w:after="80"/>
              <w:rPr>
                <w:sz w:val="20"/>
              </w:rPr>
            </w:pPr>
          </w:p>
        </w:tc>
        <w:tc>
          <w:tcPr>
            <w:tcW w:w="4410" w:type="dxa"/>
          </w:tcPr>
          <w:p w14:paraId="185334F7" w14:textId="77777777" w:rsidR="00882242" w:rsidRDefault="00882242" w:rsidP="00B566FB">
            <w:pPr>
              <w:widowControl/>
              <w:spacing w:before="80" w:after="80"/>
              <w:rPr>
                <w:sz w:val="20"/>
              </w:rPr>
            </w:pPr>
            <w:r>
              <w:rPr>
                <w:sz w:val="20"/>
              </w:rPr>
              <w:t>Are the references cited in full?</w:t>
            </w:r>
          </w:p>
        </w:tc>
        <w:tc>
          <w:tcPr>
            <w:tcW w:w="1170" w:type="dxa"/>
          </w:tcPr>
          <w:p w14:paraId="4B23A579" w14:textId="77777777" w:rsidR="00882242" w:rsidRDefault="00423F9B" w:rsidP="00B566FB">
            <w:pPr>
              <w:widowControl/>
              <w:spacing w:before="80" w:after="80"/>
              <w:jc w:val="center"/>
              <w:rPr>
                <w:sz w:val="20"/>
              </w:rPr>
            </w:pPr>
            <w:r>
              <w:rPr>
                <w:sz w:val="20"/>
              </w:rPr>
              <w:t>Y</w:t>
            </w:r>
          </w:p>
        </w:tc>
        <w:tc>
          <w:tcPr>
            <w:tcW w:w="2976" w:type="dxa"/>
          </w:tcPr>
          <w:p w14:paraId="318FE036" w14:textId="77777777" w:rsidR="00882242" w:rsidRDefault="00882242" w:rsidP="00B566FB">
            <w:pPr>
              <w:widowControl/>
              <w:spacing w:before="80" w:after="80"/>
              <w:rPr>
                <w:sz w:val="20"/>
              </w:rPr>
            </w:pPr>
          </w:p>
        </w:tc>
      </w:tr>
      <w:tr w:rsidR="00882242" w14:paraId="46F11E6C" w14:textId="77777777" w:rsidTr="008E7287">
        <w:tc>
          <w:tcPr>
            <w:tcW w:w="540" w:type="dxa"/>
          </w:tcPr>
          <w:p w14:paraId="4BA6976A" w14:textId="77777777" w:rsidR="00882242" w:rsidRDefault="00882242" w:rsidP="00B566FB">
            <w:pPr>
              <w:widowControl/>
              <w:spacing w:before="80" w:after="80"/>
              <w:rPr>
                <w:sz w:val="20"/>
              </w:rPr>
            </w:pPr>
          </w:p>
        </w:tc>
        <w:tc>
          <w:tcPr>
            <w:tcW w:w="4410" w:type="dxa"/>
          </w:tcPr>
          <w:p w14:paraId="510B9998" w14:textId="77777777" w:rsidR="00882242" w:rsidRDefault="00882242" w:rsidP="00B566FB">
            <w:pPr>
              <w:widowControl/>
              <w:spacing w:before="80" w:after="80"/>
              <w:rPr>
                <w:sz w:val="20"/>
              </w:rPr>
            </w:pPr>
            <w:r>
              <w:rPr>
                <w:sz w:val="20"/>
              </w:rPr>
              <w:t>Are supporting documents referenced?</w:t>
            </w:r>
          </w:p>
        </w:tc>
        <w:tc>
          <w:tcPr>
            <w:tcW w:w="1170" w:type="dxa"/>
          </w:tcPr>
          <w:p w14:paraId="45103F20" w14:textId="77777777" w:rsidR="00882242" w:rsidRDefault="00423F9B" w:rsidP="00B566FB">
            <w:pPr>
              <w:widowControl/>
              <w:spacing w:before="80" w:after="80"/>
              <w:jc w:val="center"/>
              <w:rPr>
                <w:sz w:val="20"/>
              </w:rPr>
            </w:pPr>
            <w:r>
              <w:rPr>
                <w:sz w:val="20"/>
              </w:rPr>
              <w:t>Y</w:t>
            </w:r>
          </w:p>
        </w:tc>
        <w:tc>
          <w:tcPr>
            <w:tcW w:w="2976" w:type="dxa"/>
          </w:tcPr>
          <w:p w14:paraId="1B527F7A" w14:textId="77777777" w:rsidR="00882242" w:rsidRDefault="00882242" w:rsidP="00B566FB">
            <w:pPr>
              <w:widowControl/>
              <w:spacing w:before="80" w:after="80"/>
              <w:rPr>
                <w:sz w:val="20"/>
              </w:rPr>
            </w:pPr>
          </w:p>
        </w:tc>
      </w:tr>
      <w:tr w:rsidR="00882242" w14:paraId="6DDBF97B" w14:textId="77777777" w:rsidTr="008E7287">
        <w:tc>
          <w:tcPr>
            <w:tcW w:w="540" w:type="dxa"/>
          </w:tcPr>
          <w:p w14:paraId="2B28EA6E" w14:textId="77777777" w:rsidR="00882242" w:rsidRDefault="00882242" w:rsidP="00B566FB">
            <w:pPr>
              <w:widowControl/>
              <w:spacing w:before="80" w:after="80"/>
              <w:rPr>
                <w:b/>
                <w:sz w:val="20"/>
              </w:rPr>
            </w:pPr>
            <w:r>
              <w:rPr>
                <w:b/>
                <w:sz w:val="20"/>
              </w:rPr>
              <w:lastRenderedPageBreak/>
              <w:t>6.</w:t>
            </w:r>
          </w:p>
        </w:tc>
        <w:tc>
          <w:tcPr>
            <w:tcW w:w="4410" w:type="dxa"/>
          </w:tcPr>
          <w:p w14:paraId="5BB64597" w14:textId="77777777" w:rsidR="00882242" w:rsidRDefault="00882242" w:rsidP="00B566FB">
            <w:pPr>
              <w:widowControl/>
              <w:spacing w:before="80" w:after="80"/>
              <w:rPr>
                <w:b/>
                <w:sz w:val="20"/>
              </w:rPr>
            </w:pPr>
            <w:r>
              <w:rPr>
                <w:b/>
                <w:sz w:val="20"/>
              </w:rPr>
              <w:t>Approval</w:t>
            </w:r>
          </w:p>
        </w:tc>
        <w:tc>
          <w:tcPr>
            <w:tcW w:w="1170" w:type="dxa"/>
            <w:shd w:val="clear" w:color="auto" w:fill="E0E0E0"/>
          </w:tcPr>
          <w:p w14:paraId="7A98A491" w14:textId="77777777" w:rsidR="00882242" w:rsidRDefault="00882242" w:rsidP="00B566FB">
            <w:pPr>
              <w:widowControl/>
              <w:spacing w:before="80" w:after="80"/>
              <w:jc w:val="center"/>
              <w:rPr>
                <w:sz w:val="20"/>
              </w:rPr>
            </w:pPr>
          </w:p>
        </w:tc>
        <w:tc>
          <w:tcPr>
            <w:tcW w:w="2976" w:type="dxa"/>
            <w:shd w:val="clear" w:color="auto" w:fill="E0E0E0"/>
          </w:tcPr>
          <w:p w14:paraId="4CEE5266" w14:textId="77777777" w:rsidR="00882242" w:rsidRDefault="00882242" w:rsidP="00B566FB">
            <w:pPr>
              <w:widowControl/>
              <w:spacing w:before="80" w:after="80"/>
              <w:rPr>
                <w:sz w:val="20"/>
              </w:rPr>
            </w:pPr>
          </w:p>
        </w:tc>
      </w:tr>
      <w:tr w:rsidR="00882242" w14:paraId="4648F9C5" w14:textId="77777777" w:rsidTr="008E7287">
        <w:tc>
          <w:tcPr>
            <w:tcW w:w="540" w:type="dxa"/>
          </w:tcPr>
          <w:p w14:paraId="2AFEC923" w14:textId="77777777" w:rsidR="00882242" w:rsidRDefault="00882242" w:rsidP="00B566FB">
            <w:pPr>
              <w:widowControl/>
              <w:spacing w:before="80" w:after="80"/>
              <w:rPr>
                <w:sz w:val="20"/>
              </w:rPr>
            </w:pPr>
          </w:p>
        </w:tc>
        <w:tc>
          <w:tcPr>
            <w:tcW w:w="4410" w:type="dxa"/>
          </w:tcPr>
          <w:p w14:paraId="0B771B76" w14:textId="77777777" w:rsidR="00882242" w:rsidRDefault="00882242" w:rsidP="00B566FB">
            <w:pPr>
              <w:widowControl/>
              <w:spacing w:before="80" w:after="80"/>
              <w:rPr>
                <w:sz w:val="20"/>
              </w:rPr>
            </w:pPr>
            <w:r>
              <w:rPr>
                <w:sz w:val="20"/>
              </w:rPr>
              <w:t xml:space="preserve">Does the document identify which committee/group will approve it? </w:t>
            </w:r>
          </w:p>
        </w:tc>
        <w:tc>
          <w:tcPr>
            <w:tcW w:w="1170" w:type="dxa"/>
          </w:tcPr>
          <w:p w14:paraId="736525E0" w14:textId="77777777" w:rsidR="00882242" w:rsidRDefault="00423F9B" w:rsidP="00B566FB">
            <w:pPr>
              <w:widowControl/>
              <w:spacing w:before="80" w:after="80"/>
              <w:jc w:val="center"/>
              <w:rPr>
                <w:sz w:val="20"/>
              </w:rPr>
            </w:pPr>
            <w:r>
              <w:rPr>
                <w:sz w:val="20"/>
              </w:rPr>
              <w:t>Y</w:t>
            </w:r>
          </w:p>
        </w:tc>
        <w:tc>
          <w:tcPr>
            <w:tcW w:w="2976" w:type="dxa"/>
          </w:tcPr>
          <w:p w14:paraId="0A6B026E" w14:textId="77777777" w:rsidR="00882242" w:rsidRDefault="00882242" w:rsidP="00B566FB">
            <w:pPr>
              <w:widowControl/>
              <w:spacing w:before="80" w:after="80"/>
              <w:rPr>
                <w:sz w:val="20"/>
              </w:rPr>
            </w:pPr>
          </w:p>
        </w:tc>
      </w:tr>
      <w:tr w:rsidR="00882242" w14:paraId="20C4C60F" w14:textId="77777777" w:rsidTr="008E7287">
        <w:tc>
          <w:tcPr>
            <w:tcW w:w="540" w:type="dxa"/>
          </w:tcPr>
          <w:p w14:paraId="78A2E32A" w14:textId="77777777" w:rsidR="00882242" w:rsidRDefault="00882242" w:rsidP="00B566FB">
            <w:pPr>
              <w:widowControl/>
              <w:spacing w:before="80" w:after="80"/>
              <w:rPr>
                <w:sz w:val="20"/>
              </w:rPr>
            </w:pPr>
          </w:p>
        </w:tc>
        <w:tc>
          <w:tcPr>
            <w:tcW w:w="4410" w:type="dxa"/>
          </w:tcPr>
          <w:p w14:paraId="1BF1B1FA" w14:textId="77777777" w:rsidR="00882242" w:rsidRDefault="00882242" w:rsidP="00B566FB">
            <w:pPr>
              <w:widowControl/>
              <w:spacing w:before="80" w:after="80"/>
              <w:rPr>
                <w:sz w:val="20"/>
              </w:rPr>
            </w:pPr>
            <w:r>
              <w:rPr>
                <w:sz w:val="20"/>
              </w:rPr>
              <w:t>If appropriate have the joint Human Resources/staff side committee (or equivalent) approved the document?</w:t>
            </w:r>
          </w:p>
          <w:p w14:paraId="22459711" w14:textId="77777777" w:rsidR="00882242" w:rsidRDefault="00882242" w:rsidP="00B566FB">
            <w:pPr>
              <w:widowControl/>
              <w:spacing w:before="80" w:after="80"/>
              <w:rPr>
                <w:sz w:val="20"/>
              </w:rPr>
            </w:pPr>
          </w:p>
        </w:tc>
        <w:tc>
          <w:tcPr>
            <w:tcW w:w="1170" w:type="dxa"/>
          </w:tcPr>
          <w:p w14:paraId="62C13972" w14:textId="77777777" w:rsidR="00882242" w:rsidRDefault="00423F9B" w:rsidP="00B566FB">
            <w:pPr>
              <w:widowControl/>
              <w:spacing w:before="80" w:after="80"/>
              <w:jc w:val="center"/>
              <w:rPr>
                <w:color w:val="000000"/>
                <w:sz w:val="20"/>
              </w:rPr>
            </w:pPr>
            <w:r>
              <w:rPr>
                <w:color w:val="000000"/>
                <w:sz w:val="20"/>
              </w:rPr>
              <w:t>Y</w:t>
            </w:r>
          </w:p>
        </w:tc>
        <w:tc>
          <w:tcPr>
            <w:tcW w:w="2976" w:type="dxa"/>
          </w:tcPr>
          <w:p w14:paraId="29C5B530" w14:textId="77777777" w:rsidR="00882242" w:rsidRDefault="00882242" w:rsidP="00B566FB">
            <w:pPr>
              <w:widowControl/>
              <w:spacing w:before="80" w:after="80"/>
              <w:rPr>
                <w:sz w:val="20"/>
              </w:rPr>
            </w:pPr>
          </w:p>
        </w:tc>
      </w:tr>
      <w:tr w:rsidR="00882242" w14:paraId="1FAB8581" w14:textId="77777777" w:rsidTr="008E7287">
        <w:tc>
          <w:tcPr>
            <w:tcW w:w="540" w:type="dxa"/>
          </w:tcPr>
          <w:p w14:paraId="37EEFC33" w14:textId="77777777" w:rsidR="00882242" w:rsidRDefault="00882242" w:rsidP="00B566FB">
            <w:pPr>
              <w:widowControl/>
              <w:spacing w:before="80" w:after="80"/>
              <w:rPr>
                <w:b/>
                <w:sz w:val="20"/>
              </w:rPr>
            </w:pPr>
            <w:r>
              <w:rPr>
                <w:b/>
                <w:sz w:val="20"/>
              </w:rPr>
              <w:t>7.</w:t>
            </w:r>
          </w:p>
        </w:tc>
        <w:tc>
          <w:tcPr>
            <w:tcW w:w="4410" w:type="dxa"/>
          </w:tcPr>
          <w:p w14:paraId="664E06B1" w14:textId="77777777" w:rsidR="00882242" w:rsidRDefault="00882242" w:rsidP="00B566FB">
            <w:pPr>
              <w:widowControl/>
              <w:spacing w:before="80" w:after="80"/>
              <w:rPr>
                <w:b/>
                <w:sz w:val="20"/>
              </w:rPr>
            </w:pPr>
            <w:r>
              <w:rPr>
                <w:b/>
                <w:sz w:val="20"/>
              </w:rPr>
              <w:t>Dissemination and Implementation</w:t>
            </w:r>
          </w:p>
        </w:tc>
        <w:tc>
          <w:tcPr>
            <w:tcW w:w="1170" w:type="dxa"/>
            <w:shd w:val="clear" w:color="auto" w:fill="E0E0E0"/>
          </w:tcPr>
          <w:p w14:paraId="5A63B028" w14:textId="77777777" w:rsidR="00882242" w:rsidRDefault="00882242" w:rsidP="00B566FB">
            <w:pPr>
              <w:widowControl/>
              <w:spacing w:before="80" w:after="80"/>
              <w:jc w:val="center"/>
              <w:rPr>
                <w:sz w:val="20"/>
              </w:rPr>
            </w:pPr>
          </w:p>
        </w:tc>
        <w:tc>
          <w:tcPr>
            <w:tcW w:w="2976" w:type="dxa"/>
            <w:shd w:val="clear" w:color="auto" w:fill="E0E0E0"/>
          </w:tcPr>
          <w:p w14:paraId="3D69D209" w14:textId="77777777" w:rsidR="00882242" w:rsidRDefault="00882242" w:rsidP="00B566FB">
            <w:pPr>
              <w:widowControl/>
              <w:spacing w:before="80" w:after="80"/>
              <w:rPr>
                <w:sz w:val="20"/>
              </w:rPr>
            </w:pPr>
          </w:p>
        </w:tc>
      </w:tr>
      <w:tr w:rsidR="00882242" w14:paraId="70C49D72" w14:textId="77777777" w:rsidTr="008E7287">
        <w:tc>
          <w:tcPr>
            <w:tcW w:w="540" w:type="dxa"/>
          </w:tcPr>
          <w:p w14:paraId="122D5E5D" w14:textId="77777777" w:rsidR="00882242" w:rsidRDefault="00882242" w:rsidP="00B566FB">
            <w:pPr>
              <w:widowControl/>
              <w:spacing w:before="80" w:after="80"/>
              <w:rPr>
                <w:sz w:val="20"/>
              </w:rPr>
            </w:pPr>
          </w:p>
        </w:tc>
        <w:tc>
          <w:tcPr>
            <w:tcW w:w="4410" w:type="dxa"/>
          </w:tcPr>
          <w:p w14:paraId="7189C79C" w14:textId="77777777" w:rsidR="00882242" w:rsidRDefault="00882242" w:rsidP="00B566FB">
            <w:pPr>
              <w:widowControl/>
              <w:spacing w:before="80" w:after="80"/>
              <w:rPr>
                <w:sz w:val="20"/>
              </w:rPr>
            </w:pPr>
            <w:r>
              <w:rPr>
                <w:sz w:val="20"/>
              </w:rPr>
              <w:t>Is there an outline/plan to identify how this will be done?</w:t>
            </w:r>
          </w:p>
        </w:tc>
        <w:tc>
          <w:tcPr>
            <w:tcW w:w="1170" w:type="dxa"/>
          </w:tcPr>
          <w:p w14:paraId="4DBBA3DB" w14:textId="77777777" w:rsidR="00882242" w:rsidRDefault="00423F9B" w:rsidP="00B566FB">
            <w:pPr>
              <w:widowControl/>
              <w:spacing w:before="80" w:after="80"/>
              <w:jc w:val="center"/>
              <w:rPr>
                <w:sz w:val="20"/>
              </w:rPr>
            </w:pPr>
            <w:r>
              <w:rPr>
                <w:sz w:val="20"/>
              </w:rPr>
              <w:t>Y</w:t>
            </w:r>
          </w:p>
        </w:tc>
        <w:tc>
          <w:tcPr>
            <w:tcW w:w="2976" w:type="dxa"/>
          </w:tcPr>
          <w:p w14:paraId="3289EFE3" w14:textId="77777777" w:rsidR="00882242" w:rsidRDefault="00882242" w:rsidP="00B566FB">
            <w:pPr>
              <w:widowControl/>
              <w:spacing w:before="80" w:after="80"/>
              <w:rPr>
                <w:sz w:val="20"/>
              </w:rPr>
            </w:pPr>
          </w:p>
        </w:tc>
      </w:tr>
      <w:tr w:rsidR="00882242" w14:paraId="181E7037" w14:textId="77777777" w:rsidTr="008E7287">
        <w:tc>
          <w:tcPr>
            <w:tcW w:w="540" w:type="dxa"/>
          </w:tcPr>
          <w:p w14:paraId="41D91148" w14:textId="77777777" w:rsidR="00882242" w:rsidRDefault="00882242" w:rsidP="00B566FB">
            <w:pPr>
              <w:widowControl/>
              <w:spacing w:before="80" w:after="80"/>
              <w:rPr>
                <w:sz w:val="20"/>
              </w:rPr>
            </w:pPr>
          </w:p>
        </w:tc>
        <w:tc>
          <w:tcPr>
            <w:tcW w:w="4410" w:type="dxa"/>
          </w:tcPr>
          <w:p w14:paraId="3F78BC2A" w14:textId="77777777" w:rsidR="00882242" w:rsidRDefault="00882242" w:rsidP="00B566FB">
            <w:pPr>
              <w:widowControl/>
              <w:spacing w:before="80" w:after="80"/>
              <w:rPr>
                <w:sz w:val="20"/>
              </w:rPr>
            </w:pPr>
            <w:r>
              <w:rPr>
                <w:sz w:val="20"/>
              </w:rPr>
              <w:t>Does the plan include the necessary training/support to ensure compliance?</w:t>
            </w:r>
          </w:p>
        </w:tc>
        <w:tc>
          <w:tcPr>
            <w:tcW w:w="1170" w:type="dxa"/>
          </w:tcPr>
          <w:p w14:paraId="15D77C44" w14:textId="77777777" w:rsidR="00882242" w:rsidRDefault="00423F9B" w:rsidP="00B566FB">
            <w:pPr>
              <w:widowControl/>
              <w:spacing w:before="80" w:after="80"/>
              <w:jc w:val="center"/>
              <w:rPr>
                <w:sz w:val="20"/>
              </w:rPr>
            </w:pPr>
            <w:r>
              <w:rPr>
                <w:sz w:val="20"/>
              </w:rPr>
              <w:t>Y</w:t>
            </w:r>
          </w:p>
        </w:tc>
        <w:tc>
          <w:tcPr>
            <w:tcW w:w="2976" w:type="dxa"/>
          </w:tcPr>
          <w:p w14:paraId="06C6EA7D" w14:textId="77777777" w:rsidR="00882242" w:rsidRDefault="00882242" w:rsidP="00B566FB">
            <w:pPr>
              <w:widowControl/>
              <w:spacing w:before="80" w:after="80"/>
              <w:rPr>
                <w:sz w:val="20"/>
              </w:rPr>
            </w:pPr>
          </w:p>
        </w:tc>
      </w:tr>
      <w:tr w:rsidR="00882242" w14:paraId="5E22D0FF" w14:textId="77777777" w:rsidTr="008E7287">
        <w:tc>
          <w:tcPr>
            <w:tcW w:w="540" w:type="dxa"/>
          </w:tcPr>
          <w:p w14:paraId="62C3A74C" w14:textId="77777777" w:rsidR="00882242" w:rsidRDefault="00882242" w:rsidP="00B566FB">
            <w:pPr>
              <w:widowControl/>
              <w:spacing w:before="80" w:after="80"/>
              <w:rPr>
                <w:b/>
                <w:sz w:val="20"/>
              </w:rPr>
            </w:pPr>
            <w:r>
              <w:rPr>
                <w:b/>
                <w:sz w:val="20"/>
              </w:rPr>
              <w:t>8.</w:t>
            </w:r>
          </w:p>
        </w:tc>
        <w:tc>
          <w:tcPr>
            <w:tcW w:w="4410" w:type="dxa"/>
          </w:tcPr>
          <w:p w14:paraId="06F60D18" w14:textId="77777777" w:rsidR="00882242" w:rsidRDefault="00882242" w:rsidP="00B566FB">
            <w:pPr>
              <w:widowControl/>
              <w:spacing w:before="80" w:after="80"/>
              <w:rPr>
                <w:b/>
                <w:sz w:val="20"/>
              </w:rPr>
            </w:pPr>
            <w:r>
              <w:rPr>
                <w:b/>
                <w:sz w:val="20"/>
              </w:rPr>
              <w:t>Document Control</w:t>
            </w:r>
          </w:p>
        </w:tc>
        <w:tc>
          <w:tcPr>
            <w:tcW w:w="1170" w:type="dxa"/>
            <w:shd w:val="clear" w:color="auto" w:fill="E0E0E0"/>
          </w:tcPr>
          <w:p w14:paraId="2860F636" w14:textId="77777777" w:rsidR="00882242" w:rsidRDefault="00882242" w:rsidP="00B566FB">
            <w:pPr>
              <w:widowControl/>
              <w:spacing w:before="80" w:after="80"/>
              <w:jc w:val="center"/>
              <w:rPr>
                <w:sz w:val="20"/>
              </w:rPr>
            </w:pPr>
          </w:p>
        </w:tc>
        <w:tc>
          <w:tcPr>
            <w:tcW w:w="2976" w:type="dxa"/>
            <w:shd w:val="clear" w:color="auto" w:fill="E0E0E0"/>
          </w:tcPr>
          <w:p w14:paraId="2AD23AB4" w14:textId="77777777" w:rsidR="00882242" w:rsidRDefault="00882242" w:rsidP="00B566FB">
            <w:pPr>
              <w:widowControl/>
              <w:spacing w:before="80" w:after="80"/>
              <w:rPr>
                <w:sz w:val="20"/>
              </w:rPr>
            </w:pPr>
          </w:p>
        </w:tc>
      </w:tr>
      <w:tr w:rsidR="00882242" w14:paraId="7F8759C6" w14:textId="77777777" w:rsidTr="008E7287">
        <w:tc>
          <w:tcPr>
            <w:tcW w:w="540" w:type="dxa"/>
          </w:tcPr>
          <w:p w14:paraId="78B8BD05" w14:textId="77777777" w:rsidR="00882242" w:rsidRDefault="00882242" w:rsidP="00B566FB">
            <w:pPr>
              <w:widowControl/>
              <w:spacing w:before="80" w:after="80"/>
              <w:rPr>
                <w:sz w:val="20"/>
              </w:rPr>
            </w:pPr>
          </w:p>
        </w:tc>
        <w:tc>
          <w:tcPr>
            <w:tcW w:w="4410" w:type="dxa"/>
          </w:tcPr>
          <w:p w14:paraId="623868B8" w14:textId="77777777" w:rsidR="00882242" w:rsidRDefault="00882242" w:rsidP="00B566FB">
            <w:pPr>
              <w:widowControl/>
              <w:spacing w:before="80" w:after="80"/>
              <w:rPr>
                <w:sz w:val="20"/>
              </w:rPr>
            </w:pPr>
            <w:r>
              <w:rPr>
                <w:sz w:val="20"/>
              </w:rPr>
              <w:t>Does the document identify where it will be held?</w:t>
            </w:r>
          </w:p>
        </w:tc>
        <w:tc>
          <w:tcPr>
            <w:tcW w:w="1170" w:type="dxa"/>
          </w:tcPr>
          <w:p w14:paraId="29163715" w14:textId="77777777" w:rsidR="00882242" w:rsidRDefault="00423F9B" w:rsidP="00B566FB">
            <w:pPr>
              <w:widowControl/>
              <w:spacing w:before="80" w:after="80"/>
              <w:jc w:val="center"/>
              <w:rPr>
                <w:sz w:val="20"/>
              </w:rPr>
            </w:pPr>
            <w:r>
              <w:rPr>
                <w:sz w:val="20"/>
              </w:rPr>
              <w:t>Y</w:t>
            </w:r>
          </w:p>
        </w:tc>
        <w:tc>
          <w:tcPr>
            <w:tcW w:w="2976" w:type="dxa"/>
          </w:tcPr>
          <w:p w14:paraId="544BEB1B" w14:textId="77777777" w:rsidR="00882242" w:rsidRDefault="00882242" w:rsidP="00B566FB">
            <w:pPr>
              <w:widowControl/>
              <w:spacing w:before="80" w:after="80"/>
              <w:rPr>
                <w:sz w:val="20"/>
              </w:rPr>
            </w:pPr>
          </w:p>
        </w:tc>
      </w:tr>
      <w:tr w:rsidR="00882242" w14:paraId="537A1E4D" w14:textId="77777777" w:rsidTr="008E7287">
        <w:tc>
          <w:tcPr>
            <w:tcW w:w="540" w:type="dxa"/>
          </w:tcPr>
          <w:p w14:paraId="068C0183" w14:textId="77777777" w:rsidR="00882242" w:rsidRDefault="00882242" w:rsidP="00B566FB">
            <w:pPr>
              <w:widowControl/>
              <w:spacing w:before="80" w:after="80"/>
              <w:rPr>
                <w:sz w:val="20"/>
              </w:rPr>
            </w:pPr>
          </w:p>
        </w:tc>
        <w:tc>
          <w:tcPr>
            <w:tcW w:w="4410" w:type="dxa"/>
          </w:tcPr>
          <w:p w14:paraId="4422A660" w14:textId="77777777" w:rsidR="00882242" w:rsidRDefault="00882242" w:rsidP="00B566FB">
            <w:pPr>
              <w:widowControl/>
              <w:spacing w:before="80" w:after="80"/>
              <w:rPr>
                <w:sz w:val="20"/>
              </w:rPr>
            </w:pPr>
            <w:r>
              <w:rPr>
                <w:sz w:val="20"/>
              </w:rPr>
              <w:t>Have archiving arrangements for superseded documents been addressed?</w:t>
            </w:r>
          </w:p>
        </w:tc>
        <w:tc>
          <w:tcPr>
            <w:tcW w:w="1170" w:type="dxa"/>
          </w:tcPr>
          <w:p w14:paraId="00559C07" w14:textId="77777777" w:rsidR="00882242" w:rsidRDefault="00423F9B" w:rsidP="00B566FB">
            <w:pPr>
              <w:widowControl/>
              <w:spacing w:before="80" w:after="80"/>
              <w:jc w:val="center"/>
              <w:rPr>
                <w:sz w:val="20"/>
              </w:rPr>
            </w:pPr>
            <w:r>
              <w:rPr>
                <w:sz w:val="20"/>
              </w:rPr>
              <w:t>Y</w:t>
            </w:r>
          </w:p>
        </w:tc>
        <w:tc>
          <w:tcPr>
            <w:tcW w:w="2976" w:type="dxa"/>
          </w:tcPr>
          <w:p w14:paraId="6F4F6247" w14:textId="77777777" w:rsidR="00882242" w:rsidRDefault="00882242" w:rsidP="00B566FB">
            <w:pPr>
              <w:widowControl/>
              <w:spacing w:before="80" w:after="80"/>
              <w:rPr>
                <w:sz w:val="20"/>
              </w:rPr>
            </w:pPr>
          </w:p>
        </w:tc>
      </w:tr>
      <w:tr w:rsidR="00882242" w14:paraId="25099781" w14:textId="77777777" w:rsidTr="008E7287">
        <w:tc>
          <w:tcPr>
            <w:tcW w:w="540" w:type="dxa"/>
          </w:tcPr>
          <w:p w14:paraId="0EE95667" w14:textId="77777777" w:rsidR="00882242" w:rsidRDefault="00882242" w:rsidP="00B566FB">
            <w:pPr>
              <w:widowControl/>
              <w:spacing w:before="80" w:after="80"/>
              <w:rPr>
                <w:b/>
                <w:sz w:val="20"/>
              </w:rPr>
            </w:pPr>
            <w:r>
              <w:rPr>
                <w:b/>
                <w:sz w:val="20"/>
              </w:rPr>
              <w:t>9.</w:t>
            </w:r>
          </w:p>
        </w:tc>
        <w:tc>
          <w:tcPr>
            <w:tcW w:w="4410" w:type="dxa"/>
          </w:tcPr>
          <w:p w14:paraId="28A46C82" w14:textId="77777777" w:rsidR="00882242" w:rsidRDefault="00882242" w:rsidP="00B566FB">
            <w:pPr>
              <w:widowControl/>
              <w:spacing w:before="80" w:after="80"/>
              <w:rPr>
                <w:b/>
                <w:sz w:val="20"/>
              </w:rPr>
            </w:pPr>
            <w:r>
              <w:rPr>
                <w:b/>
                <w:sz w:val="20"/>
              </w:rPr>
              <w:t>Process to Monitor Compliance and Effectiveness</w:t>
            </w:r>
          </w:p>
        </w:tc>
        <w:tc>
          <w:tcPr>
            <w:tcW w:w="1170" w:type="dxa"/>
            <w:shd w:val="clear" w:color="auto" w:fill="E0E0E0"/>
          </w:tcPr>
          <w:p w14:paraId="46E38ED1" w14:textId="77777777" w:rsidR="00882242" w:rsidRDefault="00882242" w:rsidP="00B566FB">
            <w:pPr>
              <w:widowControl/>
              <w:spacing w:before="80" w:after="80"/>
              <w:jc w:val="center"/>
              <w:rPr>
                <w:sz w:val="20"/>
              </w:rPr>
            </w:pPr>
          </w:p>
        </w:tc>
        <w:tc>
          <w:tcPr>
            <w:tcW w:w="2976" w:type="dxa"/>
            <w:shd w:val="clear" w:color="auto" w:fill="E0E0E0"/>
          </w:tcPr>
          <w:p w14:paraId="22EACEBB" w14:textId="77777777" w:rsidR="00882242" w:rsidRDefault="00882242" w:rsidP="00B566FB">
            <w:pPr>
              <w:widowControl/>
              <w:spacing w:before="80" w:after="80"/>
              <w:rPr>
                <w:sz w:val="20"/>
              </w:rPr>
            </w:pPr>
          </w:p>
        </w:tc>
      </w:tr>
      <w:tr w:rsidR="00882242" w14:paraId="484F78FF" w14:textId="77777777" w:rsidTr="008E7287">
        <w:tc>
          <w:tcPr>
            <w:tcW w:w="540" w:type="dxa"/>
          </w:tcPr>
          <w:p w14:paraId="7C05F2D9" w14:textId="77777777" w:rsidR="00882242" w:rsidRDefault="00882242" w:rsidP="00B566FB">
            <w:pPr>
              <w:widowControl/>
              <w:spacing w:before="80" w:after="80"/>
              <w:rPr>
                <w:sz w:val="20"/>
              </w:rPr>
            </w:pPr>
          </w:p>
        </w:tc>
        <w:tc>
          <w:tcPr>
            <w:tcW w:w="4410" w:type="dxa"/>
          </w:tcPr>
          <w:p w14:paraId="0B425783" w14:textId="77777777" w:rsidR="00882242" w:rsidRDefault="00882242" w:rsidP="00B566FB">
            <w:pPr>
              <w:widowControl/>
              <w:spacing w:before="80" w:after="80"/>
              <w:rPr>
                <w:sz w:val="20"/>
              </w:rPr>
            </w:pPr>
            <w:r>
              <w:rPr>
                <w:sz w:val="20"/>
              </w:rPr>
              <w:t>Are there measurable standards or KPIs to support the monitoring of compliance with and effectiveness of the document?</w:t>
            </w:r>
          </w:p>
        </w:tc>
        <w:tc>
          <w:tcPr>
            <w:tcW w:w="1170" w:type="dxa"/>
          </w:tcPr>
          <w:p w14:paraId="0B23E6A1" w14:textId="77777777" w:rsidR="00882242" w:rsidRDefault="00423F9B" w:rsidP="00B566FB">
            <w:pPr>
              <w:widowControl/>
              <w:spacing w:before="80" w:after="80"/>
              <w:jc w:val="center"/>
              <w:rPr>
                <w:sz w:val="20"/>
              </w:rPr>
            </w:pPr>
            <w:r>
              <w:rPr>
                <w:sz w:val="20"/>
              </w:rPr>
              <w:t>n/a</w:t>
            </w:r>
          </w:p>
        </w:tc>
        <w:tc>
          <w:tcPr>
            <w:tcW w:w="2976" w:type="dxa"/>
          </w:tcPr>
          <w:p w14:paraId="7B535E24" w14:textId="77777777" w:rsidR="00882242" w:rsidRDefault="00423F9B" w:rsidP="00B566FB">
            <w:pPr>
              <w:widowControl/>
              <w:spacing w:before="80" w:after="80"/>
              <w:rPr>
                <w:sz w:val="20"/>
              </w:rPr>
            </w:pPr>
            <w:r>
              <w:rPr>
                <w:sz w:val="20"/>
              </w:rPr>
              <w:t xml:space="preserve">Managed on a </w:t>
            </w:r>
            <w:proofErr w:type="gramStart"/>
            <w:r>
              <w:rPr>
                <w:sz w:val="20"/>
              </w:rPr>
              <w:t>case by case</w:t>
            </w:r>
            <w:proofErr w:type="gramEnd"/>
            <w:r>
              <w:rPr>
                <w:sz w:val="20"/>
              </w:rPr>
              <w:t xml:space="preserve"> basis</w:t>
            </w:r>
          </w:p>
        </w:tc>
      </w:tr>
      <w:tr w:rsidR="00882242" w14:paraId="3161D8DC" w14:textId="77777777" w:rsidTr="008E7287">
        <w:tc>
          <w:tcPr>
            <w:tcW w:w="540" w:type="dxa"/>
          </w:tcPr>
          <w:p w14:paraId="2BE1BA76" w14:textId="77777777" w:rsidR="00882242" w:rsidRDefault="00882242" w:rsidP="00B566FB">
            <w:pPr>
              <w:widowControl/>
              <w:spacing w:before="80" w:after="80"/>
              <w:rPr>
                <w:sz w:val="20"/>
              </w:rPr>
            </w:pPr>
          </w:p>
        </w:tc>
        <w:tc>
          <w:tcPr>
            <w:tcW w:w="4410" w:type="dxa"/>
          </w:tcPr>
          <w:p w14:paraId="0DBB02F5" w14:textId="77777777" w:rsidR="00882242" w:rsidRDefault="00882242" w:rsidP="00B566FB">
            <w:pPr>
              <w:widowControl/>
              <w:spacing w:before="80" w:after="80"/>
              <w:rPr>
                <w:sz w:val="20"/>
              </w:rPr>
            </w:pPr>
            <w:r>
              <w:rPr>
                <w:sz w:val="20"/>
              </w:rPr>
              <w:t>Is there a plan to review or audit compliance with the document?</w:t>
            </w:r>
          </w:p>
        </w:tc>
        <w:tc>
          <w:tcPr>
            <w:tcW w:w="1170" w:type="dxa"/>
          </w:tcPr>
          <w:p w14:paraId="5A6D2C6C" w14:textId="77777777" w:rsidR="00882242" w:rsidRDefault="00423F9B" w:rsidP="00B566FB">
            <w:pPr>
              <w:widowControl/>
              <w:spacing w:before="80" w:after="80"/>
              <w:jc w:val="center"/>
              <w:rPr>
                <w:sz w:val="20"/>
              </w:rPr>
            </w:pPr>
            <w:r>
              <w:rPr>
                <w:sz w:val="20"/>
              </w:rPr>
              <w:t>Y</w:t>
            </w:r>
          </w:p>
        </w:tc>
        <w:tc>
          <w:tcPr>
            <w:tcW w:w="2976" w:type="dxa"/>
          </w:tcPr>
          <w:p w14:paraId="294E06A6" w14:textId="77777777" w:rsidR="00882242" w:rsidRDefault="00423F9B" w:rsidP="00B566FB">
            <w:pPr>
              <w:widowControl/>
              <w:spacing w:before="80" w:after="80"/>
              <w:rPr>
                <w:sz w:val="20"/>
              </w:rPr>
            </w:pPr>
            <w:r>
              <w:rPr>
                <w:sz w:val="20"/>
              </w:rPr>
              <w:t>As an employment policy is subject to periodical review</w:t>
            </w:r>
          </w:p>
        </w:tc>
      </w:tr>
      <w:tr w:rsidR="00882242" w14:paraId="7823BA57" w14:textId="77777777" w:rsidTr="008E7287">
        <w:tc>
          <w:tcPr>
            <w:tcW w:w="540" w:type="dxa"/>
          </w:tcPr>
          <w:p w14:paraId="11C93F80" w14:textId="77777777" w:rsidR="00882242" w:rsidRDefault="00882242" w:rsidP="00B566FB">
            <w:pPr>
              <w:widowControl/>
              <w:spacing w:before="80" w:after="80"/>
              <w:rPr>
                <w:b/>
                <w:sz w:val="20"/>
              </w:rPr>
            </w:pPr>
            <w:r>
              <w:rPr>
                <w:b/>
                <w:sz w:val="20"/>
              </w:rPr>
              <w:t>10.</w:t>
            </w:r>
          </w:p>
        </w:tc>
        <w:tc>
          <w:tcPr>
            <w:tcW w:w="4410" w:type="dxa"/>
          </w:tcPr>
          <w:p w14:paraId="7095C13A" w14:textId="77777777" w:rsidR="00882242" w:rsidRDefault="00882242" w:rsidP="00B566FB">
            <w:pPr>
              <w:widowControl/>
              <w:spacing w:before="80" w:after="80"/>
              <w:rPr>
                <w:b/>
                <w:sz w:val="20"/>
              </w:rPr>
            </w:pPr>
            <w:r>
              <w:rPr>
                <w:b/>
                <w:sz w:val="20"/>
              </w:rPr>
              <w:t>Review Date</w:t>
            </w:r>
          </w:p>
        </w:tc>
        <w:tc>
          <w:tcPr>
            <w:tcW w:w="1170" w:type="dxa"/>
            <w:shd w:val="clear" w:color="auto" w:fill="E0E0E0"/>
          </w:tcPr>
          <w:p w14:paraId="3C22C2F6" w14:textId="77777777" w:rsidR="00882242" w:rsidRDefault="00882242" w:rsidP="00B566FB">
            <w:pPr>
              <w:widowControl/>
              <w:spacing w:before="80" w:after="80"/>
              <w:jc w:val="center"/>
              <w:rPr>
                <w:sz w:val="20"/>
              </w:rPr>
            </w:pPr>
          </w:p>
        </w:tc>
        <w:tc>
          <w:tcPr>
            <w:tcW w:w="2976" w:type="dxa"/>
            <w:shd w:val="clear" w:color="auto" w:fill="E0E0E0"/>
          </w:tcPr>
          <w:p w14:paraId="1C9E18A2" w14:textId="77777777" w:rsidR="00882242" w:rsidRDefault="00882242" w:rsidP="00B566FB">
            <w:pPr>
              <w:widowControl/>
              <w:spacing w:before="80" w:after="80"/>
              <w:rPr>
                <w:sz w:val="20"/>
              </w:rPr>
            </w:pPr>
          </w:p>
        </w:tc>
      </w:tr>
      <w:tr w:rsidR="00882242" w14:paraId="1C8003F7" w14:textId="77777777" w:rsidTr="008E7287">
        <w:tc>
          <w:tcPr>
            <w:tcW w:w="540" w:type="dxa"/>
          </w:tcPr>
          <w:p w14:paraId="0DB0A45A" w14:textId="77777777" w:rsidR="00882242" w:rsidRDefault="00882242" w:rsidP="00B566FB">
            <w:pPr>
              <w:widowControl/>
              <w:spacing w:before="80" w:after="80"/>
              <w:rPr>
                <w:sz w:val="20"/>
              </w:rPr>
            </w:pPr>
          </w:p>
        </w:tc>
        <w:tc>
          <w:tcPr>
            <w:tcW w:w="4410" w:type="dxa"/>
          </w:tcPr>
          <w:p w14:paraId="4C9DD734" w14:textId="77777777" w:rsidR="00882242" w:rsidRDefault="00882242" w:rsidP="00B566FB">
            <w:pPr>
              <w:widowControl/>
              <w:spacing w:before="80" w:after="80"/>
              <w:rPr>
                <w:sz w:val="20"/>
              </w:rPr>
            </w:pPr>
            <w:r>
              <w:rPr>
                <w:sz w:val="20"/>
              </w:rPr>
              <w:t>Is the review date identified?</w:t>
            </w:r>
          </w:p>
        </w:tc>
        <w:tc>
          <w:tcPr>
            <w:tcW w:w="1170" w:type="dxa"/>
          </w:tcPr>
          <w:p w14:paraId="5E55BCCE" w14:textId="77777777" w:rsidR="00882242" w:rsidRDefault="00423F9B" w:rsidP="00B566FB">
            <w:pPr>
              <w:widowControl/>
              <w:spacing w:before="80" w:after="80"/>
              <w:jc w:val="center"/>
              <w:rPr>
                <w:sz w:val="20"/>
              </w:rPr>
            </w:pPr>
            <w:r>
              <w:rPr>
                <w:sz w:val="20"/>
              </w:rPr>
              <w:t>Y</w:t>
            </w:r>
          </w:p>
        </w:tc>
        <w:tc>
          <w:tcPr>
            <w:tcW w:w="2976" w:type="dxa"/>
          </w:tcPr>
          <w:p w14:paraId="1A391FA7" w14:textId="77777777" w:rsidR="00882242" w:rsidRDefault="00882242" w:rsidP="00B566FB">
            <w:pPr>
              <w:widowControl/>
              <w:spacing w:before="80" w:after="80"/>
              <w:rPr>
                <w:sz w:val="20"/>
              </w:rPr>
            </w:pPr>
          </w:p>
        </w:tc>
      </w:tr>
      <w:tr w:rsidR="00882242" w14:paraId="6E4324B0" w14:textId="77777777" w:rsidTr="008E7287">
        <w:tc>
          <w:tcPr>
            <w:tcW w:w="540" w:type="dxa"/>
          </w:tcPr>
          <w:p w14:paraId="7624DA57" w14:textId="77777777" w:rsidR="00882242" w:rsidRDefault="00882242" w:rsidP="00B566FB">
            <w:pPr>
              <w:widowControl/>
              <w:spacing w:before="80" w:after="80"/>
              <w:rPr>
                <w:sz w:val="20"/>
              </w:rPr>
            </w:pPr>
          </w:p>
        </w:tc>
        <w:tc>
          <w:tcPr>
            <w:tcW w:w="4410" w:type="dxa"/>
          </w:tcPr>
          <w:p w14:paraId="7ED943F9" w14:textId="77777777" w:rsidR="00882242" w:rsidRDefault="00882242" w:rsidP="00B566FB">
            <w:pPr>
              <w:widowControl/>
              <w:spacing w:before="80" w:after="80"/>
              <w:rPr>
                <w:sz w:val="20"/>
              </w:rPr>
            </w:pPr>
            <w:r>
              <w:rPr>
                <w:sz w:val="20"/>
              </w:rPr>
              <w:t xml:space="preserve">Is the frequency of review identified?  If </w:t>
            </w:r>
            <w:proofErr w:type="gramStart"/>
            <w:r>
              <w:rPr>
                <w:sz w:val="20"/>
              </w:rPr>
              <w:t>so</w:t>
            </w:r>
            <w:proofErr w:type="gramEnd"/>
            <w:r>
              <w:rPr>
                <w:sz w:val="20"/>
              </w:rPr>
              <w:t xml:space="preserve"> is it acceptable?</w:t>
            </w:r>
          </w:p>
        </w:tc>
        <w:tc>
          <w:tcPr>
            <w:tcW w:w="1170" w:type="dxa"/>
          </w:tcPr>
          <w:p w14:paraId="701197C6" w14:textId="77777777" w:rsidR="00882242" w:rsidRDefault="00423F9B" w:rsidP="00B566FB">
            <w:pPr>
              <w:widowControl/>
              <w:spacing w:before="80" w:after="80"/>
              <w:jc w:val="center"/>
              <w:rPr>
                <w:sz w:val="20"/>
              </w:rPr>
            </w:pPr>
            <w:r>
              <w:rPr>
                <w:sz w:val="20"/>
              </w:rPr>
              <w:t>Y</w:t>
            </w:r>
          </w:p>
        </w:tc>
        <w:tc>
          <w:tcPr>
            <w:tcW w:w="2976" w:type="dxa"/>
          </w:tcPr>
          <w:p w14:paraId="6DF86B8E" w14:textId="77777777" w:rsidR="00882242" w:rsidRDefault="00882242" w:rsidP="00B566FB">
            <w:pPr>
              <w:widowControl/>
              <w:spacing w:before="80" w:after="80"/>
              <w:rPr>
                <w:sz w:val="20"/>
              </w:rPr>
            </w:pPr>
          </w:p>
        </w:tc>
      </w:tr>
      <w:tr w:rsidR="00882242" w14:paraId="080D0C48" w14:textId="77777777" w:rsidTr="008E7287">
        <w:tc>
          <w:tcPr>
            <w:tcW w:w="540" w:type="dxa"/>
            <w:tcBorders>
              <w:bottom w:val="single" w:sz="4" w:space="0" w:color="999999"/>
            </w:tcBorders>
          </w:tcPr>
          <w:p w14:paraId="20E368C1" w14:textId="77777777" w:rsidR="00882242" w:rsidRDefault="00882242" w:rsidP="00B566FB">
            <w:pPr>
              <w:widowControl/>
              <w:spacing w:before="80" w:after="80"/>
              <w:rPr>
                <w:b/>
                <w:sz w:val="20"/>
              </w:rPr>
            </w:pPr>
            <w:r>
              <w:rPr>
                <w:b/>
                <w:sz w:val="20"/>
              </w:rPr>
              <w:t>11.</w:t>
            </w:r>
          </w:p>
        </w:tc>
        <w:tc>
          <w:tcPr>
            <w:tcW w:w="4410" w:type="dxa"/>
          </w:tcPr>
          <w:p w14:paraId="4F366E7B" w14:textId="77777777" w:rsidR="00882242" w:rsidRDefault="00882242" w:rsidP="00B566FB">
            <w:pPr>
              <w:widowControl/>
              <w:spacing w:before="80" w:after="80"/>
              <w:rPr>
                <w:b/>
                <w:sz w:val="20"/>
              </w:rPr>
            </w:pPr>
            <w:r>
              <w:rPr>
                <w:b/>
                <w:sz w:val="20"/>
              </w:rPr>
              <w:t>Overall Responsibility for the Document</w:t>
            </w:r>
          </w:p>
        </w:tc>
        <w:tc>
          <w:tcPr>
            <w:tcW w:w="1170" w:type="dxa"/>
            <w:shd w:val="clear" w:color="auto" w:fill="E0E0E0"/>
          </w:tcPr>
          <w:p w14:paraId="763951A0" w14:textId="77777777" w:rsidR="00882242" w:rsidRDefault="00882242" w:rsidP="00B566FB">
            <w:pPr>
              <w:widowControl/>
              <w:spacing w:before="80" w:after="80"/>
              <w:jc w:val="center"/>
              <w:rPr>
                <w:sz w:val="20"/>
              </w:rPr>
            </w:pPr>
          </w:p>
        </w:tc>
        <w:tc>
          <w:tcPr>
            <w:tcW w:w="2976" w:type="dxa"/>
            <w:shd w:val="clear" w:color="auto" w:fill="E0E0E0"/>
          </w:tcPr>
          <w:p w14:paraId="0FFD6B60" w14:textId="77777777" w:rsidR="00882242" w:rsidRDefault="00882242" w:rsidP="00B566FB">
            <w:pPr>
              <w:widowControl/>
              <w:spacing w:before="80" w:after="80"/>
              <w:rPr>
                <w:sz w:val="20"/>
              </w:rPr>
            </w:pPr>
          </w:p>
        </w:tc>
      </w:tr>
      <w:tr w:rsidR="00882242" w14:paraId="6B379496" w14:textId="77777777" w:rsidTr="008E7287">
        <w:tc>
          <w:tcPr>
            <w:tcW w:w="540" w:type="dxa"/>
          </w:tcPr>
          <w:p w14:paraId="779CE7CA" w14:textId="77777777" w:rsidR="00882242" w:rsidRDefault="00882242" w:rsidP="00B566FB">
            <w:pPr>
              <w:widowControl/>
              <w:spacing w:before="80" w:after="80"/>
              <w:rPr>
                <w:sz w:val="20"/>
              </w:rPr>
            </w:pPr>
          </w:p>
        </w:tc>
        <w:tc>
          <w:tcPr>
            <w:tcW w:w="4410" w:type="dxa"/>
          </w:tcPr>
          <w:p w14:paraId="59753514" w14:textId="77777777" w:rsidR="00882242" w:rsidRDefault="00882242" w:rsidP="00B566FB">
            <w:pPr>
              <w:widowControl/>
              <w:spacing w:before="80" w:after="80"/>
              <w:rPr>
                <w:sz w:val="20"/>
              </w:rPr>
            </w:pPr>
            <w:r>
              <w:rPr>
                <w:sz w:val="20"/>
              </w:rPr>
              <w:t>Is it clear who will be responsible implementation and review of the document?</w:t>
            </w:r>
          </w:p>
        </w:tc>
        <w:tc>
          <w:tcPr>
            <w:tcW w:w="1170" w:type="dxa"/>
          </w:tcPr>
          <w:p w14:paraId="0082347C" w14:textId="77777777" w:rsidR="00882242" w:rsidRDefault="00423F9B" w:rsidP="00B566FB">
            <w:pPr>
              <w:widowControl/>
              <w:spacing w:before="80" w:after="80"/>
              <w:jc w:val="center"/>
              <w:rPr>
                <w:sz w:val="20"/>
              </w:rPr>
            </w:pPr>
            <w:r>
              <w:rPr>
                <w:sz w:val="20"/>
              </w:rPr>
              <w:t>Y</w:t>
            </w:r>
          </w:p>
        </w:tc>
        <w:tc>
          <w:tcPr>
            <w:tcW w:w="2976" w:type="dxa"/>
          </w:tcPr>
          <w:p w14:paraId="1E2421F6" w14:textId="77777777" w:rsidR="00882242" w:rsidRDefault="00882242" w:rsidP="00B566FB">
            <w:pPr>
              <w:widowControl/>
              <w:spacing w:before="80" w:after="80"/>
              <w:rPr>
                <w:sz w:val="20"/>
              </w:rPr>
            </w:pPr>
          </w:p>
        </w:tc>
      </w:tr>
    </w:tbl>
    <w:p w14:paraId="4E4C2901" w14:textId="77777777" w:rsidR="003077F3" w:rsidRDefault="003077F3" w:rsidP="00B566FB">
      <w:pPr>
        <w:widowControl/>
        <w:jc w:val="both"/>
      </w:pPr>
    </w:p>
    <w:p w14:paraId="5ACDD9D0" w14:textId="77777777" w:rsidR="000A7AF4" w:rsidRDefault="000A7AF4" w:rsidP="00B566FB">
      <w:pPr>
        <w:widowControl/>
        <w:jc w:val="both"/>
        <w:sectPr w:rsidR="000A7AF4">
          <w:pgSz w:w="11906" w:h="16838"/>
          <w:pgMar w:top="1440" w:right="1440" w:bottom="1440" w:left="1440" w:header="708" w:footer="708" w:gutter="0"/>
          <w:cols w:space="708"/>
          <w:docGrid w:linePitch="360"/>
        </w:sectPr>
      </w:pPr>
    </w:p>
    <w:p w14:paraId="2629E139" w14:textId="77777777" w:rsidR="000A7AF4" w:rsidRPr="00BD5C04" w:rsidRDefault="000A7AF4" w:rsidP="002A22E9">
      <w:pPr>
        <w:widowControl/>
        <w:jc w:val="right"/>
        <w:rPr>
          <w:rFonts w:eastAsia="Times New Roman"/>
          <w:b/>
          <w:color w:val="4472C4"/>
          <w:sz w:val="28"/>
          <w:szCs w:val="28"/>
          <w:lang w:eastAsia="en-GB"/>
        </w:rPr>
      </w:pPr>
      <w:bookmarkStart w:id="0" w:name="_Hlk64376165"/>
      <w:r w:rsidRPr="00BD5C04">
        <w:rPr>
          <w:rFonts w:eastAsia="Times New Roman"/>
          <w:b/>
          <w:sz w:val="28"/>
          <w:szCs w:val="28"/>
          <w:lang w:eastAsia="en-GB"/>
        </w:rPr>
        <w:lastRenderedPageBreak/>
        <w:t xml:space="preserve">Appendix </w:t>
      </w:r>
      <w:r>
        <w:rPr>
          <w:rFonts w:eastAsia="Times New Roman"/>
          <w:b/>
          <w:sz w:val="28"/>
          <w:szCs w:val="28"/>
          <w:lang w:eastAsia="en-GB"/>
        </w:rPr>
        <w:t>C</w:t>
      </w:r>
    </w:p>
    <w:p w14:paraId="2FB20753" w14:textId="77777777" w:rsidR="000A7AF4" w:rsidRPr="00BD5C04" w:rsidRDefault="000A7AF4" w:rsidP="00B566FB">
      <w:pPr>
        <w:widowControl/>
        <w:jc w:val="center"/>
        <w:rPr>
          <w:rFonts w:eastAsia="Times New Roman"/>
          <w:b/>
          <w:color w:val="4472C4"/>
          <w:sz w:val="28"/>
          <w:szCs w:val="28"/>
          <w:lang w:eastAsia="en-GB"/>
        </w:rPr>
      </w:pPr>
    </w:p>
    <w:p w14:paraId="5BCFB6CB" w14:textId="77777777" w:rsidR="000A7AF4" w:rsidRPr="00BD5C04" w:rsidRDefault="000A7AF4" w:rsidP="00B566FB">
      <w:pPr>
        <w:widowControl/>
        <w:jc w:val="center"/>
        <w:rPr>
          <w:rFonts w:eastAsia="Times New Roman"/>
          <w:b/>
          <w:color w:val="4472C4"/>
          <w:sz w:val="28"/>
          <w:szCs w:val="28"/>
          <w:lang w:eastAsia="en-GB"/>
        </w:rPr>
      </w:pPr>
      <w:r w:rsidRPr="00BD5C04">
        <w:rPr>
          <w:rFonts w:eastAsia="Times New Roman"/>
          <w:b/>
          <w:color w:val="4472C4"/>
          <w:sz w:val="28"/>
          <w:szCs w:val="28"/>
          <w:lang w:eastAsia="en-GB"/>
        </w:rPr>
        <w:t xml:space="preserve">Equality Impact Assessment template </w:t>
      </w:r>
    </w:p>
    <w:p w14:paraId="4AA47A10" w14:textId="77777777" w:rsidR="000A7AF4" w:rsidRPr="00BD5C04" w:rsidRDefault="000A7AF4" w:rsidP="00B566FB">
      <w:pPr>
        <w:widowControl/>
        <w:jc w:val="center"/>
        <w:rPr>
          <w:rFonts w:eastAsia="Times New Roman"/>
          <w:b/>
          <w:color w:val="4472C4"/>
          <w:sz w:val="28"/>
          <w:szCs w:val="28"/>
          <w:lang w:eastAsia="en-GB"/>
        </w:rPr>
      </w:pPr>
      <w:r w:rsidRPr="00BD5C04">
        <w:rPr>
          <w:rFonts w:eastAsia="Times New Roman"/>
          <w:b/>
          <w:color w:val="4472C4"/>
          <w:sz w:val="28"/>
          <w:szCs w:val="28"/>
          <w:lang w:eastAsia="en-GB"/>
        </w:rPr>
        <w:t xml:space="preserve">to be completed for all policies, </w:t>
      </w:r>
      <w:proofErr w:type="gramStart"/>
      <w:r w:rsidRPr="00BD5C04">
        <w:rPr>
          <w:rFonts w:eastAsia="Times New Roman"/>
          <w:b/>
          <w:color w:val="4472C4"/>
          <w:sz w:val="28"/>
          <w:szCs w:val="28"/>
          <w:lang w:eastAsia="en-GB"/>
        </w:rPr>
        <w:t>procedures</w:t>
      </w:r>
      <w:proofErr w:type="gramEnd"/>
      <w:r w:rsidRPr="00BD5C04">
        <w:rPr>
          <w:rFonts w:eastAsia="Times New Roman"/>
          <w:b/>
          <w:color w:val="4472C4"/>
          <w:sz w:val="28"/>
          <w:szCs w:val="28"/>
          <w:lang w:eastAsia="en-GB"/>
        </w:rPr>
        <w:t xml:space="preserve"> and strategies</w:t>
      </w:r>
    </w:p>
    <w:bookmarkEnd w:id="0"/>
    <w:p w14:paraId="22EB9C5E" w14:textId="77777777" w:rsidR="000A7AF4" w:rsidRPr="00BD5C04" w:rsidRDefault="000A7AF4" w:rsidP="00B566FB">
      <w:pPr>
        <w:widowControl/>
        <w:rPr>
          <w:rFonts w:eastAsia="Times New Roman"/>
          <w:b/>
          <w:lang w:eastAsia="en-GB"/>
        </w:rPr>
      </w:pPr>
    </w:p>
    <w:p w14:paraId="43DA92D9" w14:textId="77777777" w:rsidR="000A7AF4" w:rsidRPr="00BD5C04" w:rsidRDefault="000A7AF4" w:rsidP="00B566FB">
      <w:pPr>
        <w:widowControl/>
        <w:rPr>
          <w:rFonts w:eastAsia="Times New Roman"/>
          <w:b/>
          <w:lang w:eastAsia="en-GB"/>
        </w:rPr>
      </w:pPr>
      <w:r w:rsidRPr="00BD5C04">
        <w:rPr>
          <w:rFonts w:eastAsia="Times New Roman"/>
          <w:b/>
          <w:lang w:eastAsia="en-GB"/>
        </w:rPr>
        <w:t xml:space="preserve">Date of EIA:   </w:t>
      </w:r>
      <w:r>
        <w:rPr>
          <w:rFonts w:eastAsia="Times New Roman"/>
          <w:b/>
          <w:lang w:eastAsia="en-GB"/>
        </w:rPr>
        <w:t>7.10.</w:t>
      </w:r>
      <w:r w:rsidRPr="00BD5C04">
        <w:rPr>
          <w:rFonts w:eastAsia="Times New Roman"/>
          <w:b/>
          <w:lang w:eastAsia="en-GB"/>
        </w:rPr>
        <w:t xml:space="preserve">2022          </w:t>
      </w:r>
      <w:r w:rsidRPr="00BD5C04">
        <w:rPr>
          <w:rFonts w:eastAsia="Times New Roman"/>
          <w:b/>
          <w:lang w:eastAsia="en-GB"/>
        </w:rPr>
        <w:tab/>
      </w:r>
      <w:r w:rsidRPr="00BD5C04">
        <w:rPr>
          <w:rFonts w:eastAsia="Times New Roman"/>
          <w:b/>
          <w:lang w:eastAsia="en-GB"/>
        </w:rPr>
        <w:tab/>
      </w:r>
      <w:r w:rsidRPr="00BD5C04">
        <w:rPr>
          <w:rFonts w:eastAsia="Times New Roman"/>
          <w:b/>
          <w:lang w:eastAsia="en-GB"/>
        </w:rPr>
        <w:tab/>
      </w:r>
      <w:r w:rsidRPr="00BD5C04">
        <w:rPr>
          <w:rFonts w:eastAsia="Times New Roman"/>
          <w:b/>
          <w:lang w:eastAsia="en-GB"/>
        </w:rPr>
        <w:tab/>
      </w:r>
      <w:r w:rsidRPr="00BD5C04">
        <w:rPr>
          <w:rFonts w:eastAsia="Times New Roman"/>
          <w:b/>
          <w:lang w:eastAsia="en-GB"/>
        </w:rPr>
        <w:tab/>
        <w:t xml:space="preserve">Review Date:  </w:t>
      </w:r>
      <w:r>
        <w:rPr>
          <w:rFonts w:eastAsia="Times New Roman"/>
          <w:b/>
          <w:lang w:eastAsia="en-GB"/>
        </w:rPr>
        <w:t>October</w:t>
      </w:r>
      <w:r w:rsidRPr="00BD5C04">
        <w:rPr>
          <w:rFonts w:eastAsia="Times New Roman"/>
          <w:b/>
          <w:lang w:eastAsia="en-GB"/>
        </w:rPr>
        <w:t xml:space="preserve"> 202</w:t>
      </w:r>
      <w:r>
        <w:rPr>
          <w:rFonts w:eastAsia="Times New Roman"/>
          <w:b/>
          <w:lang w:eastAsia="en-GB"/>
        </w:rPr>
        <w:t>3</w:t>
      </w:r>
      <w:r w:rsidRPr="00BD5C04">
        <w:rPr>
          <w:rFonts w:eastAsia="Times New Roman"/>
          <w:b/>
          <w:lang w:eastAsia="en-GB"/>
        </w:rPr>
        <w:t xml:space="preserve">  </w:t>
      </w:r>
    </w:p>
    <w:p w14:paraId="33405A5C" w14:textId="77777777" w:rsidR="000A7AF4" w:rsidRPr="00BD5C04" w:rsidRDefault="000A7AF4" w:rsidP="00B566FB">
      <w:pPr>
        <w:widowControl/>
        <w:rPr>
          <w:rFonts w:eastAsia="Times New Roman"/>
          <w:b/>
          <w:lang w:eastAsia="en-GB"/>
        </w:rPr>
      </w:pPr>
    </w:p>
    <w:p w14:paraId="46D758DB" w14:textId="77777777" w:rsidR="000A7AF4" w:rsidRPr="00BD5C04" w:rsidRDefault="000A7AF4" w:rsidP="00B566FB">
      <w:pPr>
        <w:widowControl/>
        <w:rPr>
          <w:rFonts w:eastAsia="Times New Roman"/>
          <w:b/>
          <w:lang w:eastAsia="en-GB"/>
        </w:rPr>
      </w:pPr>
      <w:r w:rsidRPr="00BD5C04">
        <w:rPr>
          <w:rFonts w:eastAsia="Times New Roman"/>
          <w:b/>
          <w:lang w:eastAsia="en-GB"/>
        </w:rPr>
        <w:t xml:space="preserve">Completed By: HR </w:t>
      </w:r>
      <w:r>
        <w:rPr>
          <w:rFonts w:eastAsia="Times New Roman"/>
          <w:b/>
          <w:lang w:eastAsia="en-GB"/>
        </w:rPr>
        <w:t>Operational Lead</w:t>
      </w:r>
    </w:p>
    <w:p w14:paraId="4E78B6CE" w14:textId="77777777" w:rsidR="000A7AF4" w:rsidRPr="00BD5C04" w:rsidRDefault="000A7AF4" w:rsidP="00B566FB">
      <w:pPr>
        <w:widowControl/>
        <w:jc w:val="center"/>
        <w:rPr>
          <w:rFonts w:eastAsia="Times New Roman"/>
          <w:b/>
          <w:lang w:eastAsia="en-GB"/>
        </w:rPr>
      </w:pPr>
    </w:p>
    <w:tbl>
      <w:tblPr>
        <w:tblW w:w="110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40"/>
        <w:gridCol w:w="6378"/>
      </w:tblGrid>
      <w:tr w:rsidR="000A7AF4" w:rsidRPr="00BD5C04" w14:paraId="4FD6B313" w14:textId="77777777" w:rsidTr="008E7287">
        <w:tc>
          <w:tcPr>
            <w:tcW w:w="567" w:type="dxa"/>
            <w:tcBorders>
              <w:top w:val="single" w:sz="4" w:space="0" w:color="auto"/>
              <w:left w:val="single" w:sz="4" w:space="0" w:color="auto"/>
              <w:bottom w:val="single" w:sz="4" w:space="0" w:color="auto"/>
              <w:right w:val="single" w:sz="4" w:space="0" w:color="auto"/>
            </w:tcBorders>
            <w:shd w:val="clear" w:color="auto" w:fill="B4C6E7"/>
          </w:tcPr>
          <w:p w14:paraId="0809D03C" w14:textId="77777777" w:rsidR="000A7AF4" w:rsidRPr="00BD5C04" w:rsidRDefault="000A7AF4" w:rsidP="00B566FB">
            <w:pPr>
              <w:widowControl/>
              <w:rPr>
                <w:rFonts w:eastAsia="Times New Roman"/>
                <w:b/>
                <w:sz w:val="20"/>
                <w:szCs w:val="20"/>
                <w:lang w:eastAsia="en-GB"/>
              </w:rPr>
            </w:pPr>
            <w:bookmarkStart w:id="1" w:name="_Hlk64378197"/>
          </w:p>
        </w:tc>
        <w:tc>
          <w:tcPr>
            <w:tcW w:w="4140" w:type="dxa"/>
            <w:tcBorders>
              <w:top w:val="single" w:sz="4" w:space="0" w:color="auto"/>
              <w:left w:val="single" w:sz="4" w:space="0" w:color="auto"/>
              <w:bottom w:val="single" w:sz="4" w:space="0" w:color="auto"/>
              <w:right w:val="single" w:sz="4" w:space="0" w:color="auto"/>
            </w:tcBorders>
            <w:shd w:val="clear" w:color="auto" w:fill="B4C6E7"/>
          </w:tcPr>
          <w:p w14:paraId="7B8647A3"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QUESTIONS</w:t>
            </w:r>
          </w:p>
          <w:p w14:paraId="6977411B" w14:textId="77777777" w:rsidR="000A7AF4" w:rsidRPr="00BD5C04" w:rsidRDefault="000A7AF4" w:rsidP="00B566FB">
            <w:pPr>
              <w:widowControl/>
              <w:rPr>
                <w:rFonts w:eastAsia="Times New Roman"/>
                <w:b/>
                <w:sz w:val="20"/>
                <w:szCs w:val="20"/>
                <w:lang w:eastAsia="en-GB"/>
              </w:rPr>
            </w:pPr>
          </w:p>
        </w:tc>
        <w:tc>
          <w:tcPr>
            <w:tcW w:w="6378" w:type="dxa"/>
            <w:tcBorders>
              <w:top w:val="single" w:sz="4" w:space="0" w:color="auto"/>
              <w:left w:val="single" w:sz="4" w:space="0" w:color="auto"/>
              <w:bottom w:val="single" w:sz="4" w:space="0" w:color="auto"/>
              <w:right w:val="single" w:sz="4" w:space="0" w:color="auto"/>
            </w:tcBorders>
            <w:shd w:val="clear" w:color="auto" w:fill="B4C6E7"/>
            <w:hideMark/>
          </w:tcPr>
          <w:p w14:paraId="1F09A39E"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ANSWERS AND ACTIONS</w:t>
            </w:r>
          </w:p>
        </w:tc>
        <w:bookmarkEnd w:id="1"/>
      </w:tr>
      <w:tr w:rsidR="000A7AF4" w:rsidRPr="00BD5C04" w14:paraId="3817C57D"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7AA0AF19"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1</w:t>
            </w:r>
          </w:p>
        </w:tc>
        <w:tc>
          <w:tcPr>
            <w:tcW w:w="4140" w:type="dxa"/>
            <w:tcBorders>
              <w:top w:val="single" w:sz="4" w:space="0" w:color="auto"/>
              <w:left w:val="single" w:sz="4" w:space="0" w:color="auto"/>
              <w:bottom w:val="single" w:sz="4" w:space="0" w:color="auto"/>
              <w:right w:val="single" w:sz="4" w:space="0" w:color="auto"/>
            </w:tcBorders>
          </w:tcPr>
          <w:p w14:paraId="016A5210"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What is being assessed?</w:t>
            </w:r>
          </w:p>
          <w:p w14:paraId="66DAEC94" w14:textId="77777777" w:rsidR="000A7AF4" w:rsidRPr="00BD5C04" w:rsidRDefault="000A7AF4" w:rsidP="00B566FB">
            <w:pPr>
              <w:widowControl/>
              <w:rPr>
                <w:rFonts w:eastAsia="Times New Roman"/>
                <w:b/>
                <w:sz w:val="20"/>
                <w:szCs w:val="20"/>
                <w:lang w:eastAsia="en-GB"/>
              </w:rPr>
            </w:pPr>
          </w:p>
          <w:p w14:paraId="77B2CF84" w14:textId="77777777" w:rsidR="000A7AF4" w:rsidRPr="00BD5C04" w:rsidRDefault="000A7AF4" w:rsidP="00B566FB">
            <w:pPr>
              <w:widowControl/>
              <w:rPr>
                <w:rFonts w:eastAsia="Times New Roman"/>
                <w:b/>
                <w:sz w:val="20"/>
                <w:szCs w:val="20"/>
                <w:lang w:eastAsia="en-GB"/>
              </w:rPr>
            </w:pPr>
            <w:r w:rsidRPr="00BD5C04">
              <w:rPr>
                <w:rFonts w:eastAsia="Times New Roman"/>
                <w:bCs/>
                <w:sz w:val="20"/>
                <w:szCs w:val="20"/>
                <w:lang w:eastAsia="en-GB"/>
              </w:rPr>
              <w:t>Prompt: what is the function of this document (new or revised)</w:t>
            </w:r>
          </w:p>
        </w:tc>
        <w:tc>
          <w:tcPr>
            <w:tcW w:w="6378" w:type="dxa"/>
            <w:tcBorders>
              <w:top w:val="single" w:sz="4" w:space="0" w:color="auto"/>
              <w:left w:val="single" w:sz="4" w:space="0" w:color="auto"/>
              <w:bottom w:val="single" w:sz="4" w:space="0" w:color="auto"/>
              <w:right w:val="single" w:sz="4" w:space="0" w:color="auto"/>
            </w:tcBorders>
          </w:tcPr>
          <w:p w14:paraId="21CFF9E2" w14:textId="77777777" w:rsidR="000A7AF4" w:rsidRDefault="000A7AF4" w:rsidP="00B566FB">
            <w:pPr>
              <w:widowControl/>
              <w:rPr>
                <w:rFonts w:eastAsia="Times New Roman"/>
                <w:bCs/>
                <w:sz w:val="20"/>
                <w:szCs w:val="20"/>
                <w:lang w:eastAsia="en-GB"/>
              </w:rPr>
            </w:pPr>
            <w:r>
              <w:rPr>
                <w:rFonts w:eastAsia="Times New Roman"/>
                <w:bCs/>
                <w:sz w:val="20"/>
                <w:szCs w:val="20"/>
                <w:lang w:eastAsia="en-GB"/>
              </w:rPr>
              <w:t>Managing Performance Policy (review of existing policy).</w:t>
            </w:r>
          </w:p>
          <w:p w14:paraId="42B2218D" w14:textId="77777777" w:rsidR="000A7AF4" w:rsidRPr="00BD5C04" w:rsidRDefault="000A7AF4" w:rsidP="00B566FB">
            <w:pPr>
              <w:widowControl/>
              <w:rPr>
                <w:rFonts w:eastAsia="Times New Roman"/>
                <w:b/>
                <w:sz w:val="20"/>
                <w:szCs w:val="20"/>
                <w:lang w:eastAsia="en-GB"/>
              </w:rPr>
            </w:pPr>
          </w:p>
          <w:p w14:paraId="46BDFEE1" w14:textId="77777777" w:rsidR="000A7AF4" w:rsidRPr="00BD5C04" w:rsidRDefault="000A7AF4" w:rsidP="00B566FB">
            <w:pPr>
              <w:widowControl/>
              <w:rPr>
                <w:rFonts w:eastAsia="Times New Roman"/>
                <w:b/>
                <w:sz w:val="20"/>
                <w:szCs w:val="20"/>
                <w:lang w:eastAsia="en-GB"/>
              </w:rPr>
            </w:pPr>
          </w:p>
          <w:p w14:paraId="01E7E3B8" w14:textId="77777777" w:rsidR="000A7AF4" w:rsidRPr="00BD5C04" w:rsidRDefault="000A7AF4" w:rsidP="00B566FB">
            <w:pPr>
              <w:widowControl/>
              <w:rPr>
                <w:rFonts w:eastAsia="Times New Roman"/>
                <w:b/>
                <w:sz w:val="20"/>
                <w:szCs w:val="20"/>
                <w:lang w:eastAsia="en-GB"/>
              </w:rPr>
            </w:pPr>
          </w:p>
        </w:tc>
      </w:tr>
      <w:tr w:rsidR="000A7AF4" w:rsidRPr="00BD5C04" w14:paraId="4F220E47"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0300165F"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2</w:t>
            </w:r>
          </w:p>
        </w:tc>
        <w:tc>
          <w:tcPr>
            <w:tcW w:w="4140" w:type="dxa"/>
            <w:tcBorders>
              <w:top w:val="single" w:sz="4" w:space="0" w:color="auto"/>
              <w:left w:val="single" w:sz="4" w:space="0" w:color="auto"/>
              <w:bottom w:val="single" w:sz="4" w:space="0" w:color="auto"/>
              <w:right w:val="single" w:sz="4" w:space="0" w:color="auto"/>
            </w:tcBorders>
          </w:tcPr>
          <w:p w14:paraId="3566E958"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Description of the document</w:t>
            </w:r>
          </w:p>
          <w:p w14:paraId="48129C9A" w14:textId="77777777" w:rsidR="000A7AF4" w:rsidRPr="00BD5C04" w:rsidRDefault="000A7AF4" w:rsidP="00B566FB">
            <w:pPr>
              <w:widowControl/>
              <w:jc w:val="both"/>
              <w:rPr>
                <w:rFonts w:eastAsia="Times New Roman"/>
                <w:bCs/>
                <w:sz w:val="20"/>
                <w:szCs w:val="20"/>
                <w:lang w:eastAsia="en-GB"/>
              </w:rPr>
            </w:pPr>
          </w:p>
          <w:p w14:paraId="0D0EA34E" w14:textId="77777777" w:rsidR="000A7AF4" w:rsidRPr="00BD5C04" w:rsidRDefault="000A7AF4" w:rsidP="00B566FB">
            <w:pPr>
              <w:widowControl/>
              <w:jc w:val="both"/>
              <w:rPr>
                <w:rFonts w:eastAsia="Times New Roman"/>
                <w:b/>
                <w:sz w:val="20"/>
                <w:szCs w:val="20"/>
                <w:lang w:eastAsia="en-GB"/>
              </w:rPr>
            </w:pPr>
            <w:r w:rsidRPr="00BD5C04">
              <w:rPr>
                <w:rFonts w:eastAsia="Times New Roman"/>
                <w:bCs/>
                <w:sz w:val="20"/>
                <w:szCs w:val="20"/>
                <w:lang w:eastAsia="en-GB"/>
              </w:rPr>
              <w:t>Prompt: What is the aim of this document</w:t>
            </w:r>
          </w:p>
        </w:tc>
        <w:tc>
          <w:tcPr>
            <w:tcW w:w="6378" w:type="dxa"/>
            <w:tcBorders>
              <w:top w:val="single" w:sz="4" w:space="0" w:color="auto"/>
              <w:left w:val="single" w:sz="4" w:space="0" w:color="auto"/>
              <w:bottom w:val="single" w:sz="4" w:space="0" w:color="auto"/>
              <w:right w:val="single" w:sz="4" w:space="0" w:color="auto"/>
            </w:tcBorders>
          </w:tcPr>
          <w:p w14:paraId="059B9545" w14:textId="77777777" w:rsidR="000A7AF4" w:rsidRPr="00BD5C04" w:rsidRDefault="000A7AF4" w:rsidP="00B566FB">
            <w:pPr>
              <w:widowControl/>
              <w:rPr>
                <w:rFonts w:eastAsia="Times New Roman"/>
                <w:bCs/>
                <w:sz w:val="20"/>
                <w:szCs w:val="20"/>
                <w:lang w:eastAsia="en-GB" w:bidi="en-GB"/>
              </w:rPr>
            </w:pPr>
            <w:r w:rsidRPr="00BD5C04">
              <w:rPr>
                <w:rFonts w:eastAsia="Times New Roman"/>
                <w:bCs/>
                <w:sz w:val="20"/>
                <w:szCs w:val="20"/>
                <w:lang w:eastAsia="en-GB" w:bidi="en-GB"/>
              </w:rPr>
              <w:t xml:space="preserve">The aim of the </w:t>
            </w:r>
            <w:r>
              <w:rPr>
                <w:rFonts w:eastAsia="Times New Roman"/>
                <w:bCs/>
                <w:sz w:val="20"/>
                <w:szCs w:val="20"/>
                <w:lang w:eastAsia="en-GB" w:bidi="en-GB"/>
              </w:rPr>
              <w:t>policy is to ensure that where a member of staff’s performance does not meet the required standard there is a fair and reasonable procedure to support improvements in performance to expected levels in a timely manner.</w:t>
            </w:r>
          </w:p>
          <w:p w14:paraId="3CBA38CE" w14:textId="77777777" w:rsidR="000A7AF4" w:rsidRPr="00BD5C04" w:rsidRDefault="000A7AF4" w:rsidP="00B566FB">
            <w:pPr>
              <w:widowControl/>
              <w:rPr>
                <w:rFonts w:eastAsia="Times New Roman"/>
                <w:b/>
                <w:sz w:val="20"/>
                <w:szCs w:val="20"/>
                <w:lang w:eastAsia="en-GB"/>
              </w:rPr>
            </w:pPr>
          </w:p>
        </w:tc>
      </w:tr>
      <w:tr w:rsidR="000A7AF4" w:rsidRPr="00BD5C04" w14:paraId="36FF1412"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688A92A8"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3</w:t>
            </w:r>
          </w:p>
        </w:tc>
        <w:tc>
          <w:tcPr>
            <w:tcW w:w="4140" w:type="dxa"/>
            <w:tcBorders>
              <w:top w:val="single" w:sz="4" w:space="0" w:color="auto"/>
              <w:left w:val="single" w:sz="4" w:space="0" w:color="auto"/>
              <w:bottom w:val="single" w:sz="4" w:space="0" w:color="auto"/>
              <w:right w:val="single" w:sz="4" w:space="0" w:color="auto"/>
            </w:tcBorders>
            <w:hideMark/>
          </w:tcPr>
          <w:p w14:paraId="27292135"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Lead contact person for the Equality Impact Assessment</w:t>
            </w:r>
          </w:p>
        </w:tc>
        <w:tc>
          <w:tcPr>
            <w:tcW w:w="6378" w:type="dxa"/>
            <w:tcBorders>
              <w:top w:val="single" w:sz="4" w:space="0" w:color="auto"/>
              <w:left w:val="single" w:sz="4" w:space="0" w:color="auto"/>
              <w:bottom w:val="single" w:sz="4" w:space="0" w:color="auto"/>
              <w:right w:val="single" w:sz="4" w:space="0" w:color="auto"/>
            </w:tcBorders>
          </w:tcPr>
          <w:p w14:paraId="6FEBB07D" w14:textId="77777777" w:rsidR="000A7AF4" w:rsidRPr="00BD5C04" w:rsidRDefault="000A7AF4" w:rsidP="00B566FB">
            <w:pPr>
              <w:widowControl/>
              <w:rPr>
                <w:rFonts w:eastAsia="Times New Roman"/>
                <w:bCs/>
                <w:sz w:val="20"/>
                <w:szCs w:val="20"/>
                <w:lang w:eastAsia="en-GB"/>
              </w:rPr>
            </w:pPr>
            <w:r>
              <w:rPr>
                <w:rFonts w:eastAsia="Times New Roman"/>
                <w:bCs/>
                <w:sz w:val="20"/>
                <w:szCs w:val="20"/>
                <w:lang w:eastAsia="en-GB"/>
              </w:rPr>
              <w:t>Jane Murgatroyd, HR Operational Lead</w:t>
            </w:r>
          </w:p>
          <w:p w14:paraId="3FDE9B21" w14:textId="77777777" w:rsidR="000A7AF4" w:rsidRPr="00BD5C04" w:rsidRDefault="000A7AF4" w:rsidP="00B566FB">
            <w:pPr>
              <w:widowControl/>
              <w:rPr>
                <w:rFonts w:eastAsia="Times New Roman"/>
                <w:bCs/>
                <w:sz w:val="20"/>
                <w:szCs w:val="20"/>
                <w:lang w:eastAsia="en-GB"/>
              </w:rPr>
            </w:pPr>
          </w:p>
          <w:p w14:paraId="59F2143B" w14:textId="77777777" w:rsidR="000A7AF4" w:rsidRPr="00BD5C04" w:rsidRDefault="000A7AF4" w:rsidP="00B566FB">
            <w:pPr>
              <w:widowControl/>
              <w:rPr>
                <w:rFonts w:eastAsia="Times New Roman"/>
                <w:bCs/>
                <w:sz w:val="20"/>
                <w:szCs w:val="20"/>
                <w:lang w:eastAsia="en-GB"/>
              </w:rPr>
            </w:pPr>
          </w:p>
        </w:tc>
      </w:tr>
      <w:tr w:rsidR="000A7AF4" w:rsidRPr="00BD5C04" w14:paraId="01B05B91"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72B1BAF2"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4</w:t>
            </w:r>
          </w:p>
        </w:tc>
        <w:tc>
          <w:tcPr>
            <w:tcW w:w="4140" w:type="dxa"/>
            <w:tcBorders>
              <w:top w:val="single" w:sz="4" w:space="0" w:color="auto"/>
              <w:left w:val="single" w:sz="4" w:space="0" w:color="auto"/>
              <w:bottom w:val="single" w:sz="4" w:space="0" w:color="auto"/>
              <w:right w:val="single" w:sz="4" w:space="0" w:color="auto"/>
            </w:tcBorders>
            <w:hideMark/>
          </w:tcPr>
          <w:p w14:paraId="275DCFE6"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Who else is involved in undertaking this Equality Impact Assessment</w:t>
            </w:r>
          </w:p>
        </w:tc>
        <w:tc>
          <w:tcPr>
            <w:tcW w:w="6378" w:type="dxa"/>
            <w:tcBorders>
              <w:top w:val="single" w:sz="4" w:space="0" w:color="auto"/>
              <w:left w:val="single" w:sz="4" w:space="0" w:color="auto"/>
              <w:bottom w:val="single" w:sz="4" w:space="0" w:color="auto"/>
              <w:right w:val="single" w:sz="4" w:space="0" w:color="auto"/>
            </w:tcBorders>
          </w:tcPr>
          <w:p w14:paraId="54FD794E" w14:textId="77777777" w:rsidR="000A7AF4" w:rsidRPr="00BD5C04" w:rsidRDefault="000A7AF4" w:rsidP="00B566FB">
            <w:pPr>
              <w:widowControl/>
              <w:rPr>
                <w:rFonts w:eastAsia="Times New Roman"/>
                <w:bCs/>
                <w:sz w:val="20"/>
                <w:szCs w:val="20"/>
                <w:lang w:eastAsia="en-GB"/>
              </w:rPr>
            </w:pPr>
            <w:r w:rsidRPr="00BD5C04">
              <w:rPr>
                <w:rFonts w:eastAsia="Times New Roman"/>
                <w:bCs/>
                <w:sz w:val="20"/>
                <w:szCs w:val="20"/>
                <w:lang w:eastAsia="en-GB"/>
              </w:rPr>
              <w:t>People Directorate colleagues, staff side, employment policy group</w:t>
            </w:r>
          </w:p>
          <w:p w14:paraId="1B237B82" w14:textId="77777777" w:rsidR="000A7AF4" w:rsidRPr="00BD5C04" w:rsidRDefault="000A7AF4" w:rsidP="00B566FB">
            <w:pPr>
              <w:widowControl/>
              <w:rPr>
                <w:rFonts w:eastAsia="Times New Roman"/>
                <w:bCs/>
                <w:sz w:val="20"/>
                <w:szCs w:val="20"/>
                <w:lang w:eastAsia="en-GB"/>
              </w:rPr>
            </w:pPr>
          </w:p>
          <w:p w14:paraId="3B45D95B" w14:textId="77777777" w:rsidR="000A7AF4" w:rsidRPr="00BD5C04" w:rsidRDefault="000A7AF4" w:rsidP="00B566FB">
            <w:pPr>
              <w:widowControl/>
              <w:rPr>
                <w:rFonts w:eastAsia="Times New Roman"/>
                <w:bCs/>
                <w:sz w:val="20"/>
                <w:szCs w:val="20"/>
                <w:lang w:eastAsia="en-GB"/>
              </w:rPr>
            </w:pPr>
          </w:p>
        </w:tc>
      </w:tr>
      <w:tr w:rsidR="000A7AF4" w:rsidRPr="00BD5C04" w14:paraId="02CC0CF0"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65B5858B"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5</w:t>
            </w:r>
          </w:p>
        </w:tc>
        <w:tc>
          <w:tcPr>
            <w:tcW w:w="4140" w:type="dxa"/>
            <w:tcBorders>
              <w:top w:val="single" w:sz="4" w:space="0" w:color="auto"/>
              <w:left w:val="single" w:sz="4" w:space="0" w:color="auto"/>
              <w:bottom w:val="single" w:sz="4" w:space="0" w:color="auto"/>
              <w:right w:val="single" w:sz="4" w:space="0" w:color="auto"/>
            </w:tcBorders>
          </w:tcPr>
          <w:p w14:paraId="7FD1045B"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 xml:space="preserve">Sources of information used to identify barriers </w:t>
            </w:r>
            <w:proofErr w:type="spellStart"/>
            <w:r w:rsidRPr="00BD5C04">
              <w:rPr>
                <w:rFonts w:eastAsia="Times New Roman"/>
                <w:b/>
                <w:sz w:val="20"/>
                <w:szCs w:val="20"/>
                <w:lang w:eastAsia="en-GB"/>
              </w:rPr>
              <w:t>etc</w:t>
            </w:r>
            <w:proofErr w:type="spellEnd"/>
          </w:p>
          <w:p w14:paraId="10A10641" w14:textId="77777777" w:rsidR="000A7AF4" w:rsidRPr="00BD5C04" w:rsidRDefault="000A7AF4" w:rsidP="00B566FB">
            <w:pPr>
              <w:widowControl/>
              <w:rPr>
                <w:rFonts w:eastAsia="Times New Roman"/>
                <w:sz w:val="20"/>
                <w:szCs w:val="20"/>
                <w:lang w:eastAsia="en-GB"/>
              </w:rPr>
            </w:pPr>
          </w:p>
          <w:p w14:paraId="0C79B45F" w14:textId="77777777" w:rsidR="000A7AF4" w:rsidRPr="00BD5C04" w:rsidRDefault="000A7AF4" w:rsidP="00B566FB">
            <w:pPr>
              <w:widowControl/>
              <w:spacing w:after="200" w:line="276" w:lineRule="auto"/>
              <w:rPr>
                <w:rFonts w:eastAsia="Times New Roman"/>
                <w:b/>
                <w:sz w:val="20"/>
                <w:szCs w:val="20"/>
                <w:lang w:eastAsia="en-GB"/>
              </w:rPr>
            </w:pPr>
            <w:r w:rsidRPr="00BD5C04">
              <w:rPr>
                <w:rFonts w:eastAsia="Times New Roman"/>
                <w:sz w:val="20"/>
                <w:szCs w:val="20"/>
                <w:lang w:eastAsia="en-GB"/>
              </w:rPr>
              <w:t>Prompts: service delivery equality data – refer to equality dashboards (</w:t>
            </w:r>
            <w:hyperlink r:id="rId13" w:history="1">
              <w:r w:rsidRPr="00BD5C04">
                <w:rPr>
                  <w:rFonts w:eastAsia="Times New Roman"/>
                  <w:color w:val="0000FF"/>
                  <w:sz w:val="20"/>
                  <w:szCs w:val="20"/>
                  <w:u w:val="single"/>
                  <w:lang w:eastAsia="en-GB"/>
                </w:rPr>
                <w:t>BI Reporting - Home (sharepoint.com)</w:t>
              </w:r>
            </w:hyperlink>
            <w:r w:rsidRPr="00BD5C04">
              <w:rPr>
                <w:rFonts w:eastAsia="Times New Roman"/>
                <w:color w:val="0000FF"/>
                <w:sz w:val="20"/>
                <w:szCs w:val="20"/>
                <w:u w:val="single"/>
                <w:lang w:eastAsia="en-GB"/>
              </w:rPr>
              <w:t xml:space="preserve"> </w:t>
            </w:r>
            <w:r w:rsidRPr="00BD5C04">
              <w:rPr>
                <w:rFonts w:eastAsia="Times New Roman"/>
                <w:sz w:val="20"/>
                <w:szCs w:val="20"/>
                <w:lang w:eastAsia="en-GB"/>
              </w:rPr>
              <w:t xml:space="preserve">satisfaction surveys, complaints, local demographics, national or local research &amp; statistics, anecdotal.  Contact </w:t>
            </w:r>
            <w:hyperlink r:id="rId14" w:history="1">
              <w:r w:rsidRPr="00BD5C04">
                <w:rPr>
                  <w:rFonts w:eastAsia="Times New Roman"/>
                  <w:color w:val="0000FF"/>
                  <w:sz w:val="20"/>
                  <w:szCs w:val="20"/>
                  <w:u w:val="single"/>
                  <w:lang w:eastAsia="en-GB"/>
                </w:rPr>
                <w:t>InvolvingPeople@swyt.nhs.uk</w:t>
              </w:r>
            </w:hyperlink>
            <w:r w:rsidRPr="00BD5C04">
              <w:rPr>
                <w:rFonts w:eastAsia="Times New Roman"/>
                <w:sz w:val="20"/>
                <w:szCs w:val="20"/>
                <w:lang w:eastAsia="en-GB"/>
              </w:rPr>
              <w:t xml:space="preserve"> for insight</w:t>
            </w:r>
          </w:p>
          <w:p w14:paraId="3409624D" w14:textId="77777777" w:rsidR="000A7AF4" w:rsidRPr="00BD5C04" w:rsidRDefault="000A7AF4" w:rsidP="00B566FB">
            <w:pPr>
              <w:widowControl/>
              <w:rPr>
                <w:rFonts w:eastAsia="Times New Roman"/>
                <w:sz w:val="20"/>
                <w:szCs w:val="20"/>
                <w:lang w:eastAsia="en-GB"/>
              </w:rPr>
            </w:pPr>
          </w:p>
          <w:p w14:paraId="670CE9E1" w14:textId="77777777" w:rsidR="000A7AF4" w:rsidRPr="00BD5C04" w:rsidRDefault="000A7AF4" w:rsidP="00B566FB">
            <w:pPr>
              <w:widowControl/>
              <w:rPr>
                <w:rFonts w:eastAsia="Times New Roman"/>
                <w:sz w:val="20"/>
                <w:szCs w:val="20"/>
                <w:lang w:eastAsia="en-GB"/>
              </w:rPr>
            </w:pPr>
          </w:p>
          <w:p w14:paraId="757548A2"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What does your research tell you about the impact your proposal will have on the following equality groups?</w:t>
            </w:r>
          </w:p>
        </w:tc>
        <w:tc>
          <w:tcPr>
            <w:tcW w:w="6378" w:type="dxa"/>
            <w:tcBorders>
              <w:top w:val="single" w:sz="4" w:space="0" w:color="auto"/>
              <w:left w:val="single" w:sz="4" w:space="0" w:color="auto"/>
              <w:bottom w:val="single" w:sz="4" w:space="0" w:color="auto"/>
              <w:right w:val="single" w:sz="4" w:space="0" w:color="auto"/>
            </w:tcBorders>
          </w:tcPr>
          <w:p w14:paraId="2F705E45" w14:textId="77777777" w:rsidR="000A7AF4" w:rsidRPr="00BD5C04" w:rsidRDefault="000A7AF4" w:rsidP="00B566FB">
            <w:pPr>
              <w:widowControl/>
              <w:rPr>
                <w:rFonts w:eastAsia="Times New Roman"/>
                <w:sz w:val="20"/>
                <w:szCs w:val="20"/>
                <w:lang w:eastAsia="en-GB"/>
              </w:rPr>
            </w:pPr>
            <w:r w:rsidRPr="00BD5C04">
              <w:rPr>
                <w:rFonts w:eastAsia="Times New Roman"/>
                <w:sz w:val="20"/>
                <w:szCs w:val="20"/>
                <w:lang w:eastAsia="en-GB"/>
              </w:rPr>
              <w:t>Data is taken from the Equality Workforce Monitoring Annual Report 2022.  The data is Trust wide and includes medical staff unless otherwise advised.</w:t>
            </w:r>
          </w:p>
          <w:p w14:paraId="04DD5ACE" w14:textId="77777777" w:rsidR="000A7AF4" w:rsidRPr="00BD5C04" w:rsidRDefault="000A7AF4" w:rsidP="00B566FB">
            <w:pPr>
              <w:widowControl/>
              <w:rPr>
                <w:rFonts w:eastAsia="Times New Roman"/>
                <w:sz w:val="20"/>
                <w:szCs w:val="20"/>
                <w:lang w:eastAsia="en-GB"/>
              </w:rPr>
            </w:pPr>
          </w:p>
          <w:p w14:paraId="3AF14D3B" w14:textId="77777777" w:rsidR="000A7AF4" w:rsidRPr="00EF0203" w:rsidRDefault="000A7AF4" w:rsidP="00B566FB">
            <w:pPr>
              <w:widowControl/>
              <w:rPr>
                <w:rFonts w:eastAsia="Times New Roman"/>
                <w:bCs/>
                <w:sz w:val="20"/>
                <w:szCs w:val="20"/>
                <w:lang w:eastAsia="en-GB" w:bidi="en-GB"/>
              </w:rPr>
            </w:pPr>
            <w:r w:rsidRPr="00EF0203">
              <w:rPr>
                <w:rFonts w:eastAsia="Times New Roman"/>
                <w:bCs/>
                <w:sz w:val="20"/>
                <w:szCs w:val="20"/>
                <w:lang w:eastAsia="en-GB" w:bidi="en-GB"/>
              </w:rPr>
              <w:t xml:space="preserve">Formal </w:t>
            </w:r>
            <w:r>
              <w:rPr>
                <w:rFonts w:eastAsia="Times New Roman"/>
                <w:bCs/>
                <w:sz w:val="20"/>
                <w:szCs w:val="20"/>
                <w:lang w:eastAsia="en-GB" w:bidi="en-GB"/>
              </w:rPr>
              <w:t>performance management processes</w:t>
            </w:r>
            <w:r w:rsidRPr="00EF0203">
              <w:rPr>
                <w:rFonts w:eastAsia="Times New Roman"/>
                <w:bCs/>
                <w:sz w:val="20"/>
                <w:szCs w:val="20"/>
                <w:lang w:eastAsia="en-GB" w:bidi="en-GB"/>
              </w:rPr>
              <w:t xml:space="preserve"> are captured and recorded on ESR and within the HR Operations team on case work trackers</w:t>
            </w:r>
            <w:r>
              <w:rPr>
                <w:rFonts w:eastAsia="Times New Roman"/>
                <w:bCs/>
                <w:sz w:val="20"/>
                <w:szCs w:val="20"/>
                <w:lang w:eastAsia="en-GB" w:bidi="en-GB"/>
              </w:rPr>
              <w:t>.  Some informal performance management processes are captured but this isn’t widespread as most performance issues are addressed informally within the service, therefore, the numbers captured do not necessarily represent the full picture.  Additionally, the numbers of formal cases are so small it is not possible to make a reasonable judgement.</w:t>
            </w:r>
          </w:p>
          <w:p w14:paraId="562C9358" w14:textId="77777777" w:rsidR="000A7AF4" w:rsidRDefault="000A7AF4" w:rsidP="00B566FB">
            <w:pPr>
              <w:widowControl/>
              <w:rPr>
                <w:rFonts w:eastAsia="Times New Roman"/>
                <w:bCs/>
                <w:sz w:val="20"/>
                <w:szCs w:val="20"/>
                <w:highlight w:val="yellow"/>
                <w:lang w:eastAsia="en-GB" w:bidi="en-GB"/>
              </w:rPr>
            </w:pPr>
          </w:p>
          <w:p w14:paraId="071D78AE" w14:textId="77777777" w:rsidR="000A7AF4" w:rsidRPr="00BD5C04" w:rsidRDefault="000A7AF4" w:rsidP="00B566FB">
            <w:pPr>
              <w:widowControl/>
              <w:rPr>
                <w:rFonts w:eastAsia="Times New Roman"/>
                <w:sz w:val="20"/>
                <w:szCs w:val="20"/>
                <w:lang w:eastAsia="en-GB"/>
              </w:rPr>
            </w:pPr>
          </w:p>
          <w:p w14:paraId="10AB594C" w14:textId="77777777" w:rsidR="000A7AF4" w:rsidRPr="00BD5C04" w:rsidRDefault="000A7AF4" w:rsidP="00B566FB">
            <w:pPr>
              <w:widowControl/>
              <w:rPr>
                <w:rFonts w:eastAsia="Times New Roman"/>
                <w:b/>
                <w:sz w:val="20"/>
                <w:szCs w:val="20"/>
                <w:lang w:eastAsia="en-GB"/>
              </w:rPr>
            </w:pPr>
          </w:p>
          <w:p w14:paraId="188D60EC" w14:textId="77777777" w:rsidR="000A7AF4" w:rsidRPr="00BD5C04" w:rsidRDefault="000A7AF4" w:rsidP="00B566FB">
            <w:pPr>
              <w:widowControl/>
              <w:rPr>
                <w:rFonts w:eastAsia="Times New Roman"/>
                <w:b/>
                <w:sz w:val="20"/>
                <w:szCs w:val="20"/>
                <w:lang w:eastAsia="en-GB"/>
              </w:rPr>
            </w:pPr>
          </w:p>
        </w:tc>
      </w:tr>
      <w:tr w:rsidR="000A7AF4" w:rsidRPr="00BD5C04" w14:paraId="1D2033BD"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69190670"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5a</w:t>
            </w:r>
          </w:p>
        </w:tc>
        <w:tc>
          <w:tcPr>
            <w:tcW w:w="4140" w:type="dxa"/>
            <w:tcBorders>
              <w:top w:val="single" w:sz="4" w:space="0" w:color="auto"/>
              <w:left w:val="single" w:sz="4" w:space="0" w:color="auto"/>
              <w:bottom w:val="single" w:sz="4" w:space="0" w:color="auto"/>
              <w:right w:val="single" w:sz="4" w:space="0" w:color="auto"/>
            </w:tcBorders>
          </w:tcPr>
          <w:p w14:paraId="0018D9D3"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b/>
                <w:sz w:val="20"/>
                <w:szCs w:val="20"/>
                <w:lang w:eastAsia="en-GB"/>
              </w:rPr>
              <w:t>Disability Groups:</w:t>
            </w:r>
          </w:p>
          <w:p w14:paraId="546923AE" w14:textId="77777777" w:rsidR="000A7AF4" w:rsidRPr="00BD5C04" w:rsidRDefault="000A7AF4" w:rsidP="00B566FB">
            <w:pPr>
              <w:widowControl/>
              <w:tabs>
                <w:tab w:val="num" w:pos="720"/>
              </w:tabs>
              <w:rPr>
                <w:rFonts w:eastAsia="Times New Roman"/>
                <w:b/>
                <w:sz w:val="20"/>
                <w:szCs w:val="20"/>
                <w:lang w:eastAsia="en-GB"/>
              </w:rPr>
            </w:pPr>
          </w:p>
          <w:p w14:paraId="608AB49C" w14:textId="77777777" w:rsidR="000A7AF4" w:rsidRPr="00BD5C04" w:rsidRDefault="000A7AF4" w:rsidP="00B566FB">
            <w:pPr>
              <w:widowControl/>
              <w:tabs>
                <w:tab w:val="num" w:pos="720"/>
              </w:tabs>
              <w:rPr>
                <w:rFonts w:eastAsia="Times New Roman"/>
                <w:sz w:val="20"/>
                <w:szCs w:val="20"/>
                <w:lang w:eastAsia="en-GB"/>
              </w:rPr>
            </w:pPr>
            <w:r w:rsidRPr="00BD5C04">
              <w:rPr>
                <w:rFonts w:eastAsia="Times New Roman"/>
                <w:sz w:val="20"/>
                <w:szCs w:val="20"/>
                <w:lang w:eastAsia="en-GB"/>
              </w:rPr>
              <w:t>Prompt: Learning Disabilities or</w:t>
            </w:r>
          </w:p>
          <w:p w14:paraId="443FA973" w14:textId="77777777" w:rsidR="000A7AF4" w:rsidRPr="00BD5C04" w:rsidRDefault="000A7AF4" w:rsidP="00B566FB">
            <w:pPr>
              <w:widowControl/>
              <w:tabs>
                <w:tab w:val="num" w:pos="720"/>
              </w:tabs>
              <w:ind w:left="720" w:hanging="720"/>
              <w:rPr>
                <w:rFonts w:eastAsia="Times New Roman"/>
                <w:sz w:val="20"/>
                <w:szCs w:val="20"/>
                <w:lang w:eastAsia="en-GB"/>
              </w:rPr>
            </w:pPr>
            <w:r w:rsidRPr="00BD5C04">
              <w:rPr>
                <w:rFonts w:eastAsia="Times New Roman"/>
                <w:sz w:val="20"/>
                <w:szCs w:val="20"/>
                <w:lang w:eastAsia="en-GB"/>
              </w:rPr>
              <w:t xml:space="preserve">Difficulties, Physical, Visual, Hearing </w:t>
            </w:r>
          </w:p>
          <w:p w14:paraId="59548661" w14:textId="77777777" w:rsidR="000A7AF4" w:rsidRPr="00BD5C04" w:rsidRDefault="000A7AF4" w:rsidP="00B566FB">
            <w:pPr>
              <w:widowControl/>
              <w:tabs>
                <w:tab w:val="num" w:pos="720"/>
              </w:tabs>
              <w:ind w:left="720" w:hanging="720"/>
              <w:rPr>
                <w:rFonts w:eastAsia="Times New Roman"/>
                <w:sz w:val="20"/>
                <w:szCs w:val="20"/>
                <w:lang w:eastAsia="en-GB"/>
              </w:rPr>
            </w:pPr>
            <w:r w:rsidRPr="00BD5C04">
              <w:rPr>
                <w:rFonts w:eastAsia="Times New Roman"/>
                <w:sz w:val="20"/>
                <w:szCs w:val="20"/>
                <w:lang w:eastAsia="en-GB"/>
              </w:rPr>
              <w:t xml:space="preserve">disabilities and people with long term </w:t>
            </w:r>
          </w:p>
          <w:p w14:paraId="1AB41CC5" w14:textId="77777777" w:rsidR="000A7AF4" w:rsidRPr="00BD5C04" w:rsidRDefault="000A7AF4" w:rsidP="00B566FB">
            <w:pPr>
              <w:widowControl/>
              <w:tabs>
                <w:tab w:val="num" w:pos="720"/>
              </w:tabs>
              <w:ind w:left="720" w:hanging="720"/>
              <w:rPr>
                <w:rFonts w:eastAsia="Times New Roman"/>
                <w:sz w:val="20"/>
                <w:szCs w:val="20"/>
                <w:lang w:eastAsia="en-GB"/>
              </w:rPr>
            </w:pPr>
            <w:r w:rsidRPr="00BD5C04">
              <w:rPr>
                <w:rFonts w:eastAsia="Times New Roman"/>
                <w:sz w:val="20"/>
                <w:szCs w:val="20"/>
                <w:lang w:eastAsia="en-GB"/>
              </w:rPr>
              <w:t xml:space="preserve">conditions such Diabetes, Cancer, </w:t>
            </w:r>
          </w:p>
          <w:p w14:paraId="0AC069C4" w14:textId="77777777" w:rsidR="000A7AF4" w:rsidRPr="00BD5C04" w:rsidRDefault="000A7AF4" w:rsidP="00B566FB">
            <w:pPr>
              <w:widowControl/>
              <w:tabs>
                <w:tab w:val="num" w:pos="720"/>
              </w:tabs>
              <w:ind w:left="720" w:hanging="720"/>
              <w:rPr>
                <w:rFonts w:eastAsia="Times New Roman"/>
                <w:b/>
                <w:sz w:val="20"/>
                <w:szCs w:val="20"/>
                <w:lang w:eastAsia="en-GB"/>
              </w:rPr>
            </w:pPr>
            <w:r w:rsidRPr="00BD5C04">
              <w:rPr>
                <w:rFonts w:eastAsia="Times New Roman"/>
                <w:sz w:val="20"/>
                <w:szCs w:val="20"/>
                <w:lang w:eastAsia="en-GB"/>
              </w:rPr>
              <w:t>Stroke, Heart Disease etc. Accessible information standard</w:t>
            </w:r>
          </w:p>
        </w:tc>
        <w:tc>
          <w:tcPr>
            <w:tcW w:w="6378" w:type="dxa"/>
            <w:tcBorders>
              <w:top w:val="single" w:sz="4" w:space="0" w:color="auto"/>
              <w:left w:val="single" w:sz="4" w:space="0" w:color="auto"/>
              <w:bottom w:val="single" w:sz="4" w:space="0" w:color="auto"/>
              <w:right w:val="single" w:sz="4" w:space="0" w:color="auto"/>
            </w:tcBorders>
          </w:tcPr>
          <w:p w14:paraId="12A64086" w14:textId="77777777" w:rsidR="000A7AF4" w:rsidRPr="00BD5C04" w:rsidRDefault="000A7AF4" w:rsidP="00B566FB">
            <w:pPr>
              <w:widowControl/>
              <w:rPr>
                <w:rFonts w:eastAsia="Times New Roman" w:cs="Times New Roman"/>
                <w:sz w:val="20"/>
                <w:szCs w:val="20"/>
                <w:u w:val="single"/>
                <w:lang w:eastAsia="en-GB"/>
              </w:rPr>
            </w:pPr>
            <w:r>
              <w:rPr>
                <w:rFonts w:eastAsia="Times New Roman" w:cs="Times New Roman"/>
                <w:sz w:val="20"/>
                <w:szCs w:val="20"/>
                <w:u w:val="single"/>
                <w:lang w:eastAsia="en-GB"/>
              </w:rPr>
              <w:t>Staff in Post</w:t>
            </w:r>
          </w:p>
          <w:p w14:paraId="0F0610A0" w14:textId="77777777" w:rsidR="000A7AF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8.4%</w:t>
            </w:r>
          </w:p>
          <w:p w14:paraId="76B88996" w14:textId="77777777" w:rsidR="000A7AF4" w:rsidRDefault="000A7AF4" w:rsidP="00B566FB">
            <w:pPr>
              <w:widowControl/>
              <w:rPr>
                <w:rFonts w:eastAsia="Times New Roman" w:cs="Times New Roman"/>
                <w:sz w:val="20"/>
                <w:szCs w:val="20"/>
                <w:lang w:eastAsia="en-GB"/>
              </w:rPr>
            </w:pPr>
          </w:p>
          <w:p w14:paraId="208339ED" w14:textId="77777777" w:rsidR="000A7AF4" w:rsidRDefault="000A7AF4" w:rsidP="00B566FB">
            <w:pPr>
              <w:widowControl/>
              <w:rPr>
                <w:rFonts w:eastAsia="Times New Roman" w:cs="Times New Roman"/>
                <w:sz w:val="20"/>
                <w:szCs w:val="20"/>
                <w:lang w:eastAsia="en-GB"/>
              </w:rPr>
            </w:pPr>
            <w:r>
              <w:rPr>
                <w:rFonts w:eastAsia="Times New Roman" w:cs="Times New Roman"/>
                <w:sz w:val="20"/>
                <w:szCs w:val="20"/>
                <w:lang w:eastAsia="en-GB"/>
              </w:rPr>
              <w:t xml:space="preserve">Individuals with a mental or physical disability may need adjustments or adaptations to enable them to perform their duties.  </w:t>
            </w:r>
          </w:p>
          <w:p w14:paraId="65520B71" w14:textId="77777777" w:rsidR="000A7AF4" w:rsidRDefault="000A7AF4" w:rsidP="00B566FB">
            <w:pPr>
              <w:widowControl/>
              <w:rPr>
                <w:rFonts w:eastAsia="Times New Roman" w:cs="Times New Roman"/>
                <w:sz w:val="20"/>
                <w:szCs w:val="20"/>
                <w:lang w:eastAsia="en-GB"/>
              </w:rPr>
            </w:pPr>
          </w:p>
          <w:p w14:paraId="178DDFCB" w14:textId="77777777" w:rsidR="000A7AF4" w:rsidRPr="002158E0" w:rsidRDefault="000A7AF4" w:rsidP="00B566FB">
            <w:pPr>
              <w:widowControl/>
              <w:rPr>
                <w:rFonts w:eastAsia="Times New Roman" w:cs="Times New Roman"/>
                <w:sz w:val="20"/>
                <w:szCs w:val="20"/>
                <w:highlight w:val="yellow"/>
                <w:lang w:eastAsia="en-GB"/>
              </w:rPr>
            </w:pPr>
            <w:r>
              <w:rPr>
                <w:rFonts w:eastAsia="Times New Roman" w:cs="Times New Roman"/>
                <w:sz w:val="20"/>
                <w:szCs w:val="20"/>
                <w:lang w:eastAsia="en-GB"/>
              </w:rPr>
              <w:t>Advice will be provided by the People Directorate Team and Occupational Health where applicable to identify adjustments to enable a disabled member of staff to perform to the required standards within their role.  The policy also directs staff and managers to the staff disability and reasonable adjustments policy which provides a framework for effective conversations regarding the management of disability and reasonable adjustments.  Peer support and signposting may be obtained from the disabled staff network.</w:t>
            </w:r>
            <w:r w:rsidRPr="002158E0">
              <w:rPr>
                <w:rFonts w:eastAsia="Times New Roman" w:cs="Times New Roman"/>
                <w:sz w:val="20"/>
                <w:szCs w:val="20"/>
                <w:lang w:eastAsia="en-GB"/>
              </w:rPr>
              <w:t xml:space="preserve"> </w:t>
            </w:r>
          </w:p>
          <w:p w14:paraId="38CF3E3F" w14:textId="77777777" w:rsidR="000A7AF4" w:rsidRDefault="000A7AF4" w:rsidP="00B566FB">
            <w:pPr>
              <w:widowControl/>
              <w:rPr>
                <w:rFonts w:eastAsia="Times New Roman" w:cs="Times New Roman"/>
                <w:sz w:val="20"/>
                <w:szCs w:val="20"/>
                <w:lang w:eastAsia="en-GB"/>
              </w:rPr>
            </w:pPr>
          </w:p>
          <w:p w14:paraId="0193C604" w14:textId="77777777" w:rsidR="000A7AF4" w:rsidRPr="00BD5C04" w:rsidRDefault="000A7AF4" w:rsidP="00B566FB">
            <w:pPr>
              <w:widowControl/>
              <w:rPr>
                <w:rFonts w:eastAsia="Times New Roman"/>
                <w:b/>
                <w:sz w:val="20"/>
                <w:szCs w:val="20"/>
                <w:lang w:eastAsia="en-GB"/>
              </w:rPr>
            </w:pPr>
            <w:r>
              <w:rPr>
                <w:rFonts w:eastAsia="Times New Roman" w:cs="Times New Roman"/>
                <w:sz w:val="20"/>
                <w:szCs w:val="20"/>
                <w:lang w:eastAsia="en-GB"/>
              </w:rPr>
              <w:t>This policy has been devised to allow a fair and open process to the management of performance.</w:t>
            </w:r>
          </w:p>
        </w:tc>
      </w:tr>
      <w:tr w:rsidR="000A7AF4" w:rsidRPr="00BD5C04" w14:paraId="751016F6"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776D9A8C"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lastRenderedPageBreak/>
              <w:t>5b</w:t>
            </w:r>
          </w:p>
        </w:tc>
        <w:tc>
          <w:tcPr>
            <w:tcW w:w="4140" w:type="dxa"/>
            <w:tcBorders>
              <w:top w:val="single" w:sz="4" w:space="0" w:color="auto"/>
              <w:left w:val="single" w:sz="4" w:space="0" w:color="auto"/>
              <w:bottom w:val="single" w:sz="4" w:space="0" w:color="auto"/>
              <w:right w:val="single" w:sz="4" w:space="0" w:color="auto"/>
            </w:tcBorders>
          </w:tcPr>
          <w:p w14:paraId="42CEDDBD"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b/>
                <w:sz w:val="20"/>
                <w:szCs w:val="20"/>
                <w:lang w:eastAsia="en-GB"/>
              </w:rPr>
              <w:t>Gender:</w:t>
            </w:r>
          </w:p>
          <w:p w14:paraId="151D7B0C" w14:textId="77777777" w:rsidR="000A7AF4" w:rsidRPr="00BD5C04" w:rsidRDefault="000A7AF4" w:rsidP="00B566FB">
            <w:pPr>
              <w:widowControl/>
              <w:tabs>
                <w:tab w:val="num" w:pos="720"/>
              </w:tabs>
              <w:rPr>
                <w:rFonts w:eastAsia="Times New Roman"/>
                <w:b/>
                <w:sz w:val="20"/>
                <w:szCs w:val="20"/>
                <w:lang w:eastAsia="en-GB"/>
              </w:rPr>
            </w:pPr>
          </w:p>
          <w:p w14:paraId="2706379B"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sz w:val="20"/>
                <w:szCs w:val="20"/>
                <w:lang w:eastAsia="en-GB"/>
              </w:rPr>
              <w:t>Prompt: Female &amp; Male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348FEA49" w14:textId="77777777" w:rsidR="000A7AF4" w:rsidRPr="00BD5C04" w:rsidRDefault="000A7AF4" w:rsidP="00B566FB">
            <w:pPr>
              <w:widowControl/>
              <w:rPr>
                <w:rFonts w:eastAsia="Times New Roman" w:cs="Times New Roman"/>
                <w:sz w:val="20"/>
                <w:szCs w:val="20"/>
                <w:u w:val="single"/>
                <w:lang w:eastAsia="en-GB"/>
              </w:rPr>
            </w:pPr>
            <w:r>
              <w:rPr>
                <w:rFonts w:eastAsia="Times New Roman" w:cs="Times New Roman"/>
                <w:sz w:val="20"/>
                <w:szCs w:val="20"/>
                <w:u w:val="single"/>
                <w:lang w:eastAsia="en-GB"/>
              </w:rPr>
              <w:t>Staff in post</w:t>
            </w:r>
          </w:p>
          <w:p w14:paraId="101BB61C"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Female – 79.1%</w:t>
            </w:r>
          </w:p>
          <w:p w14:paraId="1225FD82" w14:textId="77777777" w:rsidR="000A7AF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Male – 20.9%</w:t>
            </w:r>
          </w:p>
          <w:p w14:paraId="567B1395" w14:textId="77777777" w:rsidR="000A7AF4" w:rsidRDefault="000A7AF4" w:rsidP="00B566FB">
            <w:pPr>
              <w:widowControl/>
              <w:rPr>
                <w:rFonts w:eastAsia="Times New Roman"/>
                <w:b/>
                <w:sz w:val="20"/>
                <w:szCs w:val="20"/>
                <w:lang w:eastAsia="en-GB"/>
              </w:rPr>
            </w:pPr>
          </w:p>
          <w:p w14:paraId="4AAB0D2D" w14:textId="77777777" w:rsidR="000A7AF4" w:rsidRDefault="000A7AF4" w:rsidP="00B566FB">
            <w:pPr>
              <w:widowControl/>
              <w:rPr>
                <w:rFonts w:eastAsia="Times New Roman"/>
                <w:b/>
                <w:sz w:val="20"/>
                <w:szCs w:val="20"/>
                <w:lang w:eastAsia="en-GB"/>
              </w:rPr>
            </w:pPr>
            <w:r>
              <w:rPr>
                <w:rFonts w:eastAsia="Times New Roman"/>
                <w:b/>
                <w:sz w:val="20"/>
                <w:szCs w:val="20"/>
                <w:lang w:eastAsia="en-GB"/>
              </w:rPr>
              <w:t>I</w:t>
            </w:r>
            <w:r w:rsidRPr="00561D93">
              <w:rPr>
                <w:rFonts w:eastAsia="Times New Roman" w:cs="Times New Roman"/>
                <w:sz w:val="20"/>
                <w:szCs w:val="20"/>
                <w:lang w:eastAsia="en-GB"/>
              </w:rPr>
              <w:t>t is not anticipated there will be any adverse impact</w:t>
            </w:r>
            <w:r>
              <w:rPr>
                <w:rFonts w:eastAsia="Times New Roman" w:cs="Times New Roman"/>
                <w:sz w:val="20"/>
                <w:szCs w:val="20"/>
                <w:lang w:eastAsia="en-GB"/>
              </w:rPr>
              <w:t xml:space="preserve"> </w:t>
            </w:r>
            <w:proofErr w:type="gramStart"/>
            <w:r>
              <w:rPr>
                <w:rFonts w:eastAsia="Times New Roman" w:cs="Times New Roman"/>
                <w:sz w:val="20"/>
                <w:szCs w:val="20"/>
                <w:lang w:eastAsia="en-GB"/>
              </w:rPr>
              <w:t>as a result of</w:t>
            </w:r>
            <w:proofErr w:type="gramEnd"/>
            <w:r>
              <w:rPr>
                <w:rFonts w:eastAsia="Times New Roman" w:cs="Times New Roman"/>
                <w:sz w:val="20"/>
                <w:szCs w:val="20"/>
                <w:lang w:eastAsia="en-GB"/>
              </w:rPr>
              <w:t xml:space="preserve"> the implementation of the policy</w:t>
            </w:r>
            <w:r w:rsidRPr="00561D93">
              <w:rPr>
                <w:rFonts w:eastAsia="Times New Roman" w:cs="Times New Roman"/>
                <w:sz w:val="20"/>
                <w:szCs w:val="20"/>
                <w:lang w:eastAsia="en-GB"/>
              </w:rPr>
              <w:t xml:space="preserve">. </w:t>
            </w:r>
            <w:r>
              <w:rPr>
                <w:rFonts w:eastAsia="Times New Roman" w:cs="Times New Roman"/>
                <w:sz w:val="20"/>
                <w:szCs w:val="20"/>
                <w:lang w:eastAsia="en-GB"/>
              </w:rPr>
              <w:t>This policy has been devised to allow a fair and open process for the management of performance.</w:t>
            </w:r>
          </w:p>
          <w:p w14:paraId="1F254D38" w14:textId="77777777" w:rsidR="000A7AF4" w:rsidRPr="00C27721" w:rsidRDefault="000A7AF4" w:rsidP="00B566FB">
            <w:pPr>
              <w:widowControl/>
              <w:rPr>
                <w:rFonts w:eastAsia="Times New Roman"/>
                <w:bCs/>
                <w:sz w:val="20"/>
                <w:szCs w:val="20"/>
                <w:lang w:eastAsia="en-GB"/>
              </w:rPr>
            </w:pPr>
          </w:p>
        </w:tc>
      </w:tr>
      <w:tr w:rsidR="000A7AF4" w:rsidRPr="00BD5C04" w14:paraId="50E68B76"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054DCF5C"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5c</w:t>
            </w:r>
          </w:p>
        </w:tc>
        <w:tc>
          <w:tcPr>
            <w:tcW w:w="4140" w:type="dxa"/>
            <w:tcBorders>
              <w:top w:val="single" w:sz="4" w:space="0" w:color="auto"/>
              <w:left w:val="single" w:sz="4" w:space="0" w:color="auto"/>
              <w:bottom w:val="single" w:sz="4" w:space="0" w:color="auto"/>
              <w:right w:val="single" w:sz="4" w:space="0" w:color="auto"/>
            </w:tcBorders>
          </w:tcPr>
          <w:p w14:paraId="1518B6CB"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b/>
                <w:sz w:val="20"/>
                <w:szCs w:val="20"/>
                <w:lang w:eastAsia="en-GB"/>
              </w:rPr>
              <w:t>Age:</w:t>
            </w:r>
          </w:p>
          <w:p w14:paraId="70295053" w14:textId="77777777" w:rsidR="000A7AF4" w:rsidRPr="00BD5C04" w:rsidRDefault="000A7AF4" w:rsidP="00B566FB">
            <w:pPr>
              <w:widowControl/>
              <w:tabs>
                <w:tab w:val="num" w:pos="720"/>
              </w:tabs>
              <w:rPr>
                <w:rFonts w:eastAsia="Times New Roman"/>
                <w:sz w:val="20"/>
                <w:szCs w:val="20"/>
                <w:lang w:eastAsia="en-GB"/>
              </w:rPr>
            </w:pPr>
          </w:p>
          <w:p w14:paraId="7BFB8466"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sz w:val="20"/>
                <w:szCs w:val="20"/>
                <w:lang w:eastAsia="en-GB"/>
              </w:rPr>
              <w:t>Prompt: Older people &amp; Young People issues should be considered</w:t>
            </w:r>
          </w:p>
        </w:tc>
        <w:tc>
          <w:tcPr>
            <w:tcW w:w="6378" w:type="dxa"/>
            <w:tcBorders>
              <w:top w:val="single" w:sz="4" w:space="0" w:color="auto"/>
              <w:left w:val="single" w:sz="4" w:space="0" w:color="auto"/>
              <w:bottom w:val="single" w:sz="4" w:space="0" w:color="auto"/>
              <w:right w:val="single" w:sz="4" w:space="0" w:color="auto"/>
            </w:tcBorders>
          </w:tcPr>
          <w:p w14:paraId="7B132DD2" w14:textId="77777777" w:rsidR="000A7AF4" w:rsidRPr="00BD5C04" w:rsidRDefault="000A7AF4" w:rsidP="00B566FB">
            <w:pPr>
              <w:widowControl/>
              <w:rPr>
                <w:rFonts w:eastAsia="Times New Roman" w:cs="Times New Roman"/>
                <w:sz w:val="20"/>
                <w:szCs w:val="20"/>
                <w:u w:val="single"/>
                <w:lang w:eastAsia="en-GB"/>
              </w:rPr>
            </w:pPr>
            <w:r>
              <w:rPr>
                <w:rFonts w:eastAsia="Times New Roman" w:cs="Times New Roman"/>
                <w:sz w:val="20"/>
                <w:szCs w:val="20"/>
                <w:u w:val="single"/>
                <w:lang w:eastAsia="en-GB"/>
              </w:rPr>
              <w:t>Staff in post</w:t>
            </w:r>
          </w:p>
          <w:p w14:paraId="29D1B95E"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19 and under – 0.20%</w:t>
            </w:r>
          </w:p>
          <w:p w14:paraId="6DC10A29"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20 – 29 – 13.4%</w:t>
            </w:r>
          </w:p>
          <w:p w14:paraId="21AFBDE2"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30 – 39 – 23.4%</w:t>
            </w:r>
          </w:p>
          <w:p w14:paraId="6E144BA9"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40 – 49 – 24.1%</w:t>
            </w:r>
          </w:p>
          <w:p w14:paraId="1BA773F4"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50 – 59 – 28.6%</w:t>
            </w:r>
          </w:p>
          <w:p w14:paraId="02181E4D"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60 – 69 – 9.8%</w:t>
            </w:r>
          </w:p>
          <w:p w14:paraId="724F2E76" w14:textId="77777777" w:rsidR="000A7AF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70+ - 0.5%</w:t>
            </w:r>
          </w:p>
          <w:p w14:paraId="62B65170" w14:textId="77777777" w:rsidR="000A7AF4" w:rsidRDefault="000A7AF4" w:rsidP="00B566FB">
            <w:pPr>
              <w:widowControl/>
              <w:rPr>
                <w:rFonts w:eastAsia="Times New Roman" w:cs="Times New Roman"/>
                <w:sz w:val="20"/>
                <w:szCs w:val="20"/>
                <w:lang w:eastAsia="en-GB"/>
              </w:rPr>
            </w:pPr>
          </w:p>
          <w:p w14:paraId="075F2E1A" w14:textId="77777777" w:rsidR="000A7AF4" w:rsidRDefault="000A7AF4" w:rsidP="00B566FB">
            <w:pPr>
              <w:widowControl/>
              <w:rPr>
                <w:rFonts w:eastAsia="Times New Roman" w:cs="Times New Roman"/>
                <w:sz w:val="20"/>
                <w:szCs w:val="20"/>
                <w:lang w:eastAsia="en-GB"/>
              </w:rPr>
            </w:pPr>
            <w:r>
              <w:rPr>
                <w:rFonts w:eastAsia="Times New Roman" w:cs="Times New Roman"/>
                <w:sz w:val="20"/>
                <w:szCs w:val="20"/>
                <w:lang w:eastAsia="en-GB"/>
              </w:rPr>
              <w:t xml:space="preserve">Some older people may experience a decline in mental and / or physical health that could affect their ability to undertake their duties to expected standards.  </w:t>
            </w:r>
            <w:r w:rsidRPr="00561D93">
              <w:rPr>
                <w:rFonts w:eastAsia="Times New Roman" w:cs="Times New Roman"/>
                <w:sz w:val="20"/>
                <w:szCs w:val="20"/>
                <w:lang w:eastAsia="en-GB"/>
              </w:rPr>
              <w:t xml:space="preserve">Any member of staff </w:t>
            </w:r>
            <w:r>
              <w:rPr>
                <w:rFonts w:eastAsia="Times New Roman" w:cs="Times New Roman"/>
                <w:sz w:val="20"/>
                <w:szCs w:val="20"/>
                <w:lang w:eastAsia="en-GB"/>
              </w:rPr>
              <w:t>will be offered support to improve their performance to required standards and where adjustments are identified, these will be considered.</w:t>
            </w:r>
          </w:p>
          <w:p w14:paraId="69784AF3" w14:textId="77777777" w:rsidR="000A7AF4" w:rsidRDefault="000A7AF4" w:rsidP="00B566FB">
            <w:pPr>
              <w:widowControl/>
              <w:rPr>
                <w:rFonts w:eastAsia="Times New Roman" w:cs="Times New Roman"/>
                <w:sz w:val="20"/>
                <w:szCs w:val="20"/>
                <w:lang w:eastAsia="en-GB"/>
              </w:rPr>
            </w:pPr>
          </w:p>
          <w:p w14:paraId="46E02C43" w14:textId="77777777" w:rsidR="000A7AF4" w:rsidRDefault="000A7AF4" w:rsidP="00B566FB">
            <w:pPr>
              <w:widowControl/>
              <w:rPr>
                <w:rFonts w:eastAsia="Times New Roman"/>
                <w:b/>
                <w:sz w:val="20"/>
                <w:szCs w:val="20"/>
                <w:lang w:eastAsia="en-GB"/>
              </w:rPr>
            </w:pPr>
            <w:r>
              <w:rPr>
                <w:rFonts w:eastAsia="Times New Roman" w:cs="Times New Roman"/>
                <w:sz w:val="20"/>
                <w:szCs w:val="20"/>
                <w:lang w:eastAsia="en-GB"/>
              </w:rPr>
              <w:t>This policy has been devised to allow a fair and open process for the management of performance.</w:t>
            </w:r>
          </w:p>
          <w:p w14:paraId="210ED3F8" w14:textId="77777777" w:rsidR="000A7AF4" w:rsidRPr="00BD5C04" w:rsidRDefault="000A7AF4" w:rsidP="00B566FB">
            <w:pPr>
              <w:widowControl/>
              <w:rPr>
                <w:rFonts w:eastAsia="Times New Roman"/>
                <w:b/>
                <w:sz w:val="20"/>
                <w:szCs w:val="20"/>
                <w:lang w:eastAsia="en-GB"/>
              </w:rPr>
            </w:pPr>
          </w:p>
        </w:tc>
      </w:tr>
      <w:tr w:rsidR="000A7AF4" w:rsidRPr="00BD5C04" w14:paraId="6FDB70CD"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37811AD0"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5d</w:t>
            </w:r>
          </w:p>
        </w:tc>
        <w:tc>
          <w:tcPr>
            <w:tcW w:w="4140" w:type="dxa"/>
            <w:tcBorders>
              <w:top w:val="single" w:sz="4" w:space="0" w:color="auto"/>
              <w:left w:val="single" w:sz="4" w:space="0" w:color="auto"/>
              <w:bottom w:val="single" w:sz="4" w:space="0" w:color="auto"/>
              <w:right w:val="single" w:sz="4" w:space="0" w:color="auto"/>
            </w:tcBorders>
          </w:tcPr>
          <w:p w14:paraId="6EEE7B72"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b/>
                <w:sz w:val="20"/>
                <w:szCs w:val="20"/>
                <w:lang w:eastAsia="en-GB"/>
              </w:rPr>
              <w:t>Sexual Orientation:</w:t>
            </w:r>
          </w:p>
          <w:p w14:paraId="4E02B51B" w14:textId="77777777" w:rsidR="000A7AF4" w:rsidRPr="00BD5C04" w:rsidRDefault="000A7AF4" w:rsidP="00B566FB">
            <w:pPr>
              <w:widowControl/>
              <w:tabs>
                <w:tab w:val="num" w:pos="720"/>
              </w:tabs>
              <w:ind w:left="720" w:hanging="720"/>
              <w:rPr>
                <w:rFonts w:eastAsia="Times New Roman"/>
                <w:sz w:val="20"/>
                <w:szCs w:val="20"/>
                <w:lang w:eastAsia="en-GB"/>
              </w:rPr>
            </w:pPr>
          </w:p>
          <w:p w14:paraId="58EAADD7" w14:textId="77777777" w:rsidR="000A7AF4" w:rsidRPr="00BD5C04" w:rsidRDefault="000A7AF4" w:rsidP="00B566FB">
            <w:pPr>
              <w:widowControl/>
              <w:tabs>
                <w:tab w:val="num" w:pos="720"/>
              </w:tabs>
              <w:ind w:left="720" w:hanging="720"/>
              <w:rPr>
                <w:rFonts w:eastAsia="Times New Roman"/>
                <w:sz w:val="20"/>
                <w:szCs w:val="20"/>
                <w:lang w:eastAsia="en-GB"/>
              </w:rPr>
            </w:pPr>
            <w:r w:rsidRPr="00BD5C04">
              <w:rPr>
                <w:rFonts w:eastAsia="Times New Roman"/>
                <w:sz w:val="20"/>
                <w:szCs w:val="20"/>
                <w:lang w:eastAsia="en-GB"/>
              </w:rPr>
              <w:t xml:space="preserve">Prompt: Heterosexual, Bisexual, Gay, </w:t>
            </w:r>
          </w:p>
          <w:p w14:paraId="3E1BF390" w14:textId="77777777" w:rsidR="000A7AF4" w:rsidRPr="00BD5C04" w:rsidRDefault="000A7AF4" w:rsidP="00B566FB">
            <w:pPr>
              <w:widowControl/>
              <w:tabs>
                <w:tab w:val="num" w:pos="720"/>
              </w:tabs>
              <w:ind w:left="720" w:hanging="720"/>
              <w:rPr>
                <w:rFonts w:eastAsia="Times New Roman"/>
                <w:sz w:val="20"/>
                <w:szCs w:val="20"/>
                <w:lang w:eastAsia="en-GB"/>
              </w:rPr>
            </w:pPr>
            <w:r w:rsidRPr="00BD5C04">
              <w:rPr>
                <w:rFonts w:eastAsia="Times New Roman"/>
                <w:sz w:val="20"/>
                <w:szCs w:val="20"/>
                <w:lang w:eastAsia="en-GB"/>
              </w:rPr>
              <w:t xml:space="preserve">Lesbian groups are included in this </w:t>
            </w:r>
          </w:p>
          <w:p w14:paraId="515BA8B6" w14:textId="77777777" w:rsidR="000A7AF4" w:rsidRPr="00BD5C04" w:rsidRDefault="000A7AF4" w:rsidP="00B566FB">
            <w:pPr>
              <w:widowControl/>
              <w:tabs>
                <w:tab w:val="num" w:pos="720"/>
              </w:tabs>
              <w:ind w:left="720" w:hanging="720"/>
              <w:rPr>
                <w:rFonts w:eastAsia="Times New Roman"/>
                <w:b/>
                <w:sz w:val="20"/>
                <w:szCs w:val="20"/>
                <w:lang w:eastAsia="en-GB"/>
              </w:rPr>
            </w:pPr>
            <w:r w:rsidRPr="00BD5C04">
              <w:rPr>
                <w:rFonts w:eastAsia="Times New Roman"/>
                <w:sz w:val="20"/>
                <w:szCs w:val="20"/>
                <w:lang w:eastAsia="en-GB"/>
              </w:rPr>
              <w:t>Category</w:t>
            </w:r>
          </w:p>
        </w:tc>
        <w:tc>
          <w:tcPr>
            <w:tcW w:w="6378" w:type="dxa"/>
            <w:tcBorders>
              <w:top w:val="single" w:sz="4" w:space="0" w:color="auto"/>
              <w:left w:val="single" w:sz="4" w:space="0" w:color="auto"/>
              <w:bottom w:val="single" w:sz="4" w:space="0" w:color="auto"/>
              <w:right w:val="single" w:sz="4" w:space="0" w:color="auto"/>
            </w:tcBorders>
          </w:tcPr>
          <w:p w14:paraId="4464404F" w14:textId="77777777" w:rsidR="000A7AF4" w:rsidRPr="00BD5C04" w:rsidRDefault="000A7AF4" w:rsidP="00B566FB">
            <w:pPr>
              <w:widowControl/>
              <w:rPr>
                <w:rFonts w:eastAsia="Times New Roman" w:cs="Times New Roman"/>
                <w:sz w:val="20"/>
                <w:szCs w:val="20"/>
                <w:u w:val="single"/>
                <w:lang w:eastAsia="en-GB"/>
              </w:rPr>
            </w:pPr>
            <w:r>
              <w:rPr>
                <w:rFonts w:eastAsia="Times New Roman" w:cs="Times New Roman"/>
                <w:sz w:val="20"/>
                <w:szCs w:val="20"/>
                <w:u w:val="single"/>
                <w:lang w:eastAsia="en-GB"/>
              </w:rPr>
              <w:t>Staff in Post</w:t>
            </w:r>
          </w:p>
          <w:p w14:paraId="5503E9A5"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Gay or Lesbian– 2.4%</w:t>
            </w:r>
          </w:p>
          <w:p w14:paraId="12273BB5"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Heterosexual – 82.8%</w:t>
            </w:r>
          </w:p>
          <w:p w14:paraId="062A3D4A"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Bisexual – 1.2%</w:t>
            </w:r>
          </w:p>
          <w:p w14:paraId="1D7DEBA5" w14:textId="77777777" w:rsidR="000A7AF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Unknown – 13.6%</w:t>
            </w:r>
          </w:p>
          <w:p w14:paraId="02C5CF6B" w14:textId="77777777" w:rsidR="000A7AF4" w:rsidRDefault="000A7AF4" w:rsidP="00B566FB">
            <w:pPr>
              <w:widowControl/>
              <w:rPr>
                <w:rFonts w:eastAsia="Times New Roman" w:cs="Times New Roman"/>
                <w:sz w:val="20"/>
                <w:szCs w:val="20"/>
                <w:lang w:eastAsia="en-GB"/>
              </w:rPr>
            </w:pPr>
          </w:p>
          <w:p w14:paraId="79B2F15E" w14:textId="77777777" w:rsidR="000A7AF4" w:rsidRDefault="000A7AF4" w:rsidP="00B566FB">
            <w:pPr>
              <w:widowControl/>
              <w:rPr>
                <w:rFonts w:eastAsia="Times New Roman"/>
                <w:b/>
                <w:sz w:val="20"/>
                <w:szCs w:val="20"/>
                <w:lang w:eastAsia="en-GB"/>
              </w:rPr>
            </w:pPr>
            <w:r>
              <w:rPr>
                <w:rFonts w:eastAsia="Times New Roman" w:cs="Times New Roman"/>
                <w:sz w:val="20"/>
                <w:szCs w:val="20"/>
                <w:lang w:eastAsia="en-GB"/>
              </w:rPr>
              <w:t>I</w:t>
            </w:r>
            <w:r w:rsidRPr="00561D93">
              <w:rPr>
                <w:rFonts w:eastAsia="Times New Roman" w:cs="Times New Roman"/>
                <w:sz w:val="20"/>
                <w:szCs w:val="20"/>
                <w:lang w:eastAsia="en-GB"/>
              </w:rPr>
              <w:t>t is not anticipated there will be any adverse impact</w:t>
            </w:r>
            <w:r>
              <w:rPr>
                <w:rFonts w:eastAsia="Times New Roman" w:cs="Times New Roman"/>
                <w:sz w:val="20"/>
                <w:szCs w:val="20"/>
                <w:lang w:eastAsia="en-GB"/>
              </w:rPr>
              <w:t xml:space="preserve"> </w:t>
            </w:r>
            <w:proofErr w:type="gramStart"/>
            <w:r>
              <w:rPr>
                <w:rFonts w:eastAsia="Times New Roman" w:cs="Times New Roman"/>
                <w:sz w:val="20"/>
                <w:szCs w:val="20"/>
                <w:lang w:eastAsia="en-GB"/>
              </w:rPr>
              <w:t>as a result of</w:t>
            </w:r>
            <w:proofErr w:type="gramEnd"/>
            <w:r>
              <w:rPr>
                <w:rFonts w:eastAsia="Times New Roman" w:cs="Times New Roman"/>
                <w:sz w:val="20"/>
                <w:szCs w:val="20"/>
                <w:lang w:eastAsia="en-GB"/>
              </w:rPr>
              <w:t xml:space="preserve"> the implementation of the policy</w:t>
            </w:r>
            <w:r w:rsidRPr="00561D93">
              <w:rPr>
                <w:rFonts w:eastAsia="Times New Roman" w:cs="Times New Roman"/>
                <w:sz w:val="20"/>
                <w:szCs w:val="20"/>
                <w:lang w:eastAsia="en-GB"/>
              </w:rPr>
              <w:t xml:space="preserve">. </w:t>
            </w:r>
            <w:r>
              <w:rPr>
                <w:rFonts w:eastAsia="Times New Roman" w:cs="Times New Roman"/>
                <w:sz w:val="20"/>
                <w:szCs w:val="20"/>
                <w:lang w:eastAsia="en-GB"/>
              </w:rPr>
              <w:t>This policy has been devised to allow a fair and open process for the management of performance.</w:t>
            </w:r>
          </w:p>
          <w:p w14:paraId="60E29783" w14:textId="77777777" w:rsidR="000A7AF4" w:rsidRPr="00BD5C04" w:rsidRDefault="000A7AF4" w:rsidP="00B566FB">
            <w:pPr>
              <w:widowControl/>
              <w:rPr>
                <w:rFonts w:eastAsia="Times New Roman"/>
                <w:b/>
                <w:sz w:val="20"/>
                <w:szCs w:val="20"/>
                <w:lang w:eastAsia="en-GB"/>
              </w:rPr>
            </w:pPr>
          </w:p>
        </w:tc>
      </w:tr>
      <w:tr w:rsidR="000A7AF4" w:rsidRPr="00BD5C04" w14:paraId="3561A36B"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50835E1C"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5e</w:t>
            </w:r>
          </w:p>
        </w:tc>
        <w:tc>
          <w:tcPr>
            <w:tcW w:w="4140" w:type="dxa"/>
            <w:tcBorders>
              <w:top w:val="single" w:sz="4" w:space="0" w:color="auto"/>
              <w:left w:val="single" w:sz="4" w:space="0" w:color="auto"/>
              <w:bottom w:val="single" w:sz="4" w:space="0" w:color="auto"/>
              <w:right w:val="single" w:sz="4" w:space="0" w:color="auto"/>
            </w:tcBorders>
          </w:tcPr>
          <w:p w14:paraId="5ABE38E7"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b/>
                <w:sz w:val="20"/>
                <w:szCs w:val="20"/>
                <w:lang w:eastAsia="en-GB"/>
              </w:rPr>
              <w:t>Religion &amp; Belief:</w:t>
            </w:r>
          </w:p>
          <w:p w14:paraId="4E99E2DD" w14:textId="77777777" w:rsidR="000A7AF4" w:rsidRPr="00BD5C04" w:rsidRDefault="000A7AF4" w:rsidP="00B566FB">
            <w:pPr>
              <w:widowControl/>
              <w:tabs>
                <w:tab w:val="num" w:pos="720"/>
              </w:tabs>
              <w:rPr>
                <w:rFonts w:eastAsia="Times New Roman"/>
                <w:b/>
                <w:sz w:val="20"/>
                <w:szCs w:val="20"/>
                <w:lang w:eastAsia="en-GB"/>
              </w:rPr>
            </w:pPr>
          </w:p>
          <w:p w14:paraId="00A1162D"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sz w:val="20"/>
                <w:szCs w:val="20"/>
                <w:lang w:eastAsia="en-GB"/>
              </w:rPr>
              <w:t>Prompt: Main faith groups and people with no belief or philosophical belief issues should be considered</w:t>
            </w:r>
          </w:p>
        </w:tc>
        <w:tc>
          <w:tcPr>
            <w:tcW w:w="6378" w:type="dxa"/>
            <w:tcBorders>
              <w:top w:val="single" w:sz="4" w:space="0" w:color="auto"/>
              <w:left w:val="single" w:sz="4" w:space="0" w:color="auto"/>
              <w:bottom w:val="single" w:sz="4" w:space="0" w:color="auto"/>
              <w:right w:val="single" w:sz="4" w:space="0" w:color="auto"/>
            </w:tcBorders>
          </w:tcPr>
          <w:p w14:paraId="3EDC6050" w14:textId="77777777" w:rsidR="000A7AF4" w:rsidRPr="00BD5C04" w:rsidRDefault="000A7AF4" w:rsidP="00B566FB">
            <w:pPr>
              <w:widowControl/>
              <w:rPr>
                <w:rFonts w:eastAsia="Times New Roman" w:cs="Times New Roman"/>
                <w:sz w:val="20"/>
                <w:szCs w:val="20"/>
                <w:u w:val="single"/>
                <w:lang w:eastAsia="en-GB"/>
              </w:rPr>
            </w:pPr>
            <w:r>
              <w:rPr>
                <w:rFonts w:eastAsia="Times New Roman" w:cs="Times New Roman"/>
                <w:sz w:val="20"/>
                <w:szCs w:val="20"/>
                <w:u w:val="single"/>
                <w:lang w:eastAsia="en-GB"/>
              </w:rPr>
              <w:t>Staff in Post</w:t>
            </w:r>
          </w:p>
          <w:p w14:paraId="2767BE19"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Atheism – 19.6%</w:t>
            </w:r>
          </w:p>
          <w:p w14:paraId="51F48CA3"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Christianity – 46.9%</w:t>
            </w:r>
          </w:p>
          <w:p w14:paraId="2DC434F7"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Islam – 3.7%</w:t>
            </w:r>
          </w:p>
          <w:p w14:paraId="5B30A2D9"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Unknown – 18.0%</w:t>
            </w:r>
          </w:p>
          <w:p w14:paraId="73E444BB" w14:textId="77777777" w:rsidR="000A7AF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Other – 11.9%</w:t>
            </w:r>
          </w:p>
          <w:p w14:paraId="172DBB56" w14:textId="77777777" w:rsidR="000A7AF4" w:rsidRDefault="000A7AF4" w:rsidP="00B566FB">
            <w:pPr>
              <w:widowControl/>
              <w:rPr>
                <w:rFonts w:eastAsia="Times New Roman" w:cs="Times New Roman"/>
                <w:sz w:val="20"/>
                <w:szCs w:val="20"/>
                <w:lang w:eastAsia="en-GB"/>
              </w:rPr>
            </w:pPr>
          </w:p>
          <w:p w14:paraId="5078A064" w14:textId="77777777" w:rsidR="000A7AF4" w:rsidRDefault="000A7AF4" w:rsidP="00B566FB">
            <w:pPr>
              <w:widowControl/>
              <w:rPr>
                <w:rFonts w:eastAsia="Times New Roman"/>
                <w:b/>
                <w:sz w:val="20"/>
                <w:szCs w:val="20"/>
                <w:lang w:eastAsia="en-GB"/>
              </w:rPr>
            </w:pPr>
            <w:r>
              <w:rPr>
                <w:rFonts w:eastAsia="Times New Roman" w:cs="Times New Roman"/>
                <w:sz w:val="20"/>
                <w:szCs w:val="20"/>
                <w:lang w:eastAsia="en-GB"/>
              </w:rPr>
              <w:t>I</w:t>
            </w:r>
            <w:r w:rsidRPr="00561D93">
              <w:rPr>
                <w:rFonts w:eastAsia="Times New Roman" w:cs="Times New Roman"/>
                <w:sz w:val="20"/>
                <w:szCs w:val="20"/>
                <w:lang w:eastAsia="en-GB"/>
              </w:rPr>
              <w:t>t is not anticipated there will be any adverse impact</w:t>
            </w:r>
            <w:r>
              <w:rPr>
                <w:rFonts w:eastAsia="Times New Roman" w:cs="Times New Roman"/>
                <w:sz w:val="20"/>
                <w:szCs w:val="20"/>
                <w:lang w:eastAsia="en-GB"/>
              </w:rPr>
              <w:t xml:space="preserve"> </w:t>
            </w:r>
            <w:proofErr w:type="gramStart"/>
            <w:r>
              <w:rPr>
                <w:rFonts w:eastAsia="Times New Roman" w:cs="Times New Roman"/>
                <w:sz w:val="20"/>
                <w:szCs w:val="20"/>
                <w:lang w:eastAsia="en-GB"/>
              </w:rPr>
              <w:t>as a result of</w:t>
            </w:r>
            <w:proofErr w:type="gramEnd"/>
            <w:r>
              <w:rPr>
                <w:rFonts w:eastAsia="Times New Roman" w:cs="Times New Roman"/>
                <w:sz w:val="20"/>
                <w:szCs w:val="20"/>
                <w:lang w:eastAsia="en-GB"/>
              </w:rPr>
              <w:t xml:space="preserve"> the implementation of the policy</w:t>
            </w:r>
            <w:r w:rsidRPr="00561D93">
              <w:rPr>
                <w:rFonts w:eastAsia="Times New Roman" w:cs="Times New Roman"/>
                <w:sz w:val="20"/>
                <w:szCs w:val="20"/>
                <w:lang w:eastAsia="en-GB"/>
              </w:rPr>
              <w:t xml:space="preserve">. </w:t>
            </w:r>
            <w:r>
              <w:rPr>
                <w:rFonts w:eastAsia="Times New Roman" w:cs="Times New Roman"/>
                <w:sz w:val="20"/>
                <w:szCs w:val="20"/>
                <w:lang w:eastAsia="en-GB"/>
              </w:rPr>
              <w:t>This policy has been devised to allow a fair and open process for the management of performance.</w:t>
            </w:r>
          </w:p>
          <w:p w14:paraId="3EAE077A" w14:textId="77777777" w:rsidR="000A7AF4" w:rsidRPr="00BD5C04" w:rsidRDefault="000A7AF4" w:rsidP="00B566FB">
            <w:pPr>
              <w:widowControl/>
              <w:rPr>
                <w:rFonts w:eastAsia="Times New Roman"/>
                <w:b/>
                <w:sz w:val="20"/>
                <w:szCs w:val="20"/>
                <w:lang w:eastAsia="en-GB"/>
              </w:rPr>
            </w:pPr>
          </w:p>
        </w:tc>
      </w:tr>
      <w:tr w:rsidR="000A7AF4" w:rsidRPr="00BD5C04" w14:paraId="69DC4986"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7DC72060"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5f</w:t>
            </w:r>
          </w:p>
        </w:tc>
        <w:tc>
          <w:tcPr>
            <w:tcW w:w="4140" w:type="dxa"/>
            <w:tcBorders>
              <w:top w:val="single" w:sz="4" w:space="0" w:color="auto"/>
              <w:left w:val="single" w:sz="4" w:space="0" w:color="auto"/>
              <w:bottom w:val="single" w:sz="4" w:space="0" w:color="auto"/>
              <w:right w:val="single" w:sz="4" w:space="0" w:color="auto"/>
            </w:tcBorders>
          </w:tcPr>
          <w:p w14:paraId="5B320147"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b/>
                <w:sz w:val="20"/>
                <w:szCs w:val="20"/>
                <w:lang w:eastAsia="en-GB"/>
              </w:rPr>
              <w:t>Marriage and Civil Partnership</w:t>
            </w:r>
          </w:p>
          <w:p w14:paraId="2867EB1E" w14:textId="77777777" w:rsidR="000A7AF4" w:rsidRPr="00BD5C04" w:rsidRDefault="000A7AF4" w:rsidP="00B566FB">
            <w:pPr>
              <w:widowControl/>
              <w:tabs>
                <w:tab w:val="num" w:pos="720"/>
              </w:tabs>
              <w:rPr>
                <w:rFonts w:eastAsia="Times New Roman"/>
                <w:b/>
                <w:sz w:val="20"/>
                <w:szCs w:val="20"/>
                <w:lang w:eastAsia="en-GB"/>
              </w:rPr>
            </w:pPr>
          </w:p>
          <w:p w14:paraId="35B3AE13"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sz w:val="20"/>
                <w:szCs w:val="20"/>
                <w:lang w:eastAsia="en-GB"/>
              </w:rPr>
              <w:t>Prompt: Single, Married, Co-habiting, Widowed, Civil Partnership status are included in this category</w:t>
            </w:r>
          </w:p>
        </w:tc>
        <w:tc>
          <w:tcPr>
            <w:tcW w:w="6378" w:type="dxa"/>
            <w:tcBorders>
              <w:top w:val="single" w:sz="4" w:space="0" w:color="auto"/>
              <w:left w:val="single" w:sz="4" w:space="0" w:color="auto"/>
              <w:bottom w:val="single" w:sz="4" w:space="0" w:color="auto"/>
              <w:right w:val="single" w:sz="4" w:space="0" w:color="auto"/>
            </w:tcBorders>
          </w:tcPr>
          <w:p w14:paraId="4929D004" w14:textId="77777777" w:rsidR="000A7AF4" w:rsidRPr="00BD5C04" w:rsidRDefault="000A7AF4" w:rsidP="00B566FB">
            <w:pPr>
              <w:widowControl/>
              <w:rPr>
                <w:rFonts w:eastAsia="Times New Roman" w:cs="Times New Roman"/>
                <w:sz w:val="20"/>
                <w:szCs w:val="20"/>
                <w:u w:val="single"/>
                <w:lang w:eastAsia="en-GB"/>
              </w:rPr>
            </w:pPr>
            <w:r>
              <w:rPr>
                <w:rFonts w:eastAsia="Times New Roman" w:cs="Times New Roman"/>
                <w:sz w:val="20"/>
                <w:szCs w:val="20"/>
                <w:u w:val="single"/>
                <w:lang w:eastAsia="en-GB"/>
              </w:rPr>
              <w:t>Staff in post</w:t>
            </w:r>
          </w:p>
          <w:p w14:paraId="641DFD5F"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Civil partnership – 1.2%</w:t>
            </w:r>
          </w:p>
          <w:p w14:paraId="6D8E1022"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Divorced &amp; legally separated – 9.6%</w:t>
            </w:r>
          </w:p>
          <w:p w14:paraId="7E0DD465"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Married – 50.1%</w:t>
            </w:r>
          </w:p>
          <w:p w14:paraId="739A2432"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Single – 37.4%</w:t>
            </w:r>
          </w:p>
          <w:p w14:paraId="7B6B7597"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 xml:space="preserve">Widowed – 0.9% </w:t>
            </w:r>
          </w:p>
          <w:p w14:paraId="648B238E" w14:textId="77777777" w:rsidR="000A7AF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Unknown – 0.8%</w:t>
            </w:r>
          </w:p>
          <w:p w14:paraId="48DFE89C" w14:textId="77777777" w:rsidR="000A7AF4" w:rsidRDefault="000A7AF4" w:rsidP="00B566FB">
            <w:pPr>
              <w:widowControl/>
              <w:rPr>
                <w:rFonts w:eastAsia="Times New Roman" w:cs="Times New Roman"/>
                <w:sz w:val="20"/>
                <w:szCs w:val="20"/>
                <w:lang w:eastAsia="en-GB"/>
              </w:rPr>
            </w:pPr>
          </w:p>
          <w:p w14:paraId="50EB8356" w14:textId="77777777" w:rsidR="000A7AF4" w:rsidRDefault="000A7AF4" w:rsidP="00B566FB">
            <w:pPr>
              <w:widowControl/>
              <w:rPr>
                <w:rFonts w:eastAsia="Times New Roman"/>
                <w:b/>
                <w:sz w:val="20"/>
                <w:szCs w:val="20"/>
                <w:lang w:eastAsia="en-GB"/>
              </w:rPr>
            </w:pPr>
            <w:r>
              <w:rPr>
                <w:rFonts w:eastAsia="Times New Roman" w:cs="Times New Roman"/>
                <w:sz w:val="20"/>
                <w:szCs w:val="20"/>
                <w:lang w:eastAsia="en-GB"/>
              </w:rPr>
              <w:t>I</w:t>
            </w:r>
            <w:r w:rsidRPr="00561D93">
              <w:rPr>
                <w:rFonts w:eastAsia="Times New Roman" w:cs="Times New Roman"/>
                <w:sz w:val="20"/>
                <w:szCs w:val="20"/>
                <w:lang w:eastAsia="en-GB"/>
              </w:rPr>
              <w:t>t is not anticipated there will be any adverse impact</w:t>
            </w:r>
            <w:r>
              <w:rPr>
                <w:rFonts w:eastAsia="Times New Roman" w:cs="Times New Roman"/>
                <w:sz w:val="20"/>
                <w:szCs w:val="20"/>
                <w:lang w:eastAsia="en-GB"/>
              </w:rPr>
              <w:t xml:space="preserve"> </w:t>
            </w:r>
            <w:proofErr w:type="gramStart"/>
            <w:r>
              <w:rPr>
                <w:rFonts w:eastAsia="Times New Roman" w:cs="Times New Roman"/>
                <w:sz w:val="20"/>
                <w:szCs w:val="20"/>
                <w:lang w:eastAsia="en-GB"/>
              </w:rPr>
              <w:t>as a result of</w:t>
            </w:r>
            <w:proofErr w:type="gramEnd"/>
            <w:r>
              <w:rPr>
                <w:rFonts w:eastAsia="Times New Roman" w:cs="Times New Roman"/>
                <w:sz w:val="20"/>
                <w:szCs w:val="20"/>
                <w:lang w:eastAsia="en-GB"/>
              </w:rPr>
              <w:t xml:space="preserve"> the implementation of the policy</w:t>
            </w:r>
            <w:r w:rsidRPr="00561D93">
              <w:rPr>
                <w:rFonts w:eastAsia="Times New Roman" w:cs="Times New Roman"/>
                <w:sz w:val="20"/>
                <w:szCs w:val="20"/>
                <w:lang w:eastAsia="en-GB"/>
              </w:rPr>
              <w:t xml:space="preserve">. </w:t>
            </w:r>
            <w:r>
              <w:rPr>
                <w:rFonts w:eastAsia="Times New Roman" w:cs="Times New Roman"/>
                <w:sz w:val="20"/>
                <w:szCs w:val="20"/>
                <w:lang w:eastAsia="en-GB"/>
              </w:rPr>
              <w:t>This policy has been devised to allow a fair and open process for the management of performance.</w:t>
            </w:r>
          </w:p>
          <w:p w14:paraId="761A4BD6" w14:textId="77777777" w:rsidR="000A7AF4" w:rsidRPr="00BD5C04" w:rsidRDefault="000A7AF4" w:rsidP="00B566FB">
            <w:pPr>
              <w:widowControl/>
              <w:rPr>
                <w:rFonts w:eastAsia="Times New Roman"/>
                <w:b/>
                <w:sz w:val="20"/>
                <w:szCs w:val="20"/>
                <w:lang w:eastAsia="en-GB"/>
              </w:rPr>
            </w:pPr>
          </w:p>
        </w:tc>
      </w:tr>
      <w:tr w:rsidR="000A7AF4" w:rsidRPr="00BD5C04" w14:paraId="6C1AFEA2"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42FD9264"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5g</w:t>
            </w:r>
          </w:p>
        </w:tc>
        <w:tc>
          <w:tcPr>
            <w:tcW w:w="4140" w:type="dxa"/>
            <w:tcBorders>
              <w:top w:val="single" w:sz="4" w:space="0" w:color="auto"/>
              <w:left w:val="single" w:sz="4" w:space="0" w:color="auto"/>
              <w:bottom w:val="single" w:sz="4" w:space="0" w:color="auto"/>
              <w:right w:val="single" w:sz="4" w:space="0" w:color="auto"/>
            </w:tcBorders>
          </w:tcPr>
          <w:p w14:paraId="14E5D1B5"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b/>
                <w:sz w:val="20"/>
                <w:szCs w:val="20"/>
                <w:lang w:eastAsia="en-GB"/>
              </w:rPr>
              <w:t>Pregnancy and Maternity</w:t>
            </w:r>
          </w:p>
          <w:p w14:paraId="4FAADC41" w14:textId="77777777" w:rsidR="000A7AF4" w:rsidRPr="00BD5C04" w:rsidRDefault="000A7AF4" w:rsidP="00B566FB">
            <w:pPr>
              <w:widowControl/>
              <w:tabs>
                <w:tab w:val="num" w:pos="720"/>
              </w:tabs>
              <w:jc w:val="both"/>
              <w:rPr>
                <w:rFonts w:eastAsia="Times New Roman"/>
                <w:b/>
                <w:sz w:val="20"/>
                <w:szCs w:val="20"/>
                <w:lang w:eastAsia="en-GB"/>
              </w:rPr>
            </w:pPr>
          </w:p>
          <w:p w14:paraId="68D078BC" w14:textId="77777777" w:rsidR="000A7AF4" w:rsidRPr="00BD5C04" w:rsidRDefault="000A7AF4" w:rsidP="00B566FB">
            <w:pPr>
              <w:widowControl/>
              <w:tabs>
                <w:tab w:val="num" w:pos="720"/>
              </w:tabs>
              <w:jc w:val="both"/>
              <w:rPr>
                <w:rFonts w:eastAsia="Times New Roman"/>
                <w:b/>
                <w:sz w:val="20"/>
                <w:szCs w:val="20"/>
                <w:lang w:eastAsia="en-GB"/>
              </w:rPr>
            </w:pPr>
            <w:r w:rsidRPr="00BD5C04">
              <w:rPr>
                <w:rFonts w:eastAsia="Times New Roman"/>
                <w:sz w:val="20"/>
                <w:szCs w:val="20"/>
                <w:lang w:eastAsia="en-GB"/>
              </w:rPr>
              <w:t>Prompt: Currently pregnant or have been pregnant in the last 12 months should be considered</w:t>
            </w:r>
          </w:p>
        </w:tc>
        <w:tc>
          <w:tcPr>
            <w:tcW w:w="6378" w:type="dxa"/>
            <w:tcBorders>
              <w:top w:val="single" w:sz="4" w:space="0" w:color="auto"/>
              <w:left w:val="single" w:sz="4" w:space="0" w:color="auto"/>
              <w:bottom w:val="single" w:sz="4" w:space="0" w:color="auto"/>
              <w:right w:val="single" w:sz="4" w:space="0" w:color="auto"/>
            </w:tcBorders>
          </w:tcPr>
          <w:p w14:paraId="20B4BD4F" w14:textId="77777777" w:rsidR="000A7AF4" w:rsidRDefault="000A7AF4" w:rsidP="00B566FB">
            <w:pPr>
              <w:widowControl/>
              <w:rPr>
                <w:rFonts w:eastAsia="Times New Roman" w:cs="Times New Roman"/>
                <w:sz w:val="20"/>
                <w:szCs w:val="20"/>
                <w:lang w:eastAsia="en-GB"/>
              </w:rPr>
            </w:pPr>
            <w:r>
              <w:rPr>
                <w:rFonts w:eastAsia="Times New Roman" w:cs="Times New Roman"/>
                <w:sz w:val="20"/>
                <w:szCs w:val="20"/>
                <w:lang w:eastAsia="en-GB"/>
              </w:rPr>
              <w:t>no data available</w:t>
            </w:r>
          </w:p>
          <w:p w14:paraId="50CF4096" w14:textId="77777777" w:rsidR="000A7AF4" w:rsidRPr="00BD5C04" w:rsidRDefault="000A7AF4" w:rsidP="00B566FB">
            <w:pPr>
              <w:widowControl/>
              <w:rPr>
                <w:rFonts w:eastAsia="Times New Roman" w:cs="Times New Roman"/>
                <w:sz w:val="20"/>
                <w:szCs w:val="20"/>
                <w:lang w:eastAsia="en-GB"/>
              </w:rPr>
            </w:pPr>
          </w:p>
          <w:p w14:paraId="39ED9FDF" w14:textId="77777777" w:rsidR="000A7AF4" w:rsidRPr="00C27721" w:rsidRDefault="000A7AF4" w:rsidP="002C783D">
            <w:pPr>
              <w:widowControl/>
              <w:rPr>
                <w:rFonts w:eastAsia="Times New Roman"/>
                <w:bCs/>
                <w:sz w:val="20"/>
                <w:szCs w:val="20"/>
                <w:lang w:eastAsia="en-GB"/>
              </w:rPr>
            </w:pPr>
            <w:r>
              <w:rPr>
                <w:rFonts w:eastAsia="Times New Roman" w:cs="Times New Roman"/>
                <w:sz w:val="20"/>
                <w:szCs w:val="20"/>
                <w:lang w:eastAsia="en-GB"/>
              </w:rPr>
              <w:t>I</w:t>
            </w:r>
            <w:r w:rsidRPr="00561D93">
              <w:rPr>
                <w:rFonts w:eastAsia="Times New Roman" w:cs="Times New Roman"/>
                <w:sz w:val="20"/>
                <w:szCs w:val="20"/>
                <w:lang w:eastAsia="en-GB"/>
              </w:rPr>
              <w:t>t is not anticipated there will be any adverse impact</w:t>
            </w:r>
            <w:r>
              <w:rPr>
                <w:rFonts w:eastAsia="Times New Roman" w:cs="Times New Roman"/>
                <w:sz w:val="20"/>
                <w:szCs w:val="20"/>
                <w:lang w:eastAsia="en-GB"/>
              </w:rPr>
              <w:t xml:space="preserve"> </w:t>
            </w:r>
            <w:proofErr w:type="gramStart"/>
            <w:r>
              <w:rPr>
                <w:rFonts w:eastAsia="Times New Roman" w:cs="Times New Roman"/>
                <w:sz w:val="20"/>
                <w:szCs w:val="20"/>
                <w:lang w:eastAsia="en-GB"/>
              </w:rPr>
              <w:t>as a result of</w:t>
            </w:r>
            <w:proofErr w:type="gramEnd"/>
            <w:r>
              <w:rPr>
                <w:rFonts w:eastAsia="Times New Roman" w:cs="Times New Roman"/>
                <w:sz w:val="20"/>
                <w:szCs w:val="20"/>
                <w:lang w:eastAsia="en-GB"/>
              </w:rPr>
              <w:t xml:space="preserve"> the implementation of the policy</w:t>
            </w:r>
            <w:r w:rsidRPr="00561D93">
              <w:rPr>
                <w:rFonts w:eastAsia="Times New Roman" w:cs="Times New Roman"/>
                <w:sz w:val="20"/>
                <w:szCs w:val="20"/>
                <w:lang w:eastAsia="en-GB"/>
              </w:rPr>
              <w:t xml:space="preserve">. </w:t>
            </w:r>
            <w:r>
              <w:rPr>
                <w:rFonts w:eastAsia="Times New Roman" w:cs="Times New Roman"/>
                <w:sz w:val="20"/>
                <w:szCs w:val="20"/>
                <w:lang w:eastAsia="en-GB"/>
              </w:rPr>
              <w:t>This policy has been devised to allow a fair and open process for the management of performance.</w:t>
            </w:r>
          </w:p>
        </w:tc>
      </w:tr>
      <w:tr w:rsidR="000A7AF4" w:rsidRPr="00BD5C04" w14:paraId="017B8348"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62A777C6"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lastRenderedPageBreak/>
              <w:t>5h</w:t>
            </w:r>
          </w:p>
        </w:tc>
        <w:tc>
          <w:tcPr>
            <w:tcW w:w="4140" w:type="dxa"/>
            <w:tcBorders>
              <w:top w:val="single" w:sz="4" w:space="0" w:color="auto"/>
              <w:left w:val="single" w:sz="4" w:space="0" w:color="auto"/>
              <w:bottom w:val="single" w:sz="4" w:space="0" w:color="auto"/>
              <w:right w:val="single" w:sz="4" w:space="0" w:color="auto"/>
            </w:tcBorders>
          </w:tcPr>
          <w:p w14:paraId="4DAAC890"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b/>
                <w:sz w:val="20"/>
                <w:szCs w:val="20"/>
                <w:lang w:eastAsia="en-GB"/>
              </w:rPr>
              <w:t>Gender Re-assignment</w:t>
            </w:r>
          </w:p>
          <w:p w14:paraId="2BDD09CA" w14:textId="77777777" w:rsidR="000A7AF4" w:rsidRPr="00BD5C04" w:rsidRDefault="000A7AF4" w:rsidP="00B566FB">
            <w:pPr>
              <w:widowControl/>
              <w:tabs>
                <w:tab w:val="num" w:pos="720"/>
              </w:tabs>
              <w:rPr>
                <w:rFonts w:eastAsia="Times New Roman"/>
                <w:sz w:val="20"/>
                <w:szCs w:val="20"/>
                <w:lang w:eastAsia="en-GB"/>
              </w:rPr>
            </w:pPr>
          </w:p>
          <w:p w14:paraId="59CD5D2D"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sz w:val="20"/>
                <w:szCs w:val="20"/>
                <w:lang w:eastAsia="en-GB"/>
              </w:rPr>
              <w:t>Prompt: Transgender issues should be considered</w:t>
            </w:r>
          </w:p>
        </w:tc>
        <w:tc>
          <w:tcPr>
            <w:tcW w:w="6378" w:type="dxa"/>
            <w:tcBorders>
              <w:top w:val="single" w:sz="4" w:space="0" w:color="auto"/>
              <w:left w:val="single" w:sz="4" w:space="0" w:color="auto"/>
              <w:bottom w:val="single" w:sz="4" w:space="0" w:color="auto"/>
              <w:right w:val="single" w:sz="4" w:space="0" w:color="auto"/>
            </w:tcBorders>
          </w:tcPr>
          <w:p w14:paraId="367C7C89" w14:textId="77777777" w:rsidR="000A7AF4" w:rsidRPr="00BD5C04" w:rsidRDefault="000A7AF4" w:rsidP="00B566FB">
            <w:pPr>
              <w:widowControl/>
              <w:rPr>
                <w:rFonts w:eastAsia="Times New Roman"/>
                <w:bCs/>
                <w:sz w:val="20"/>
                <w:szCs w:val="20"/>
                <w:lang w:eastAsia="en-GB"/>
              </w:rPr>
            </w:pPr>
            <w:r w:rsidRPr="00BD5C04">
              <w:rPr>
                <w:rFonts w:eastAsia="Times New Roman"/>
                <w:bCs/>
                <w:sz w:val="20"/>
                <w:szCs w:val="20"/>
                <w:lang w:eastAsia="en-GB"/>
              </w:rPr>
              <w:t>There is no information available in the trusts workforce monitoring data to specifically identify trans staff.</w:t>
            </w:r>
          </w:p>
          <w:p w14:paraId="60C270E7" w14:textId="77777777" w:rsidR="000A7AF4" w:rsidRPr="00BD5C04" w:rsidRDefault="000A7AF4" w:rsidP="00B566FB">
            <w:pPr>
              <w:widowControl/>
              <w:rPr>
                <w:rFonts w:eastAsia="Times New Roman"/>
                <w:bCs/>
                <w:sz w:val="16"/>
                <w:szCs w:val="16"/>
                <w:lang w:eastAsia="en-GB"/>
              </w:rPr>
            </w:pPr>
          </w:p>
          <w:p w14:paraId="1E7245A8" w14:textId="77777777" w:rsidR="000A7AF4" w:rsidRPr="00BD5C04" w:rsidRDefault="000A7AF4" w:rsidP="00B566FB">
            <w:pPr>
              <w:widowControl/>
              <w:rPr>
                <w:rFonts w:eastAsia="Times New Roman"/>
                <w:bCs/>
                <w:i/>
                <w:iCs/>
                <w:sz w:val="20"/>
                <w:szCs w:val="20"/>
                <w:lang w:eastAsia="en-GB"/>
              </w:rPr>
            </w:pPr>
            <w:r w:rsidRPr="00BD5C04">
              <w:rPr>
                <w:rFonts w:eastAsia="Times New Roman"/>
                <w:bCs/>
                <w:sz w:val="20"/>
                <w:szCs w:val="20"/>
                <w:lang w:eastAsia="en-GB"/>
              </w:rPr>
              <w:t xml:space="preserve">Stonewall report:  </w:t>
            </w:r>
            <w:r w:rsidRPr="00BD5C04">
              <w:rPr>
                <w:rFonts w:eastAsia="Times New Roman"/>
                <w:bCs/>
                <w:i/>
                <w:iCs/>
                <w:sz w:val="20"/>
                <w:szCs w:val="20"/>
                <w:lang w:eastAsia="en-GB"/>
              </w:rPr>
              <w:t>There isn’t an accurate figure for how big the trans community is. There were no questions about trans identity in the census until this year, and we’re awaiting those results. There also isn’t any existing research that covers enough people to be statistically significant.</w:t>
            </w:r>
          </w:p>
          <w:p w14:paraId="20E6FB8D" w14:textId="77777777" w:rsidR="000A7AF4" w:rsidRDefault="000A7AF4" w:rsidP="00B566FB">
            <w:pPr>
              <w:widowControl/>
              <w:rPr>
                <w:rFonts w:eastAsia="Times New Roman"/>
                <w:bCs/>
                <w:i/>
                <w:iCs/>
                <w:sz w:val="20"/>
                <w:szCs w:val="20"/>
                <w:lang w:eastAsia="en-GB"/>
              </w:rPr>
            </w:pPr>
            <w:r w:rsidRPr="00BD5C04">
              <w:rPr>
                <w:rFonts w:eastAsia="Times New Roman"/>
                <w:bCs/>
                <w:i/>
                <w:iCs/>
                <w:sz w:val="20"/>
                <w:szCs w:val="20"/>
                <w:lang w:eastAsia="en-GB"/>
              </w:rPr>
              <w:t xml:space="preserve">The best estimate </w:t>
            </w:r>
            <w:proofErr w:type="gramStart"/>
            <w:r w:rsidRPr="00BD5C04">
              <w:rPr>
                <w:rFonts w:eastAsia="Times New Roman"/>
                <w:bCs/>
                <w:i/>
                <w:iCs/>
                <w:sz w:val="20"/>
                <w:szCs w:val="20"/>
                <w:lang w:eastAsia="en-GB"/>
              </w:rPr>
              <w:t>at the moment</w:t>
            </w:r>
            <w:proofErr w:type="gramEnd"/>
            <w:r w:rsidRPr="00BD5C04">
              <w:rPr>
                <w:rFonts w:eastAsia="Times New Roman"/>
                <w:bCs/>
                <w:i/>
                <w:iCs/>
                <w:sz w:val="20"/>
                <w:szCs w:val="20"/>
                <w:lang w:eastAsia="en-GB"/>
              </w:rPr>
              <w:t xml:space="preserve"> is that around 1% of the population might identify as trans, including people who identify as non-binary. That would mean about 600,000 trans and non-binary people in Britain, out of a population of over 60 million.</w:t>
            </w:r>
          </w:p>
          <w:p w14:paraId="584D0891" w14:textId="77777777" w:rsidR="000A7AF4" w:rsidRDefault="000A7AF4" w:rsidP="00B566FB">
            <w:pPr>
              <w:widowControl/>
              <w:rPr>
                <w:rFonts w:eastAsia="Times New Roman"/>
                <w:bCs/>
                <w:i/>
                <w:iCs/>
                <w:sz w:val="20"/>
                <w:szCs w:val="20"/>
                <w:lang w:eastAsia="en-GB"/>
              </w:rPr>
            </w:pPr>
          </w:p>
          <w:p w14:paraId="1E4E934C" w14:textId="77777777" w:rsidR="000A7AF4" w:rsidRDefault="000A7AF4" w:rsidP="00B566FB">
            <w:pPr>
              <w:widowControl/>
              <w:rPr>
                <w:rFonts w:eastAsia="Times New Roman"/>
                <w:b/>
                <w:sz w:val="20"/>
                <w:szCs w:val="20"/>
                <w:lang w:eastAsia="en-GB"/>
              </w:rPr>
            </w:pPr>
            <w:r>
              <w:rPr>
                <w:rFonts w:eastAsia="Times New Roman" w:cs="Times New Roman"/>
                <w:sz w:val="20"/>
                <w:szCs w:val="20"/>
                <w:lang w:eastAsia="en-GB"/>
              </w:rPr>
              <w:t>I</w:t>
            </w:r>
            <w:r w:rsidRPr="00561D93">
              <w:rPr>
                <w:rFonts w:eastAsia="Times New Roman" w:cs="Times New Roman"/>
                <w:sz w:val="20"/>
                <w:szCs w:val="20"/>
                <w:lang w:eastAsia="en-GB"/>
              </w:rPr>
              <w:t>t is not anticipated there will be any adverse impact</w:t>
            </w:r>
            <w:r>
              <w:rPr>
                <w:rFonts w:eastAsia="Times New Roman" w:cs="Times New Roman"/>
                <w:sz w:val="20"/>
                <w:szCs w:val="20"/>
                <w:lang w:eastAsia="en-GB"/>
              </w:rPr>
              <w:t xml:space="preserve"> </w:t>
            </w:r>
            <w:proofErr w:type="gramStart"/>
            <w:r>
              <w:rPr>
                <w:rFonts w:eastAsia="Times New Roman" w:cs="Times New Roman"/>
                <w:sz w:val="20"/>
                <w:szCs w:val="20"/>
                <w:lang w:eastAsia="en-GB"/>
              </w:rPr>
              <w:t>as a result of</w:t>
            </w:r>
            <w:proofErr w:type="gramEnd"/>
            <w:r>
              <w:rPr>
                <w:rFonts w:eastAsia="Times New Roman" w:cs="Times New Roman"/>
                <w:sz w:val="20"/>
                <w:szCs w:val="20"/>
                <w:lang w:eastAsia="en-GB"/>
              </w:rPr>
              <w:t xml:space="preserve"> the implementation of the policy</w:t>
            </w:r>
            <w:r w:rsidRPr="00561D93">
              <w:rPr>
                <w:rFonts w:eastAsia="Times New Roman" w:cs="Times New Roman"/>
                <w:sz w:val="20"/>
                <w:szCs w:val="20"/>
                <w:lang w:eastAsia="en-GB"/>
              </w:rPr>
              <w:t xml:space="preserve">. </w:t>
            </w:r>
            <w:r>
              <w:rPr>
                <w:rFonts w:eastAsia="Times New Roman" w:cs="Times New Roman"/>
                <w:sz w:val="20"/>
                <w:szCs w:val="20"/>
                <w:lang w:eastAsia="en-GB"/>
              </w:rPr>
              <w:t>This policy has been devised to allow a fair and open process for the management of performance.</w:t>
            </w:r>
          </w:p>
          <w:p w14:paraId="47757E4F" w14:textId="77777777" w:rsidR="000A7AF4" w:rsidRPr="00BD5C04" w:rsidRDefault="000A7AF4" w:rsidP="00B566FB">
            <w:pPr>
              <w:widowControl/>
              <w:rPr>
                <w:rFonts w:eastAsia="Times New Roman"/>
                <w:b/>
                <w:sz w:val="16"/>
                <w:szCs w:val="16"/>
                <w:lang w:eastAsia="en-GB"/>
              </w:rPr>
            </w:pPr>
          </w:p>
        </w:tc>
      </w:tr>
      <w:tr w:rsidR="000A7AF4" w:rsidRPr="00BD5C04" w14:paraId="6690473B"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7A6807D1"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5I</w:t>
            </w:r>
          </w:p>
        </w:tc>
        <w:tc>
          <w:tcPr>
            <w:tcW w:w="4140" w:type="dxa"/>
            <w:tcBorders>
              <w:top w:val="single" w:sz="4" w:space="0" w:color="auto"/>
              <w:left w:val="single" w:sz="4" w:space="0" w:color="auto"/>
              <w:bottom w:val="single" w:sz="4" w:space="0" w:color="auto"/>
              <w:right w:val="single" w:sz="4" w:space="0" w:color="auto"/>
            </w:tcBorders>
          </w:tcPr>
          <w:p w14:paraId="0400D2A5" w14:textId="77777777" w:rsidR="000A7AF4" w:rsidRPr="00BD5C04" w:rsidRDefault="000A7AF4" w:rsidP="00B566FB">
            <w:pPr>
              <w:widowControl/>
              <w:tabs>
                <w:tab w:val="num" w:pos="720"/>
              </w:tabs>
              <w:rPr>
                <w:rFonts w:eastAsia="Times New Roman"/>
                <w:b/>
                <w:sz w:val="20"/>
                <w:szCs w:val="20"/>
                <w:lang w:eastAsia="en-GB"/>
              </w:rPr>
            </w:pPr>
            <w:proofErr w:type="spellStart"/>
            <w:r w:rsidRPr="00BD5C04">
              <w:rPr>
                <w:rFonts w:eastAsia="Times New Roman"/>
                <w:b/>
                <w:sz w:val="20"/>
                <w:szCs w:val="20"/>
                <w:lang w:eastAsia="en-GB"/>
              </w:rPr>
              <w:t>Carers</w:t>
            </w:r>
            <w:proofErr w:type="spellEnd"/>
          </w:p>
          <w:p w14:paraId="2E9DAA62" w14:textId="77777777" w:rsidR="000A7AF4" w:rsidRPr="00BD5C04" w:rsidRDefault="000A7AF4" w:rsidP="00B566FB">
            <w:pPr>
              <w:widowControl/>
              <w:tabs>
                <w:tab w:val="num" w:pos="720"/>
              </w:tabs>
              <w:rPr>
                <w:rFonts w:eastAsia="Times New Roman"/>
                <w:sz w:val="20"/>
                <w:szCs w:val="20"/>
                <w:lang w:eastAsia="en-GB"/>
              </w:rPr>
            </w:pPr>
          </w:p>
          <w:p w14:paraId="719E2C0B"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sz w:val="20"/>
                <w:szCs w:val="20"/>
                <w:lang w:eastAsia="en-GB"/>
              </w:rPr>
              <w:t>Prompt: Caring responsibilities paid or unpaid, hours this is done should be considered</w:t>
            </w:r>
          </w:p>
        </w:tc>
        <w:tc>
          <w:tcPr>
            <w:tcW w:w="6378" w:type="dxa"/>
            <w:tcBorders>
              <w:top w:val="single" w:sz="4" w:space="0" w:color="auto"/>
              <w:left w:val="single" w:sz="4" w:space="0" w:color="auto"/>
              <w:bottom w:val="single" w:sz="4" w:space="0" w:color="auto"/>
              <w:right w:val="single" w:sz="4" w:space="0" w:color="auto"/>
            </w:tcBorders>
          </w:tcPr>
          <w:p w14:paraId="5C0C95E9" w14:textId="77777777" w:rsidR="000A7AF4" w:rsidRPr="00BD5C04" w:rsidRDefault="000A7AF4" w:rsidP="00B566FB">
            <w:pPr>
              <w:widowControl/>
              <w:rPr>
                <w:rFonts w:eastAsia="Times New Roman"/>
                <w:b/>
                <w:bCs/>
                <w:sz w:val="20"/>
                <w:szCs w:val="20"/>
                <w:lang w:eastAsia="en-GB"/>
              </w:rPr>
            </w:pPr>
            <w:r>
              <w:rPr>
                <w:rFonts w:eastAsia="Times New Roman" w:cs="Times New Roman"/>
                <w:sz w:val="20"/>
                <w:szCs w:val="20"/>
                <w:lang w:eastAsia="en-GB"/>
              </w:rPr>
              <w:t>No workforce data available</w:t>
            </w:r>
          </w:p>
          <w:p w14:paraId="69DFE57B" w14:textId="77777777" w:rsidR="000A7AF4" w:rsidRPr="00BD5C04" w:rsidRDefault="000A7AF4" w:rsidP="00B566FB">
            <w:pPr>
              <w:widowControl/>
              <w:rPr>
                <w:rFonts w:eastAsia="Times New Roman"/>
                <w:b/>
                <w:bCs/>
                <w:sz w:val="16"/>
                <w:szCs w:val="16"/>
                <w:lang w:eastAsia="en-GB"/>
              </w:rPr>
            </w:pPr>
          </w:p>
          <w:p w14:paraId="4D7397B8" w14:textId="77777777" w:rsidR="000A7AF4" w:rsidRPr="00BD5C04" w:rsidRDefault="000A7AF4" w:rsidP="00B566FB">
            <w:pPr>
              <w:widowControl/>
              <w:rPr>
                <w:rFonts w:eastAsia="Times New Roman"/>
                <w:sz w:val="20"/>
                <w:szCs w:val="20"/>
                <w:lang w:eastAsia="en-GB"/>
              </w:rPr>
            </w:pPr>
            <w:r>
              <w:rPr>
                <w:rFonts w:eastAsia="Times New Roman" w:cs="Times New Roman"/>
                <w:sz w:val="20"/>
                <w:szCs w:val="20"/>
                <w:lang w:eastAsia="en-GB"/>
              </w:rPr>
              <w:t>I</w:t>
            </w:r>
            <w:r w:rsidRPr="00561D93">
              <w:rPr>
                <w:rFonts w:eastAsia="Times New Roman" w:cs="Times New Roman"/>
                <w:sz w:val="20"/>
                <w:szCs w:val="20"/>
                <w:lang w:eastAsia="en-GB"/>
              </w:rPr>
              <w:t>t is not anticipated there will be any adverse impact</w:t>
            </w:r>
            <w:r>
              <w:rPr>
                <w:rFonts w:eastAsia="Times New Roman" w:cs="Times New Roman"/>
                <w:sz w:val="20"/>
                <w:szCs w:val="20"/>
                <w:lang w:eastAsia="en-GB"/>
              </w:rPr>
              <w:t xml:space="preserve"> </w:t>
            </w:r>
            <w:proofErr w:type="gramStart"/>
            <w:r>
              <w:rPr>
                <w:rFonts w:eastAsia="Times New Roman" w:cs="Times New Roman"/>
                <w:sz w:val="20"/>
                <w:szCs w:val="20"/>
                <w:lang w:eastAsia="en-GB"/>
              </w:rPr>
              <w:t>as a result of</w:t>
            </w:r>
            <w:proofErr w:type="gramEnd"/>
            <w:r>
              <w:rPr>
                <w:rFonts w:eastAsia="Times New Roman" w:cs="Times New Roman"/>
                <w:sz w:val="20"/>
                <w:szCs w:val="20"/>
                <w:lang w:eastAsia="en-GB"/>
              </w:rPr>
              <w:t xml:space="preserve"> the implementation of the policy</w:t>
            </w:r>
            <w:r w:rsidRPr="00561D93">
              <w:rPr>
                <w:rFonts w:eastAsia="Times New Roman" w:cs="Times New Roman"/>
                <w:sz w:val="20"/>
                <w:szCs w:val="20"/>
                <w:lang w:eastAsia="en-GB"/>
              </w:rPr>
              <w:t xml:space="preserve">. </w:t>
            </w:r>
            <w:r>
              <w:rPr>
                <w:rFonts w:eastAsia="Times New Roman" w:cs="Times New Roman"/>
                <w:sz w:val="20"/>
                <w:szCs w:val="20"/>
                <w:lang w:eastAsia="en-GB"/>
              </w:rPr>
              <w:t xml:space="preserve">This policy has been devised to allow a fair and open process for the management of performance.  Staff have access to the </w:t>
            </w:r>
            <w:proofErr w:type="spellStart"/>
            <w:r>
              <w:rPr>
                <w:rFonts w:eastAsia="Times New Roman" w:cs="Times New Roman"/>
                <w:sz w:val="20"/>
                <w:szCs w:val="20"/>
                <w:lang w:eastAsia="en-GB"/>
              </w:rPr>
              <w:t>carers’</w:t>
            </w:r>
            <w:proofErr w:type="spellEnd"/>
            <w:r>
              <w:rPr>
                <w:rFonts w:eastAsia="Times New Roman" w:cs="Times New Roman"/>
                <w:sz w:val="20"/>
                <w:szCs w:val="20"/>
                <w:lang w:eastAsia="en-GB"/>
              </w:rPr>
              <w:t xml:space="preserve"> passport which provides a framework for discussions in relation to their caring responsibilities and the potential impact on work; also exploring flexible working options where applicable and appropriate.  Peer support and signposting may also be obtained from the staff </w:t>
            </w:r>
            <w:proofErr w:type="spellStart"/>
            <w:r>
              <w:rPr>
                <w:rFonts w:eastAsia="Times New Roman" w:cs="Times New Roman"/>
                <w:sz w:val="20"/>
                <w:szCs w:val="20"/>
                <w:lang w:eastAsia="en-GB"/>
              </w:rPr>
              <w:t>carers’</w:t>
            </w:r>
            <w:proofErr w:type="spellEnd"/>
            <w:r>
              <w:rPr>
                <w:rFonts w:eastAsia="Times New Roman" w:cs="Times New Roman"/>
                <w:sz w:val="20"/>
                <w:szCs w:val="20"/>
                <w:lang w:eastAsia="en-GB"/>
              </w:rPr>
              <w:t xml:space="preserve"> network.</w:t>
            </w:r>
          </w:p>
        </w:tc>
      </w:tr>
      <w:tr w:rsidR="000A7AF4" w:rsidRPr="00BD5C04" w14:paraId="54F122B2" w14:textId="77777777" w:rsidTr="008E7287">
        <w:trPr>
          <w:trHeight w:val="656"/>
        </w:trPr>
        <w:tc>
          <w:tcPr>
            <w:tcW w:w="567" w:type="dxa"/>
            <w:tcBorders>
              <w:top w:val="single" w:sz="4" w:space="0" w:color="auto"/>
              <w:left w:val="single" w:sz="4" w:space="0" w:color="auto"/>
              <w:bottom w:val="single" w:sz="4" w:space="0" w:color="auto"/>
              <w:right w:val="single" w:sz="4" w:space="0" w:color="auto"/>
            </w:tcBorders>
            <w:hideMark/>
          </w:tcPr>
          <w:p w14:paraId="48099706" w14:textId="77777777" w:rsidR="000A7AF4" w:rsidRPr="00BD5C04" w:rsidRDefault="000A7AF4" w:rsidP="00B566FB">
            <w:pPr>
              <w:widowControl/>
              <w:rPr>
                <w:rFonts w:eastAsia="Times New Roman"/>
                <w:b/>
                <w:sz w:val="20"/>
                <w:szCs w:val="20"/>
                <w:lang w:eastAsia="en-GB"/>
              </w:rPr>
            </w:pPr>
            <w:bookmarkStart w:id="2" w:name="_Hlk66278131"/>
            <w:r w:rsidRPr="00BD5C04">
              <w:rPr>
                <w:rFonts w:eastAsia="Times New Roman"/>
                <w:b/>
                <w:sz w:val="20"/>
                <w:szCs w:val="20"/>
                <w:lang w:eastAsia="en-GB"/>
              </w:rPr>
              <w:t>5j</w:t>
            </w:r>
          </w:p>
        </w:tc>
        <w:tc>
          <w:tcPr>
            <w:tcW w:w="4140" w:type="dxa"/>
            <w:tcBorders>
              <w:top w:val="single" w:sz="4" w:space="0" w:color="auto"/>
              <w:left w:val="single" w:sz="4" w:space="0" w:color="auto"/>
              <w:bottom w:val="single" w:sz="4" w:space="0" w:color="auto"/>
              <w:right w:val="single" w:sz="4" w:space="0" w:color="auto"/>
            </w:tcBorders>
          </w:tcPr>
          <w:p w14:paraId="32F38CEF"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b/>
                <w:sz w:val="20"/>
                <w:szCs w:val="20"/>
                <w:lang w:eastAsia="en-GB"/>
              </w:rPr>
              <w:t>Race</w:t>
            </w:r>
          </w:p>
          <w:p w14:paraId="447278CD" w14:textId="77777777" w:rsidR="000A7AF4" w:rsidRPr="00BD5C04" w:rsidRDefault="000A7AF4" w:rsidP="00B566FB">
            <w:pPr>
              <w:widowControl/>
              <w:tabs>
                <w:tab w:val="num" w:pos="720"/>
              </w:tabs>
              <w:rPr>
                <w:rFonts w:eastAsia="Times New Roman"/>
                <w:b/>
                <w:sz w:val="20"/>
                <w:szCs w:val="20"/>
                <w:lang w:eastAsia="en-GB"/>
              </w:rPr>
            </w:pPr>
          </w:p>
          <w:p w14:paraId="7691315A" w14:textId="77777777" w:rsidR="000A7AF4" w:rsidRPr="00BD5C04" w:rsidRDefault="000A7AF4" w:rsidP="00B566FB">
            <w:pPr>
              <w:widowControl/>
              <w:tabs>
                <w:tab w:val="num" w:pos="720"/>
              </w:tabs>
              <w:rPr>
                <w:rFonts w:eastAsia="Times New Roman"/>
                <w:b/>
                <w:sz w:val="20"/>
                <w:szCs w:val="20"/>
                <w:lang w:eastAsia="en-GB"/>
              </w:rPr>
            </w:pPr>
            <w:r w:rsidRPr="00BD5C04">
              <w:rPr>
                <w:rFonts w:eastAsia="Times New Roman"/>
                <w:sz w:val="20"/>
                <w:szCs w:val="20"/>
                <w:lang w:eastAsia="en-GB"/>
              </w:rPr>
              <w:t>Prompt: Indigenous population and BME Groups such as Black African and Caribbean, Mixed Heritage, South Asian, Chinese, Irish, new Migrant, Asylum &amp; Refugee, Gypsy &amp; Travelling communities.)</w:t>
            </w:r>
          </w:p>
        </w:tc>
        <w:tc>
          <w:tcPr>
            <w:tcW w:w="6378" w:type="dxa"/>
            <w:tcBorders>
              <w:top w:val="single" w:sz="4" w:space="0" w:color="auto"/>
              <w:left w:val="single" w:sz="4" w:space="0" w:color="auto"/>
              <w:bottom w:val="single" w:sz="4" w:space="0" w:color="auto"/>
              <w:right w:val="single" w:sz="4" w:space="0" w:color="auto"/>
            </w:tcBorders>
          </w:tcPr>
          <w:p w14:paraId="3B1F4494" w14:textId="77777777" w:rsidR="000A7AF4" w:rsidRPr="00BD5C04" w:rsidRDefault="000A7AF4" w:rsidP="00B566FB">
            <w:pPr>
              <w:widowControl/>
              <w:rPr>
                <w:rFonts w:eastAsia="Times New Roman"/>
                <w:bCs/>
                <w:u w:val="single"/>
                <w:lang w:eastAsia="en-GB"/>
              </w:rPr>
            </w:pPr>
            <w:r w:rsidRPr="00575346">
              <w:rPr>
                <w:rFonts w:eastAsia="Times New Roman"/>
                <w:bCs/>
                <w:u w:val="single"/>
                <w:lang w:eastAsia="en-GB"/>
              </w:rPr>
              <w:t>Staff in post</w:t>
            </w:r>
          </w:p>
          <w:p w14:paraId="3996B769"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Non-medical</w:t>
            </w:r>
          </w:p>
          <w:p w14:paraId="66070238"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Asian – 3.5%</w:t>
            </w:r>
          </w:p>
          <w:p w14:paraId="35ED1EB2"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Black – 3.4%</w:t>
            </w:r>
          </w:p>
          <w:p w14:paraId="64BF7245"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Chinese/other – 0.9%</w:t>
            </w:r>
          </w:p>
          <w:p w14:paraId="1F8FB894"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Mixed – 1.4%</w:t>
            </w:r>
          </w:p>
          <w:p w14:paraId="67A8D4BD"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White – 90.7%</w:t>
            </w:r>
          </w:p>
          <w:p w14:paraId="52F641BB" w14:textId="77777777" w:rsidR="000A7AF4" w:rsidRPr="00BD5C04" w:rsidRDefault="000A7AF4" w:rsidP="00B566FB">
            <w:pPr>
              <w:widowControl/>
              <w:rPr>
                <w:rFonts w:eastAsia="Times New Roman"/>
                <w:b/>
                <w:sz w:val="20"/>
                <w:szCs w:val="20"/>
                <w:lang w:eastAsia="en-GB"/>
              </w:rPr>
            </w:pPr>
            <w:r w:rsidRPr="00BD5C04">
              <w:rPr>
                <w:rFonts w:eastAsia="Times New Roman" w:cs="Times New Roman"/>
                <w:sz w:val="20"/>
                <w:szCs w:val="20"/>
                <w:lang w:eastAsia="en-GB"/>
              </w:rPr>
              <w:t>Not stated – 0.2%</w:t>
            </w:r>
          </w:p>
          <w:p w14:paraId="4C44926D" w14:textId="77777777" w:rsidR="000A7AF4" w:rsidRPr="00BD5C04" w:rsidRDefault="000A7AF4" w:rsidP="00B566FB">
            <w:pPr>
              <w:widowControl/>
              <w:rPr>
                <w:rFonts w:eastAsia="Times New Roman"/>
                <w:b/>
                <w:sz w:val="16"/>
                <w:szCs w:val="16"/>
                <w:lang w:eastAsia="en-GB"/>
              </w:rPr>
            </w:pPr>
          </w:p>
          <w:p w14:paraId="7DB24439" w14:textId="77777777" w:rsidR="000A7AF4" w:rsidRPr="00BD5C04" w:rsidRDefault="000A7AF4" w:rsidP="00B566FB">
            <w:pPr>
              <w:widowControl/>
              <w:rPr>
                <w:rFonts w:eastAsia="Times New Roman"/>
                <w:b/>
                <w:sz w:val="20"/>
                <w:szCs w:val="20"/>
                <w:lang w:eastAsia="en-GB"/>
              </w:rPr>
            </w:pPr>
            <w:r w:rsidRPr="00BD5C04">
              <w:rPr>
                <w:rFonts w:eastAsia="Times New Roman"/>
                <w:b/>
                <w:sz w:val="20"/>
                <w:szCs w:val="20"/>
                <w:lang w:eastAsia="en-GB"/>
              </w:rPr>
              <w:t>Medical</w:t>
            </w:r>
          </w:p>
          <w:p w14:paraId="3AF03CBD"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Asian – 47.0%</w:t>
            </w:r>
          </w:p>
          <w:p w14:paraId="2D56E638"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Black – 5.4%</w:t>
            </w:r>
          </w:p>
          <w:p w14:paraId="79CAB7B9"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Chinese/other – 10.1%</w:t>
            </w:r>
          </w:p>
          <w:p w14:paraId="70F73C0D"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Mixed – 3%</w:t>
            </w:r>
          </w:p>
          <w:p w14:paraId="57C7A4B3" w14:textId="77777777" w:rsidR="000A7AF4" w:rsidRPr="00BD5C0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White – 34.5%</w:t>
            </w:r>
          </w:p>
          <w:p w14:paraId="2106491C" w14:textId="77777777" w:rsidR="000A7AF4" w:rsidRDefault="000A7AF4" w:rsidP="00B566FB">
            <w:pPr>
              <w:widowControl/>
              <w:rPr>
                <w:rFonts w:eastAsia="Times New Roman" w:cs="Times New Roman"/>
                <w:sz w:val="20"/>
                <w:szCs w:val="20"/>
                <w:lang w:eastAsia="en-GB"/>
              </w:rPr>
            </w:pPr>
            <w:r w:rsidRPr="00BD5C04">
              <w:rPr>
                <w:rFonts w:eastAsia="Times New Roman" w:cs="Times New Roman"/>
                <w:sz w:val="20"/>
                <w:szCs w:val="20"/>
                <w:lang w:eastAsia="en-GB"/>
              </w:rPr>
              <w:t>Not stated – NIL</w:t>
            </w:r>
          </w:p>
          <w:p w14:paraId="092F8819" w14:textId="77777777" w:rsidR="000A7AF4" w:rsidRDefault="000A7AF4" w:rsidP="00B566FB">
            <w:pPr>
              <w:widowControl/>
              <w:rPr>
                <w:rFonts w:eastAsia="Times New Roman" w:cs="Times New Roman"/>
                <w:sz w:val="20"/>
                <w:szCs w:val="20"/>
                <w:lang w:eastAsia="en-GB"/>
              </w:rPr>
            </w:pPr>
          </w:p>
          <w:p w14:paraId="7F84E126" w14:textId="77777777" w:rsidR="000A7AF4" w:rsidRDefault="000A7AF4" w:rsidP="00B566FB">
            <w:pPr>
              <w:widowControl/>
              <w:rPr>
                <w:rFonts w:eastAsia="Times New Roman" w:cs="Times New Roman"/>
                <w:sz w:val="20"/>
                <w:szCs w:val="20"/>
                <w:lang w:eastAsia="en-GB"/>
              </w:rPr>
            </w:pPr>
            <w:r>
              <w:rPr>
                <w:rFonts w:eastAsia="Times New Roman" w:cs="Times New Roman"/>
                <w:sz w:val="20"/>
                <w:szCs w:val="20"/>
                <w:lang w:eastAsia="en-GB"/>
              </w:rPr>
              <w:t xml:space="preserve">Where there are cultural issues or where English is not the first language, this may lead to communication issues which could impact on performance and additional support may be required and actioned on a </w:t>
            </w:r>
            <w:proofErr w:type="gramStart"/>
            <w:r>
              <w:rPr>
                <w:rFonts w:eastAsia="Times New Roman" w:cs="Times New Roman"/>
                <w:sz w:val="20"/>
                <w:szCs w:val="20"/>
                <w:lang w:eastAsia="en-GB"/>
              </w:rPr>
              <w:t>case by case</w:t>
            </w:r>
            <w:proofErr w:type="gramEnd"/>
            <w:r>
              <w:rPr>
                <w:rFonts w:eastAsia="Times New Roman" w:cs="Times New Roman"/>
                <w:sz w:val="20"/>
                <w:szCs w:val="20"/>
                <w:lang w:eastAsia="en-GB"/>
              </w:rPr>
              <w:t xml:space="preserve"> basis. </w:t>
            </w:r>
          </w:p>
          <w:p w14:paraId="27BE663E" w14:textId="77777777" w:rsidR="000A7AF4" w:rsidRDefault="000A7AF4" w:rsidP="00B566FB">
            <w:pPr>
              <w:widowControl/>
              <w:rPr>
                <w:rFonts w:eastAsia="Times New Roman" w:cs="Times New Roman"/>
                <w:sz w:val="20"/>
                <w:szCs w:val="20"/>
                <w:lang w:eastAsia="en-GB"/>
              </w:rPr>
            </w:pPr>
          </w:p>
          <w:p w14:paraId="4E6520AE" w14:textId="77777777" w:rsidR="000A7AF4" w:rsidRDefault="000A7AF4" w:rsidP="00B566FB">
            <w:pPr>
              <w:widowControl/>
              <w:rPr>
                <w:rFonts w:eastAsia="Times New Roman"/>
                <w:b/>
                <w:sz w:val="20"/>
                <w:szCs w:val="20"/>
                <w:lang w:eastAsia="en-GB"/>
              </w:rPr>
            </w:pPr>
            <w:r>
              <w:rPr>
                <w:rFonts w:eastAsia="Times New Roman" w:cs="Times New Roman"/>
                <w:sz w:val="20"/>
                <w:szCs w:val="20"/>
                <w:lang w:eastAsia="en-GB"/>
              </w:rPr>
              <w:t>This policy has been devised to allow a fair and open process for the management of performance.</w:t>
            </w:r>
          </w:p>
          <w:p w14:paraId="18A389FB" w14:textId="77777777" w:rsidR="000A7AF4" w:rsidRPr="00BD5C04" w:rsidRDefault="000A7AF4" w:rsidP="00B566FB">
            <w:pPr>
              <w:widowControl/>
              <w:rPr>
                <w:rFonts w:eastAsia="Times New Roman"/>
                <w:b/>
                <w:sz w:val="20"/>
                <w:szCs w:val="20"/>
                <w:lang w:eastAsia="en-GB"/>
              </w:rPr>
            </w:pPr>
          </w:p>
        </w:tc>
      </w:tr>
      <w:bookmarkEnd w:id="2"/>
    </w:tbl>
    <w:p w14:paraId="41CCEF90" w14:textId="77777777" w:rsidR="000A7AF4" w:rsidRPr="00BD5C04" w:rsidRDefault="000A7AF4" w:rsidP="00B566FB">
      <w:pPr>
        <w:widowControl/>
        <w:jc w:val="center"/>
        <w:rPr>
          <w:rFonts w:eastAsia="Times New Roman"/>
          <w:b/>
          <w:sz w:val="36"/>
          <w:szCs w:val="36"/>
          <w:lang w:eastAsia="en-GB"/>
        </w:rPr>
        <w:sectPr w:rsidR="000A7AF4" w:rsidRPr="00BD5C04" w:rsidSect="002D1F9B">
          <w:headerReference w:type="default" r:id="rId15"/>
          <w:headerReference w:type="first" r:id="rId16"/>
          <w:footerReference w:type="first" r:id="rId17"/>
          <w:pgSz w:w="11906" w:h="16838"/>
          <w:pgMar w:top="851" w:right="1134" w:bottom="1134" w:left="1134" w:header="340" w:footer="340" w:gutter="0"/>
          <w:cols w:space="720"/>
          <w:titlePg/>
          <w:docGrid w:linePitch="326"/>
        </w:sectPr>
      </w:pPr>
    </w:p>
    <w:p w14:paraId="6E0F4C8A" w14:textId="77777777" w:rsidR="000A7AF4" w:rsidRPr="00BD5C04" w:rsidRDefault="000A7AF4" w:rsidP="00B566FB">
      <w:pPr>
        <w:widowControl/>
        <w:rPr>
          <w:rFonts w:eastAsia="Times New Roman"/>
          <w:b/>
          <w:sz w:val="18"/>
          <w:szCs w:val="18"/>
          <w:lang w:eastAsia="en-GB"/>
        </w:rPr>
      </w:pPr>
      <w:bookmarkStart w:id="3" w:name="_Hlk78205647"/>
      <w:bookmarkStart w:id="4" w:name="_Hlk66278206"/>
      <w:r w:rsidRPr="00BD5C04">
        <w:rPr>
          <w:rFonts w:eastAsia="Times New Roman"/>
          <w:b/>
          <w:sz w:val="28"/>
          <w:szCs w:val="28"/>
          <w:lang w:eastAsia="en-GB"/>
        </w:rPr>
        <w:lastRenderedPageBreak/>
        <w:t>Action Plan</w:t>
      </w:r>
    </w:p>
    <w:p w14:paraId="5BF8332E" w14:textId="77777777" w:rsidR="000A7AF4" w:rsidRPr="00BD5C04" w:rsidRDefault="000A7AF4" w:rsidP="00B566FB">
      <w:pPr>
        <w:widowControl/>
        <w:spacing w:line="216" w:lineRule="auto"/>
        <w:contextualSpacing/>
        <w:rPr>
          <w:rFonts w:eastAsia="Times New Roman"/>
          <w:lang w:eastAsia="en-GB"/>
        </w:rPr>
      </w:pPr>
      <w:r w:rsidRPr="00BD5C04">
        <w:rPr>
          <w:rFonts w:eastAsia="+mn-ea"/>
          <w:color w:val="000000"/>
          <w:kern w:val="24"/>
          <w:lang w:eastAsia="en-GB"/>
        </w:rPr>
        <w:t xml:space="preserve">EIAs are now reviewed using a grading approach which is in line with our Equality Delivery System (EDS).  This rates the quality of the EIA. This means that the team can review the EIA and make recommendations only. The rating and suggested standards are set out below:     </w:t>
      </w:r>
    </w:p>
    <w:p w14:paraId="5BD05F06" w14:textId="77777777" w:rsidR="000A7AF4" w:rsidRPr="00BD5C04" w:rsidRDefault="000A7AF4">
      <w:pPr>
        <w:widowControl/>
        <w:numPr>
          <w:ilvl w:val="1"/>
          <w:numId w:val="30"/>
        </w:numPr>
        <w:autoSpaceDE/>
        <w:autoSpaceDN/>
        <w:spacing w:line="216" w:lineRule="auto"/>
        <w:contextualSpacing/>
        <w:rPr>
          <w:rFonts w:eastAsia="Times New Roman"/>
          <w:lang w:eastAsia="en-GB"/>
        </w:rPr>
      </w:pPr>
      <w:r w:rsidRPr="00BD5C04">
        <w:rPr>
          <w:rFonts w:eastAsia="+mn-ea"/>
          <w:b/>
          <w:bCs/>
          <w:color w:val="FF0000"/>
          <w:kern w:val="24"/>
          <w:lang w:eastAsia="en-GB"/>
        </w:rPr>
        <w:t>Under-developed</w:t>
      </w:r>
      <w:r w:rsidRPr="00BD5C04">
        <w:rPr>
          <w:rFonts w:eastAsia="+mn-ea"/>
          <w:color w:val="FF0000"/>
          <w:kern w:val="24"/>
          <w:lang w:eastAsia="en-GB"/>
        </w:rPr>
        <w:t xml:space="preserve"> </w:t>
      </w:r>
      <w:r w:rsidRPr="00BD5C04">
        <w:rPr>
          <w:rFonts w:eastAsia="+mn-ea"/>
          <w:color w:val="000000"/>
          <w:kern w:val="24"/>
          <w:lang w:eastAsia="en-GB"/>
        </w:rPr>
        <w:t xml:space="preserve">– red – </w:t>
      </w:r>
      <w:r w:rsidRPr="00BD5C04">
        <w:rPr>
          <w:rFonts w:eastAsia="+mn-ea"/>
          <w:b/>
          <w:bCs/>
          <w:color w:val="000000"/>
          <w:kern w:val="24"/>
          <w:lang w:eastAsia="en-GB"/>
        </w:rPr>
        <w:t>No data</w:t>
      </w:r>
      <w:r w:rsidRPr="00BD5C04">
        <w:rPr>
          <w:rFonts w:eastAsia="+mn-ea"/>
          <w:color w:val="000000"/>
          <w:kern w:val="24"/>
          <w:lang w:eastAsia="en-GB"/>
        </w:rPr>
        <w:t xml:space="preserve">. </w:t>
      </w:r>
      <w:r w:rsidRPr="00BD5C04">
        <w:rPr>
          <w:rFonts w:eastAsia="+mn-ea"/>
          <w:b/>
          <w:bCs/>
          <w:color w:val="000000"/>
          <w:kern w:val="24"/>
          <w:lang w:eastAsia="en-GB"/>
        </w:rPr>
        <w:t xml:space="preserve">No strands </w:t>
      </w:r>
      <w:r w:rsidRPr="00BD5C04">
        <w:rPr>
          <w:rFonts w:eastAsia="+mn-ea"/>
          <w:color w:val="000000"/>
          <w:kern w:val="24"/>
          <w:lang w:eastAsia="en-GB"/>
        </w:rPr>
        <w:t>of equality</w:t>
      </w:r>
    </w:p>
    <w:p w14:paraId="63DA57EC" w14:textId="77777777" w:rsidR="000A7AF4" w:rsidRPr="00BD5C04" w:rsidRDefault="000A7AF4">
      <w:pPr>
        <w:widowControl/>
        <w:numPr>
          <w:ilvl w:val="1"/>
          <w:numId w:val="30"/>
        </w:numPr>
        <w:autoSpaceDE/>
        <w:autoSpaceDN/>
        <w:spacing w:line="216" w:lineRule="auto"/>
        <w:contextualSpacing/>
        <w:rPr>
          <w:rFonts w:eastAsia="Times New Roman"/>
          <w:lang w:eastAsia="en-GB"/>
        </w:rPr>
      </w:pPr>
      <w:r w:rsidRPr="00BD5C04">
        <w:rPr>
          <w:rFonts w:eastAsia="+mn-ea"/>
          <w:b/>
          <w:bCs/>
          <w:color w:val="ED7D31"/>
          <w:kern w:val="24"/>
          <w:lang w:eastAsia="en-GB"/>
        </w:rPr>
        <w:t xml:space="preserve">Developing </w:t>
      </w:r>
      <w:r w:rsidRPr="00BD5C04">
        <w:rPr>
          <w:rFonts w:eastAsia="+mn-ea"/>
          <w:color w:val="000000"/>
          <w:kern w:val="24"/>
          <w:lang w:eastAsia="en-GB"/>
        </w:rPr>
        <w:t xml:space="preserve">– amber – </w:t>
      </w:r>
      <w:r w:rsidRPr="00BD5C04">
        <w:rPr>
          <w:rFonts w:eastAsia="+mn-ea"/>
          <w:b/>
          <w:bCs/>
          <w:color w:val="000000"/>
          <w:kern w:val="24"/>
          <w:lang w:eastAsia="en-GB"/>
        </w:rPr>
        <w:t>Some census data plus workforce</w:t>
      </w:r>
      <w:r w:rsidRPr="00BD5C04">
        <w:rPr>
          <w:rFonts w:eastAsia="+mn-ea"/>
          <w:color w:val="000000"/>
          <w:kern w:val="24"/>
          <w:lang w:eastAsia="en-GB"/>
        </w:rPr>
        <w:t xml:space="preserve">. </w:t>
      </w:r>
      <w:r w:rsidRPr="00BD5C04">
        <w:rPr>
          <w:rFonts w:eastAsia="+mn-ea"/>
          <w:b/>
          <w:bCs/>
          <w:color w:val="000000"/>
          <w:kern w:val="24"/>
          <w:lang w:eastAsia="en-GB"/>
        </w:rPr>
        <w:t xml:space="preserve">Two strands </w:t>
      </w:r>
      <w:r w:rsidRPr="00BD5C04">
        <w:rPr>
          <w:rFonts w:eastAsia="+mn-ea"/>
          <w:color w:val="000000"/>
          <w:kern w:val="24"/>
          <w:lang w:eastAsia="en-GB"/>
        </w:rPr>
        <w:t>of equality addressed</w:t>
      </w:r>
    </w:p>
    <w:p w14:paraId="4A6BE468" w14:textId="77777777" w:rsidR="000A7AF4" w:rsidRPr="00BD5C04" w:rsidRDefault="000A7AF4">
      <w:pPr>
        <w:widowControl/>
        <w:numPr>
          <w:ilvl w:val="1"/>
          <w:numId w:val="30"/>
        </w:numPr>
        <w:autoSpaceDE/>
        <w:autoSpaceDN/>
        <w:spacing w:line="216" w:lineRule="auto"/>
        <w:contextualSpacing/>
        <w:rPr>
          <w:rFonts w:eastAsia="Times New Roman"/>
          <w:lang w:eastAsia="en-GB"/>
        </w:rPr>
      </w:pPr>
      <w:r w:rsidRPr="00BD5C04">
        <w:rPr>
          <w:rFonts w:eastAsia="+mn-ea"/>
          <w:b/>
          <w:bCs/>
          <w:color w:val="70AD47"/>
          <w:kern w:val="24"/>
          <w:lang w:eastAsia="en-GB"/>
        </w:rPr>
        <w:t>Achieving</w:t>
      </w:r>
      <w:r w:rsidRPr="00BD5C04">
        <w:rPr>
          <w:rFonts w:eastAsia="+mn-ea"/>
          <w:color w:val="000000"/>
          <w:kern w:val="24"/>
          <w:lang w:eastAsia="en-GB"/>
        </w:rPr>
        <w:t xml:space="preserve"> – green – </w:t>
      </w:r>
      <w:r w:rsidRPr="00BD5C04">
        <w:rPr>
          <w:rFonts w:eastAsia="+mn-ea"/>
          <w:b/>
          <w:bCs/>
          <w:color w:val="000000"/>
          <w:kern w:val="24"/>
          <w:lang w:eastAsia="en-GB"/>
        </w:rPr>
        <w:t xml:space="preserve">Some census data plus workforce. Five strands </w:t>
      </w:r>
      <w:r w:rsidRPr="00BD5C04">
        <w:rPr>
          <w:rFonts w:eastAsia="+mn-ea"/>
          <w:color w:val="000000"/>
          <w:kern w:val="24"/>
          <w:lang w:eastAsia="en-GB"/>
        </w:rPr>
        <w:t>of equality addressed</w:t>
      </w:r>
    </w:p>
    <w:p w14:paraId="2826444C" w14:textId="77777777" w:rsidR="000A7AF4" w:rsidRPr="00BD5C04" w:rsidRDefault="000A7AF4">
      <w:pPr>
        <w:widowControl/>
        <w:numPr>
          <w:ilvl w:val="1"/>
          <w:numId w:val="30"/>
        </w:numPr>
        <w:autoSpaceDE/>
        <w:autoSpaceDN/>
        <w:spacing w:line="216" w:lineRule="auto"/>
        <w:contextualSpacing/>
        <w:rPr>
          <w:rFonts w:eastAsia="Times New Roman"/>
          <w:lang w:eastAsia="en-GB"/>
        </w:rPr>
      </w:pPr>
      <w:r w:rsidRPr="00BD5C04">
        <w:rPr>
          <w:rFonts w:eastAsia="+mn-ea"/>
          <w:b/>
          <w:bCs/>
          <w:color w:val="7030A0"/>
          <w:kern w:val="24"/>
          <w:lang w:eastAsia="en-GB"/>
        </w:rPr>
        <w:t>Excelling</w:t>
      </w:r>
      <w:r w:rsidRPr="00BD5C04">
        <w:rPr>
          <w:rFonts w:eastAsia="+mn-ea"/>
          <w:b/>
          <w:bCs/>
          <w:color w:val="000000"/>
          <w:kern w:val="24"/>
          <w:lang w:eastAsia="en-GB"/>
        </w:rPr>
        <w:t xml:space="preserve"> </w:t>
      </w:r>
      <w:r w:rsidRPr="00BD5C04">
        <w:rPr>
          <w:rFonts w:eastAsia="+mn-ea"/>
          <w:color w:val="000000"/>
          <w:kern w:val="24"/>
          <w:lang w:eastAsia="en-GB"/>
        </w:rPr>
        <w:t>– purple –</w:t>
      </w:r>
      <w:r w:rsidRPr="00BD5C04">
        <w:rPr>
          <w:rFonts w:eastAsia="+mn-ea"/>
          <w:b/>
          <w:bCs/>
          <w:color w:val="000000"/>
          <w:kern w:val="24"/>
          <w:lang w:eastAsia="en-GB"/>
        </w:rPr>
        <w:t>All the data and all the strands</w:t>
      </w:r>
      <w:r w:rsidRPr="00BD5C04">
        <w:rPr>
          <w:rFonts w:eastAsia="+mn-ea"/>
          <w:color w:val="000000"/>
          <w:kern w:val="24"/>
          <w:lang w:eastAsia="en-GB"/>
        </w:rPr>
        <w:t xml:space="preserve"> addressed</w:t>
      </w:r>
    </w:p>
    <w:p w14:paraId="5F16DB45" w14:textId="77777777" w:rsidR="000A7AF4" w:rsidRPr="00BD5C04" w:rsidRDefault="000A7AF4" w:rsidP="00B566FB">
      <w:pPr>
        <w:widowControl/>
        <w:spacing w:line="216" w:lineRule="auto"/>
        <w:contextualSpacing/>
        <w:rPr>
          <w:rFonts w:eastAsia="Times New Roman"/>
          <w:lang w:eastAsia="en-GB"/>
        </w:rPr>
      </w:pPr>
      <w:r w:rsidRPr="00BD5C04">
        <w:rPr>
          <w:rFonts w:eastAsia="Times New Roman"/>
          <w:lang w:eastAsia="en-GB"/>
        </w:rPr>
        <w:t>Potential themes for actions: Geographical location, built environment, timing, costs of the service, make up of your workforce, stereotypes and assumptions, equality monitoring, community relations/cohesion, same sex wards and care, specific issues/barriers.</w:t>
      </w:r>
    </w:p>
    <w:p w14:paraId="0AE6C0BC" w14:textId="77777777" w:rsidR="000A7AF4" w:rsidRPr="00BD5C04" w:rsidRDefault="000A7AF4" w:rsidP="00B566FB">
      <w:pPr>
        <w:widowControl/>
        <w:rPr>
          <w:rFonts w:eastAsia="Times New Roman"/>
          <w:b/>
          <w:sz w:val="18"/>
          <w:szCs w:val="1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87"/>
        <w:gridCol w:w="2178"/>
        <w:gridCol w:w="1984"/>
        <w:gridCol w:w="1775"/>
        <w:gridCol w:w="1631"/>
        <w:gridCol w:w="1631"/>
        <w:gridCol w:w="1631"/>
        <w:gridCol w:w="1631"/>
      </w:tblGrid>
      <w:tr w:rsidR="000A7AF4" w:rsidRPr="00BD5C04" w14:paraId="1271F484" w14:textId="77777777" w:rsidTr="008E7287">
        <w:tc>
          <w:tcPr>
            <w:tcW w:w="1638" w:type="dxa"/>
            <w:shd w:val="clear" w:color="auto" w:fill="auto"/>
          </w:tcPr>
          <w:p w14:paraId="517C9788"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 xml:space="preserve">Who will benefit from this action? </w:t>
            </w:r>
          </w:p>
        </w:tc>
        <w:tc>
          <w:tcPr>
            <w:tcW w:w="687" w:type="dxa"/>
            <w:shd w:val="clear" w:color="auto" w:fill="auto"/>
          </w:tcPr>
          <w:p w14:paraId="33CE0ED4"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Tick all that apply</w:t>
            </w:r>
          </w:p>
        </w:tc>
        <w:tc>
          <w:tcPr>
            <w:tcW w:w="2178" w:type="dxa"/>
            <w:shd w:val="clear" w:color="auto" w:fill="auto"/>
          </w:tcPr>
          <w:p w14:paraId="031BAD5E"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 xml:space="preserve">Action 1: </w:t>
            </w:r>
          </w:p>
          <w:p w14:paraId="57D69429"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This is what we are going to do</w:t>
            </w:r>
          </w:p>
        </w:tc>
        <w:tc>
          <w:tcPr>
            <w:tcW w:w="1984" w:type="dxa"/>
            <w:shd w:val="clear" w:color="auto" w:fill="auto"/>
          </w:tcPr>
          <w:p w14:paraId="5DFEDEC2"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 xml:space="preserve">Action 2: </w:t>
            </w:r>
          </w:p>
          <w:p w14:paraId="15B49E9B"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This is what we are going to do</w:t>
            </w:r>
          </w:p>
        </w:tc>
        <w:tc>
          <w:tcPr>
            <w:tcW w:w="1775" w:type="dxa"/>
            <w:shd w:val="clear" w:color="auto" w:fill="auto"/>
          </w:tcPr>
          <w:p w14:paraId="4D3569E3"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 xml:space="preserve">Action 3: </w:t>
            </w:r>
          </w:p>
          <w:p w14:paraId="152C118B"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This is what we are going to do</w:t>
            </w:r>
          </w:p>
        </w:tc>
        <w:tc>
          <w:tcPr>
            <w:tcW w:w="1631" w:type="dxa"/>
            <w:shd w:val="clear" w:color="auto" w:fill="auto"/>
          </w:tcPr>
          <w:p w14:paraId="56A9C06F"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Lead/s</w:t>
            </w:r>
          </w:p>
        </w:tc>
        <w:tc>
          <w:tcPr>
            <w:tcW w:w="1631" w:type="dxa"/>
            <w:shd w:val="clear" w:color="auto" w:fill="auto"/>
          </w:tcPr>
          <w:p w14:paraId="49485257"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By When</w:t>
            </w:r>
          </w:p>
        </w:tc>
        <w:tc>
          <w:tcPr>
            <w:tcW w:w="1631" w:type="dxa"/>
            <w:shd w:val="clear" w:color="auto" w:fill="auto"/>
          </w:tcPr>
          <w:p w14:paraId="768BC2A5"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Update/review outcome</w:t>
            </w:r>
          </w:p>
        </w:tc>
        <w:tc>
          <w:tcPr>
            <w:tcW w:w="1631" w:type="dxa"/>
            <w:shd w:val="clear" w:color="auto" w:fill="auto"/>
          </w:tcPr>
          <w:p w14:paraId="6AB73B7C" w14:textId="77777777" w:rsidR="000A7AF4" w:rsidRPr="00BD5C04" w:rsidRDefault="000A7AF4" w:rsidP="00B566FB">
            <w:pPr>
              <w:widowControl/>
              <w:rPr>
                <w:rFonts w:eastAsia="Times New Roman"/>
                <w:b/>
                <w:sz w:val="18"/>
                <w:szCs w:val="18"/>
                <w:lang w:eastAsia="en-GB"/>
              </w:rPr>
            </w:pPr>
            <w:r w:rsidRPr="00BD5C04">
              <w:rPr>
                <w:rFonts w:eastAsia="Times New Roman"/>
                <w:b/>
                <w:sz w:val="18"/>
                <w:szCs w:val="18"/>
                <w:lang w:eastAsia="en-GB"/>
              </w:rPr>
              <w:t>RAG</w:t>
            </w:r>
          </w:p>
        </w:tc>
      </w:tr>
      <w:tr w:rsidR="000A7AF4" w:rsidRPr="00BD5C04" w14:paraId="6DAF7821" w14:textId="77777777" w:rsidTr="002D7948">
        <w:tc>
          <w:tcPr>
            <w:tcW w:w="1638" w:type="dxa"/>
            <w:shd w:val="clear" w:color="auto" w:fill="auto"/>
          </w:tcPr>
          <w:p w14:paraId="38BE3815"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Age</w:t>
            </w:r>
          </w:p>
        </w:tc>
        <w:tc>
          <w:tcPr>
            <w:tcW w:w="687" w:type="dxa"/>
            <w:shd w:val="clear" w:color="auto" w:fill="auto"/>
          </w:tcPr>
          <w:p w14:paraId="747A4615" w14:textId="77777777" w:rsidR="000A7AF4" w:rsidRPr="00BD5C04" w:rsidRDefault="000A7AF4" w:rsidP="00B566FB">
            <w:pPr>
              <w:widowControl/>
              <w:rPr>
                <w:rFonts w:eastAsia="Times New Roman"/>
                <w:bCs/>
                <w:sz w:val="18"/>
                <w:szCs w:val="18"/>
                <w:lang w:eastAsia="en-GB"/>
              </w:rPr>
            </w:pPr>
          </w:p>
          <w:p w14:paraId="11DF8646"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tc>
        <w:tc>
          <w:tcPr>
            <w:tcW w:w="2178" w:type="dxa"/>
            <w:shd w:val="clear" w:color="auto" w:fill="auto"/>
          </w:tcPr>
          <w:p w14:paraId="472EDB9C"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To identify a method of capturing equality data for informal performance processes where the People Directorate are involved.</w:t>
            </w:r>
          </w:p>
        </w:tc>
        <w:tc>
          <w:tcPr>
            <w:tcW w:w="1984" w:type="dxa"/>
            <w:shd w:val="clear" w:color="auto" w:fill="auto"/>
          </w:tcPr>
          <w:p w14:paraId="6BABC1A4"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 xml:space="preserve">Undertake an </w:t>
            </w:r>
            <w:proofErr w:type="gramStart"/>
            <w:r>
              <w:rPr>
                <w:rFonts w:eastAsia="Times New Roman"/>
                <w:bCs/>
                <w:sz w:val="18"/>
                <w:szCs w:val="18"/>
                <w:lang w:eastAsia="en-GB"/>
              </w:rPr>
              <w:t>in depth</w:t>
            </w:r>
            <w:proofErr w:type="gramEnd"/>
            <w:r>
              <w:rPr>
                <w:rFonts w:eastAsia="Times New Roman"/>
                <w:bCs/>
                <w:sz w:val="18"/>
                <w:szCs w:val="18"/>
                <w:lang w:eastAsia="en-GB"/>
              </w:rPr>
              <w:t xml:space="preserve"> review of the policy within the next </w:t>
            </w:r>
            <w:r w:rsidR="00EE047D">
              <w:rPr>
                <w:rFonts w:eastAsia="Times New Roman"/>
                <w:bCs/>
                <w:sz w:val="18"/>
                <w:szCs w:val="18"/>
                <w:lang w:eastAsia="en-GB"/>
              </w:rPr>
              <w:t>36</w:t>
            </w:r>
            <w:r>
              <w:rPr>
                <w:rFonts w:eastAsia="Times New Roman"/>
                <w:bCs/>
                <w:sz w:val="18"/>
                <w:szCs w:val="18"/>
                <w:lang w:eastAsia="en-GB"/>
              </w:rPr>
              <w:t xml:space="preserve"> months to identify additional areas of improvement and develop any new approaches.</w:t>
            </w:r>
          </w:p>
        </w:tc>
        <w:tc>
          <w:tcPr>
            <w:tcW w:w="1775" w:type="dxa"/>
            <w:shd w:val="clear" w:color="auto" w:fill="auto"/>
          </w:tcPr>
          <w:p w14:paraId="3730A5D7"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60570D48"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People directorate nominated lead</w:t>
            </w:r>
          </w:p>
        </w:tc>
        <w:tc>
          <w:tcPr>
            <w:tcW w:w="1631" w:type="dxa"/>
            <w:shd w:val="clear" w:color="auto" w:fill="auto"/>
          </w:tcPr>
          <w:p w14:paraId="06A57DBE" w14:textId="77777777" w:rsidR="000A7AF4" w:rsidRDefault="000A7AF4" w:rsidP="005E5EF0">
            <w:pPr>
              <w:pStyle w:val="ListParagraph"/>
              <w:widowControl/>
              <w:numPr>
                <w:ilvl w:val="0"/>
                <w:numId w:val="33"/>
              </w:numPr>
              <w:rPr>
                <w:rFonts w:eastAsia="Times New Roman"/>
                <w:bCs/>
                <w:sz w:val="18"/>
                <w:szCs w:val="18"/>
                <w:lang w:eastAsia="en-GB"/>
              </w:rPr>
            </w:pPr>
            <w:r w:rsidRPr="005E5EF0">
              <w:rPr>
                <w:rFonts w:eastAsia="Times New Roman"/>
                <w:bCs/>
                <w:sz w:val="18"/>
                <w:szCs w:val="18"/>
                <w:lang w:eastAsia="en-GB"/>
              </w:rPr>
              <w:t>October 2023</w:t>
            </w:r>
          </w:p>
          <w:p w14:paraId="15D59BCC" w14:textId="77777777" w:rsidR="005E5EF0" w:rsidRPr="005E5EF0" w:rsidRDefault="005E5EF0" w:rsidP="005E5EF0">
            <w:pPr>
              <w:pStyle w:val="ListParagraph"/>
              <w:widowControl/>
              <w:numPr>
                <w:ilvl w:val="0"/>
                <w:numId w:val="33"/>
              </w:numPr>
              <w:rPr>
                <w:rFonts w:eastAsia="Times New Roman"/>
                <w:bCs/>
                <w:sz w:val="18"/>
                <w:szCs w:val="18"/>
                <w:lang w:eastAsia="en-GB"/>
              </w:rPr>
            </w:pPr>
            <w:r>
              <w:rPr>
                <w:rFonts w:eastAsia="Times New Roman"/>
                <w:bCs/>
                <w:sz w:val="18"/>
                <w:szCs w:val="18"/>
                <w:lang w:eastAsia="en-GB"/>
              </w:rPr>
              <w:t>October 2025</w:t>
            </w:r>
          </w:p>
        </w:tc>
        <w:tc>
          <w:tcPr>
            <w:tcW w:w="1631" w:type="dxa"/>
            <w:shd w:val="clear" w:color="auto" w:fill="auto"/>
          </w:tcPr>
          <w:p w14:paraId="3EC6964F"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63812D30" w14:textId="77777777" w:rsidR="000A7AF4" w:rsidRPr="00BD5C04" w:rsidRDefault="000A7AF4" w:rsidP="00B566FB">
            <w:pPr>
              <w:widowControl/>
              <w:rPr>
                <w:rFonts w:eastAsia="Times New Roman"/>
                <w:bCs/>
                <w:sz w:val="18"/>
                <w:szCs w:val="18"/>
                <w:lang w:eastAsia="en-GB"/>
              </w:rPr>
            </w:pPr>
          </w:p>
        </w:tc>
      </w:tr>
      <w:tr w:rsidR="000A7AF4" w:rsidRPr="00BD5C04" w14:paraId="75AAAC48" w14:textId="77777777" w:rsidTr="002D7948">
        <w:tc>
          <w:tcPr>
            <w:tcW w:w="1638" w:type="dxa"/>
            <w:shd w:val="clear" w:color="auto" w:fill="auto"/>
          </w:tcPr>
          <w:p w14:paraId="7FA08731"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Disability</w:t>
            </w:r>
          </w:p>
        </w:tc>
        <w:tc>
          <w:tcPr>
            <w:tcW w:w="687" w:type="dxa"/>
            <w:shd w:val="clear" w:color="auto" w:fill="auto"/>
          </w:tcPr>
          <w:p w14:paraId="4C6F50B8"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p w14:paraId="65788EAA" w14:textId="77777777" w:rsidR="000A7AF4" w:rsidRPr="00BD5C04" w:rsidRDefault="000A7AF4" w:rsidP="00B566FB">
            <w:pPr>
              <w:widowControl/>
              <w:rPr>
                <w:rFonts w:eastAsia="Times New Roman"/>
                <w:bCs/>
                <w:sz w:val="18"/>
                <w:szCs w:val="18"/>
                <w:lang w:eastAsia="en-GB"/>
              </w:rPr>
            </w:pPr>
          </w:p>
        </w:tc>
        <w:tc>
          <w:tcPr>
            <w:tcW w:w="2178" w:type="dxa"/>
            <w:shd w:val="clear" w:color="auto" w:fill="auto"/>
          </w:tcPr>
          <w:p w14:paraId="5D05F835"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984" w:type="dxa"/>
            <w:shd w:val="clear" w:color="auto" w:fill="auto"/>
          </w:tcPr>
          <w:p w14:paraId="490FEB09"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775" w:type="dxa"/>
            <w:shd w:val="clear" w:color="auto" w:fill="auto"/>
          </w:tcPr>
          <w:p w14:paraId="02B893B0"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7E066B20"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5748A090"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1844A17C"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1BF3DE7A" w14:textId="77777777" w:rsidR="000A7AF4" w:rsidRPr="00BD5C04" w:rsidRDefault="000A7AF4" w:rsidP="00B566FB">
            <w:pPr>
              <w:widowControl/>
              <w:rPr>
                <w:rFonts w:eastAsia="Times New Roman"/>
                <w:bCs/>
                <w:sz w:val="18"/>
                <w:szCs w:val="18"/>
                <w:lang w:eastAsia="en-GB"/>
              </w:rPr>
            </w:pPr>
          </w:p>
        </w:tc>
      </w:tr>
      <w:tr w:rsidR="000A7AF4" w:rsidRPr="00BD5C04" w14:paraId="314F09C9" w14:textId="77777777" w:rsidTr="002D7948">
        <w:tc>
          <w:tcPr>
            <w:tcW w:w="1638" w:type="dxa"/>
            <w:shd w:val="clear" w:color="auto" w:fill="auto"/>
          </w:tcPr>
          <w:p w14:paraId="2FA04EAD"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Gender reassignment</w:t>
            </w:r>
          </w:p>
        </w:tc>
        <w:tc>
          <w:tcPr>
            <w:tcW w:w="687" w:type="dxa"/>
            <w:shd w:val="clear" w:color="auto" w:fill="auto"/>
          </w:tcPr>
          <w:p w14:paraId="33F71AE4"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p w14:paraId="29CF60B7" w14:textId="77777777" w:rsidR="000A7AF4" w:rsidRPr="00BD5C04" w:rsidRDefault="000A7AF4" w:rsidP="00B566FB">
            <w:pPr>
              <w:widowControl/>
              <w:rPr>
                <w:rFonts w:eastAsia="Times New Roman"/>
                <w:bCs/>
                <w:sz w:val="18"/>
                <w:szCs w:val="18"/>
                <w:lang w:eastAsia="en-GB"/>
              </w:rPr>
            </w:pPr>
          </w:p>
          <w:p w14:paraId="13BE15B0" w14:textId="77777777" w:rsidR="000A7AF4" w:rsidRPr="00BD5C04" w:rsidRDefault="000A7AF4" w:rsidP="00B566FB">
            <w:pPr>
              <w:widowControl/>
              <w:rPr>
                <w:rFonts w:eastAsia="Times New Roman"/>
                <w:bCs/>
                <w:sz w:val="18"/>
                <w:szCs w:val="18"/>
                <w:lang w:eastAsia="en-GB"/>
              </w:rPr>
            </w:pPr>
          </w:p>
        </w:tc>
        <w:tc>
          <w:tcPr>
            <w:tcW w:w="2178" w:type="dxa"/>
            <w:shd w:val="clear" w:color="auto" w:fill="auto"/>
          </w:tcPr>
          <w:p w14:paraId="7E52C62B"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As above</w:t>
            </w:r>
          </w:p>
        </w:tc>
        <w:tc>
          <w:tcPr>
            <w:tcW w:w="1984" w:type="dxa"/>
            <w:shd w:val="clear" w:color="auto" w:fill="auto"/>
          </w:tcPr>
          <w:p w14:paraId="48895987"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775" w:type="dxa"/>
            <w:shd w:val="clear" w:color="auto" w:fill="auto"/>
          </w:tcPr>
          <w:p w14:paraId="583C7E43"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23C4B199"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4BDE0B94"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206F142B"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60658292" w14:textId="77777777" w:rsidR="000A7AF4" w:rsidRPr="00BD5C04" w:rsidRDefault="000A7AF4" w:rsidP="00B566FB">
            <w:pPr>
              <w:widowControl/>
              <w:rPr>
                <w:rFonts w:eastAsia="Times New Roman"/>
                <w:bCs/>
                <w:sz w:val="18"/>
                <w:szCs w:val="18"/>
                <w:lang w:eastAsia="en-GB"/>
              </w:rPr>
            </w:pPr>
          </w:p>
        </w:tc>
      </w:tr>
      <w:tr w:rsidR="000A7AF4" w:rsidRPr="00BD5C04" w14:paraId="59EEAEE0" w14:textId="77777777" w:rsidTr="002D7948">
        <w:tc>
          <w:tcPr>
            <w:tcW w:w="1638" w:type="dxa"/>
            <w:shd w:val="clear" w:color="auto" w:fill="auto"/>
          </w:tcPr>
          <w:p w14:paraId="40372954"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Marriage and civil partnership</w:t>
            </w:r>
          </w:p>
        </w:tc>
        <w:tc>
          <w:tcPr>
            <w:tcW w:w="687" w:type="dxa"/>
            <w:shd w:val="clear" w:color="auto" w:fill="auto"/>
          </w:tcPr>
          <w:p w14:paraId="1F395608"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p w14:paraId="75A63490" w14:textId="77777777" w:rsidR="000A7AF4" w:rsidRPr="00BD5C04" w:rsidRDefault="000A7AF4" w:rsidP="00B566FB">
            <w:pPr>
              <w:widowControl/>
              <w:rPr>
                <w:rFonts w:eastAsia="Times New Roman"/>
                <w:bCs/>
                <w:sz w:val="18"/>
                <w:szCs w:val="18"/>
                <w:lang w:eastAsia="en-GB"/>
              </w:rPr>
            </w:pPr>
          </w:p>
          <w:p w14:paraId="043B7958" w14:textId="77777777" w:rsidR="000A7AF4" w:rsidRPr="00BD5C04" w:rsidRDefault="000A7AF4" w:rsidP="00B566FB">
            <w:pPr>
              <w:widowControl/>
              <w:rPr>
                <w:rFonts w:eastAsia="Times New Roman"/>
                <w:bCs/>
                <w:sz w:val="18"/>
                <w:szCs w:val="18"/>
                <w:lang w:eastAsia="en-GB"/>
              </w:rPr>
            </w:pPr>
          </w:p>
        </w:tc>
        <w:tc>
          <w:tcPr>
            <w:tcW w:w="2178" w:type="dxa"/>
            <w:shd w:val="clear" w:color="auto" w:fill="auto"/>
          </w:tcPr>
          <w:p w14:paraId="78AAD059"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As above</w:t>
            </w:r>
          </w:p>
        </w:tc>
        <w:tc>
          <w:tcPr>
            <w:tcW w:w="1984" w:type="dxa"/>
            <w:shd w:val="clear" w:color="auto" w:fill="auto"/>
          </w:tcPr>
          <w:p w14:paraId="4C07ED0D"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775" w:type="dxa"/>
            <w:shd w:val="clear" w:color="auto" w:fill="auto"/>
          </w:tcPr>
          <w:p w14:paraId="671DFC56"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04666FAC"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68D6D9B2"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156A750E"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30196970" w14:textId="77777777" w:rsidR="000A7AF4" w:rsidRPr="00BD5C04" w:rsidRDefault="000A7AF4" w:rsidP="00B566FB">
            <w:pPr>
              <w:widowControl/>
              <w:rPr>
                <w:rFonts w:eastAsia="Times New Roman"/>
                <w:bCs/>
                <w:sz w:val="18"/>
                <w:szCs w:val="18"/>
                <w:lang w:eastAsia="en-GB"/>
              </w:rPr>
            </w:pPr>
          </w:p>
        </w:tc>
      </w:tr>
      <w:tr w:rsidR="000A7AF4" w:rsidRPr="00BD5C04" w14:paraId="4159758A" w14:textId="77777777" w:rsidTr="002D7948">
        <w:tc>
          <w:tcPr>
            <w:tcW w:w="1638" w:type="dxa"/>
            <w:shd w:val="clear" w:color="auto" w:fill="auto"/>
          </w:tcPr>
          <w:p w14:paraId="34B7A244"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Race</w:t>
            </w:r>
          </w:p>
          <w:p w14:paraId="03D8CAD9" w14:textId="77777777" w:rsidR="000A7AF4" w:rsidRPr="00BD5C04" w:rsidRDefault="000A7AF4" w:rsidP="00B566FB">
            <w:pPr>
              <w:widowControl/>
              <w:rPr>
                <w:rFonts w:eastAsia="Times New Roman"/>
                <w:bCs/>
                <w:sz w:val="18"/>
                <w:szCs w:val="18"/>
                <w:lang w:eastAsia="en-GB"/>
              </w:rPr>
            </w:pPr>
          </w:p>
          <w:p w14:paraId="2EEA8687" w14:textId="77777777" w:rsidR="000A7AF4" w:rsidRPr="00BD5C04" w:rsidRDefault="000A7AF4" w:rsidP="00B566FB">
            <w:pPr>
              <w:widowControl/>
              <w:rPr>
                <w:rFonts w:eastAsia="Times New Roman"/>
                <w:bCs/>
                <w:sz w:val="18"/>
                <w:szCs w:val="18"/>
                <w:lang w:eastAsia="en-GB"/>
              </w:rPr>
            </w:pPr>
          </w:p>
        </w:tc>
        <w:tc>
          <w:tcPr>
            <w:tcW w:w="687" w:type="dxa"/>
            <w:shd w:val="clear" w:color="auto" w:fill="auto"/>
          </w:tcPr>
          <w:p w14:paraId="7637BC83"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p w14:paraId="5347D4C4" w14:textId="77777777" w:rsidR="000A7AF4" w:rsidRPr="00BD5C04" w:rsidRDefault="000A7AF4" w:rsidP="00B566FB">
            <w:pPr>
              <w:widowControl/>
              <w:rPr>
                <w:rFonts w:eastAsia="Times New Roman"/>
                <w:bCs/>
                <w:sz w:val="18"/>
                <w:szCs w:val="18"/>
                <w:lang w:eastAsia="en-GB"/>
              </w:rPr>
            </w:pPr>
          </w:p>
        </w:tc>
        <w:tc>
          <w:tcPr>
            <w:tcW w:w="2178" w:type="dxa"/>
            <w:shd w:val="clear" w:color="auto" w:fill="auto"/>
          </w:tcPr>
          <w:p w14:paraId="05BA41B1"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As above</w:t>
            </w:r>
          </w:p>
        </w:tc>
        <w:tc>
          <w:tcPr>
            <w:tcW w:w="1984" w:type="dxa"/>
            <w:shd w:val="clear" w:color="auto" w:fill="auto"/>
          </w:tcPr>
          <w:p w14:paraId="5576D8A6"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775" w:type="dxa"/>
            <w:shd w:val="clear" w:color="auto" w:fill="auto"/>
          </w:tcPr>
          <w:p w14:paraId="4B623EBB"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130D7164"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05C3BA8F"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40D8C063"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565977E5" w14:textId="77777777" w:rsidR="000A7AF4" w:rsidRPr="00BD5C04" w:rsidRDefault="000A7AF4" w:rsidP="00B566FB">
            <w:pPr>
              <w:widowControl/>
              <w:rPr>
                <w:rFonts w:eastAsia="Times New Roman"/>
                <w:bCs/>
                <w:sz w:val="18"/>
                <w:szCs w:val="18"/>
                <w:lang w:eastAsia="en-GB"/>
              </w:rPr>
            </w:pPr>
          </w:p>
        </w:tc>
      </w:tr>
      <w:tr w:rsidR="000A7AF4" w:rsidRPr="00BD5C04" w14:paraId="36512B2F" w14:textId="77777777" w:rsidTr="002D7948">
        <w:tc>
          <w:tcPr>
            <w:tcW w:w="1638" w:type="dxa"/>
            <w:shd w:val="clear" w:color="auto" w:fill="auto"/>
          </w:tcPr>
          <w:p w14:paraId="1FFF17CF"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Religion or belief</w:t>
            </w:r>
          </w:p>
        </w:tc>
        <w:tc>
          <w:tcPr>
            <w:tcW w:w="687" w:type="dxa"/>
            <w:shd w:val="clear" w:color="auto" w:fill="auto"/>
          </w:tcPr>
          <w:p w14:paraId="18413086"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p w14:paraId="17EF53BB" w14:textId="77777777" w:rsidR="000A7AF4" w:rsidRPr="00BD5C04" w:rsidRDefault="000A7AF4" w:rsidP="00B566FB">
            <w:pPr>
              <w:widowControl/>
              <w:rPr>
                <w:rFonts w:eastAsia="Times New Roman"/>
                <w:bCs/>
                <w:sz w:val="18"/>
                <w:szCs w:val="18"/>
                <w:lang w:eastAsia="en-GB"/>
              </w:rPr>
            </w:pPr>
          </w:p>
        </w:tc>
        <w:tc>
          <w:tcPr>
            <w:tcW w:w="2178" w:type="dxa"/>
            <w:shd w:val="clear" w:color="auto" w:fill="auto"/>
          </w:tcPr>
          <w:p w14:paraId="536BF89C"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As above</w:t>
            </w:r>
          </w:p>
        </w:tc>
        <w:tc>
          <w:tcPr>
            <w:tcW w:w="1984" w:type="dxa"/>
            <w:shd w:val="clear" w:color="auto" w:fill="auto"/>
          </w:tcPr>
          <w:p w14:paraId="702D640B"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775" w:type="dxa"/>
            <w:shd w:val="clear" w:color="auto" w:fill="auto"/>
          </w:tcPr>
          <w:p w14:paraId="1863DF01"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4A6ED725"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19407F9C"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5A6C3CFE"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056CB465" w14:textId="77777777" w:rsidR="000A7AF4" w:rsidRPr="00BD5C04" w:rsidRDefault="000A7AF4" w:rsidP="00B566FB">
            <w:pPr>
              <w:widowControl/>
              <w:rPr>
                <w:rFonts w:eastAsia="Times New Roman"/>
                <w:bCs/>
                <w:sz w:val="18"/>
                <w:szCs w:val="18"/>
                <w:lang w:eastAsia="en-GB"/>
              </w:rPr>
            </w:pPr>
          </w:p>
        </w:tc>
      </w:tr>
      <w:tr w:rsidR="000A7AF4" w:rsidRPr="00BD5C04" w14:paraId="53B3351C" w14:textId="77777777" w:rsidTr="002D7948">
        <w:tc>
          <w:tcPr>
            <w:tcW w:w="1638" w:type="dxa"/>
            <w:shd w:val="clear" w:color="auto" w:fill="auto"/>
          </w:tcPr>
          <w:p w14:paraId="62F26F28"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Sex</w:t>
            </w:r>
          </w:p>
        </w:tc>
        <w:tc>
          <w:tcPr>
            <w:tcW w:w="687" w:type="dxa"/>
            <w:shd w:val="clear" w:color="auto" w:fill="auto"/>
          </w:tcPr>
          <w:p w14:paraId="099F3D82"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p w14:paraId="3D074DE3" w14:textId="77777777" w:rsidR="000A7AF4" w:rsidRPr="00BD5C04" w:rsidRDefault="000A7AF4" w:rsidP="00B566FB">
            <w:pPr>
              <w:widowControl/>
              <w:rPr>
                <w:rFonts w:eastAsia="Times New Roman"/>
                <w:bCs/>
                <w:sz w:val="18"/>
                <w:szCs w:val="18"/>
                <w:lang w:eastAsia="en-GB"/>
              </w:rPr>
            </w:pPr>
          </w:p>
        </w:tc>
        <w:tc>
          <w:tcPr>
            <w:tcW w:w="2178" w:type="dxa"/>
            <w:shd w:val="clear" w:color="auto" w:fill="auto"/>
          </w:tcPr>
          <w:p w14:paraId="5C43D701"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As above</w:t>
            </w:r>
          </w:p>
        </w:tc>
        <w:tc>
          <w:tcPr>
            <w:tcW w:w="1984" w:type="dxa"/>
            <w:shd w:val="clear" w:color="auto" w:fill="auto"/>
          </w:tcPr>
          <w:p w14:paraId="319C1D87"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775" w:type="dxa"/>
            <w:shd w:val="clear" w:color="auto" w:fill="auto"/>
          </w:tcPr>
          <w:p w14:paraId="4D25878E"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33CE1F50"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059419E8"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1DB28498"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64956E3E" w14:textId="77777777" w:rsidR="000A7AF4" w:rsidRPr="00BD5C04" w:rsidRDefault="000A7AF4" w:rsidP="00B566FB">
            <w:pPr>
              <w:widowControl/>
              <w:rPr>
                <w:rFonts w:eastAsia="Times New Roman"/>
                <w:bCs/>
                <w:sz w:val="18"/>
                <w:szCs w:val="18"/>
                <w:lang w:eastAsia="en-GB"/>
              </w:rPr>
            </w:pPr>
          </w:p>
        </w:tc>
      </w:tr>
      <w:tr w:rsidR="000A7AF4" w:rsidRPr="00BD5C04" w14:paraId="0693588C" w14:textId="77777777" w:rsidTr="002D7948">
        <w:tc>
          <w:tcPr>
            <w:tcW w:w="1638" w:type="dxa"/>
            <w:shd w:val="clear" w:color="auto" w:fill="auto"/>
          </w:tcPr>
          <w:p w14:paraId="1D09654A"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Sexual orientation</w:t>
            </w:r>
          </w:p>
        </w:tc>
        <w:tc>
          <w:tcPr>
            <w:tcW w:w="687" w:type="dxa"/>
            <w:shd w:val="clear" w:color="auto" w:fill="auto"/>
          </w:tcPr>
          <w:p w14:paraId="0C7F93DD"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tc>
        <w:tc>
          <w:tcPr>
            <w:tcW w:w="2178" w:type="dxa"/>
            <w:shd w:val="clear" w:color="auto" w:fill="auto"/>
          </w:tcPr>
          <w:p w14:paraId="15583FCF"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As above</w:t>
            </w:r>
          </w:p>
        </w:tc>
        <w:tc>
          <w:tcPr>
            <w:tcW w:w="1984" w:type="dxa"/>
            <w:shd w:val="clear" w:color="auto" w:fill="auto"/>
          </w:tcPr>
          <w:p w14:paraId="7594965A"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775" w:type="dxa"/>
            <w:shd w:val="clear" w:color="auto" w:fill="auto"/>
          </w:tcPr>
          <w:p w14:paraId="6058F6B3"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4FFD228B"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3D230F74"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0514B0A2"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05C8E204" w14:textId="77777777" w:rsidR="000A7AF4" w:rsidRPr="00BD5C04" w:rsidRDefault="000A7AF4" w:rsidP="00B566FB">
            <w:pPr>
              <w:widowControl/>
              <w:rPr>
                <w:rFonts w:eastAsia="Times New Roman"/>
                <w:bCs/>
                <w:sz w:val="18"/>
                <w:szCs w:val="18"/>
                <w:lang w:eastAsia="en-GB"/>
              </w:rPr>
            </w:pPr>
          </w:p>
        </w:tc>
      </w:tr>
      <w:tr w:rsidR="000A7AF4" w:rsidRPr="00BD5C04" w14:paraId="5FDB5A03" w14:textId="77777777" w:rsidTr="002D7948">
        <w:tc>
          <w:tcPr>
            <w:tcW w:w="1638" w:type="dxa"/>
            <w:shd w:val="clear" w:color="auto" w:fill="auto"/>
          </w:tcPr>
          <w:p w14:paraId="5DB8A2F6"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Pregnancy and maternity</w:t>
            </w:r>
          </w:p>
        </w:tc>
        <w:tc>
          <w:tcPr>
            <w:tcW w:w="687" w:type="dxa"/>
            <w:shd w:val="clear" w:color="auto" w:fill="auto"/>
          </w:tcPr>
          <w:p w14:paraId="0F50A8BD"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tc>
        <w:tc>
          <w:tcPr>
            <w:tcW w:w="2178" w:type="dxa"/>
            <w:shd w:val="clear" w:color="auto" w:fill="auto"/>
          </w:tcPr>
          <w:p w14:paraId="24660752"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As above</w:t>
            </w:r>
          </w:p>
        </w:tc>
        <w:tc>
          <w:tcPr>
            <w:tcW w:w="1984" w:type="dxa"/>
            <w:shd w:val="clear" w:color="auto" w:fill="auto"/>
          </w:tcPr>
          <w:p w14:paraId="79339227"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775" w:type="dxa"/>
            <w:shd w:val="clear" w:color="auto" w:fill="auto"/>
          </w:tcPr>
          <w:p w14:paraId="4A7AD94E"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65EF57FB"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2A0F1F70"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2135CAB4"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27AE2C04" w14:textId="77777777" w:rsidR="000A7AF4" w:rsidRPr="00BD5C04" w:rsidRDefault="000A7AF4" w:rsidP="00B566FB">
            <w:pPr>
              <w:widowControl/>
              <w:rPr>
                <w:rFonts w:eastAsia="Times New Roman"/>
                <w:bCs/>
                <w:sz w:val="18"/>
                <w:szCs w:val="18"/>
                <w:lang w:eastAsia="en-GB"/>
              </w:rPr>
            </w:pPr>
          </w:p>
        </w:tc>
      </w:tr>
      <w:tr w:rsidR="000A7AF4" w:rsidRPr="00BD5C04" w14:paraId="43357A09" w14:textId="77777777" w:rsidTr="002D7948">
        <w:tc>
          <w:tcPr>
            <w:tcW w:w="1638" w:type="dxa"/>
            <w:shd w:val="clear" w:color="auto" w:fill="auto"/>
          </w:tcPr>
          <w:p w14:paraId="7D1906A5" w14:textId="77777777" w:rsidR="000A7AF4" w:rsidRPr="00BD5C04" w:rsidRDefault="000A7AF4" w:rsidP="00B566FB">
            <w:pPr>
              <w:widowControl/>
              <w:rPr>
                <w:rFonts w:eastAsia="Times New Roman"/>
                <w:bCs/>
                <w:sz w:val="18"/>
                <w:szCs w:val="18"/>
                <w:lang w:eastAsia="en-GB"/>
              </w:rPr>
            </w:pPr>
            <w:proofErr w:type="spellStart"/>
            <w:r w:rsidRPr="00BD5C04">
              <w:rPr>
                <w:rFonts w:eastAsia="Times New Roman"/>
                <w:bCs/>
                <w:sz w:val="18"/>
                <w:szCs w:val="18"/>
                <w:lang w:eastAsia="en-GB"/>
              </w:rPr>
              <w:t>Carers</w:t>
            </w:r>
            <w:proofErr w:type="spellEnd"/>
          </w:p>
        </w:tc>
        <w:tc>
          <w:tcPr>
            <w:tcW w:w="687" w:type="dxa"/>
            <w:shd w:val="clear" w:color="auto" w:fill="auto"/>
          </w:tcPr>
          <w:p w14:paraId="4420D4D0"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w:t>
            </w:r>
          </w:p>
          <w:p w14:paraId="3A91068E" w14:textId="77777777" w:rsidR="000A7AF4" w:rsidRPr="00BD5C04" w:rsidRDefault="000A7AF4" w:rsidP="00B566FB">
            <w:pPr>
              <w:widowControl/>
              <w:rPr>
                <w:rFonts w:eastAsia="Times New Roman"/>
                <w:bCs/>
                <w:sz w:val="18"/>
                <w:szCs w:val="18"/>
                <w:lang w:eastAsia="en-GB"/>
              </w:rPr>
            </w:pPr>
          </w:p>
        </w:tc>
        <w:tc>
          <w:tcPr>
            <w:tcW w:w="2178" w:type="dxa"/>
            <w:shd w:val="clear" w:color="auto" w:fill="auto"/>
          </w:tcPr>
          <w:p w14:paraId="68B54B01" w14:textId="77777777" w:rsidR="000A7AF4" w:rsidRPr="00BD5C04" w:rsidRDefault="000A7AF4" w:rsidP="00B566FB">
            <w:pPr>
              <w:widowControl/>
              <w:rPr>
                <w:rFonts w:eastAsia="Times New Roman"/>
                <w:bCs/>
                <w:sz w:val="18"/>
                <w:szCs w:val="18"/>
                <w:lang w:eastAsia="en-GB"/>
              </w:rPr>
            </w:pPr>
            <w:r w:rsidRPr="00BD5C04">
              <w:rPr>
                <w:rFonts w:eastAsia="Times New Roman"/>
                <w:bCs/>
                <w:sz w:val="18"/>
                <w:szCs w:val="18"/>
                <w:lang w:eastAsia="en-GB"/>
              </w:rPr>
              <w:t>As above</w:t>
            </w:r>
          </w:p>
        </w:tc>
        <w:tc>
          <w:tcPr>
            <w:tcW w:w="1984" w:type="dxa"/>
            <w:shd w:val="clear" w:color="auto" w:fill="auto"/>
          </w:tcPr>
          <w:p w14:paraId="0E0B41E7" w14:textId="77777777" w:rsidR="000A7AF4" w:rsidRPr="00BD5C04" w:rsidRDefault="000A7AF4" w:rsidP="00B566FB">
            <w:pPr>
              <w:widowControl/>
              <w:rPr>
                <w:rFonts w:eastAsia="Times New Roman"/>
                <w:bCs/>
                <w:sz w:val="18"/>
                <w:szCs w:val="18"/>
                <w:lang w:eastAsia="en-GB"/>
              </w:rPr>
            </w:pPr>
            <w:r>
              <w:rPr>
                <w:rFonts w:eastAsia="Times New Roman"/>
                <w:bCs/>
                <w:sz w:val="18"/>
                <w:szCs w:val="18"/>
                <w:lang w:eastAsia="en-GB"/>
              </w:rPr>
              <w:t>As above</w:t>
            </w:r>
          </w:p>
        </w:tc>
        <w:tc>
          <w:tcPr>
            <w:tcW w:w="1775" w:type="dxa"/>
            <w:shd w:val="clear" w:color="auto" w:fill="auto"/>
          </w:tcPr>
          <w:p w14:paraId="60EBFAE8"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580574C4"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645D5EEA" w14:textId="77777777" w:rsidR="000A7AF4" w:rsidRPr="00BD5C04" w:rsidRDefault="000A7AF4" w:rsidP="00B566FB">
            <w:pPr>
              <w:widowControl/>
              <w:rPr>
                <w:rFonts w:eastAsia="Times New Roman"/>
                <w:bCs/>
                <w:sz w:val="18"/>
                <w:szCs w:val="18"/>
                <w:lang w:eastAsia="en-GB"/>
              </w:rPr>
            </w:pPr>
          </w:p>
        </w:tc>
        <w:tc>
          <w:tcPr>
            <w:tcW w:w="1631" w:type="dxa"/>
            <w:shd w:val="clear" w:color="auto" w:fill="auto"/>
          </w:tcPr>
          <w:p w14:paraId="6D0F1D6F" w14:textId="77777777" w:rsidR="000A7AF4" w:rsidRPr="00BD5C04" w:rsidRDefault="000A7AF4" w:rsidP="00B566FB">
            <w:pPr>
              <w:widowControl/>
              <w:rPr>
                <w:rFonts w:eastAsia="Times New Roman"/>
                <w:bCs/>
                <w:sz w:val="18"/>
                <w:szCs w:val="18"/>
                <w:lang w:eastAsia="en-GB"/>
              </w:rPr>
            </w:pPr>
          </w:p>
        </w:tc>
        <w:tc>
          <w:tcPr>
            <w:tcW w:w="1631" w:type="dxa"/>
            <w:shd w:val="clear" w:color="auto" w:fill="FFC000"/>
          </w:tcPr>
          <w:p w14:paraId="77E910C6" w14:textId="77777777" w:rsidR="000A7AF4" w:rsidRPr="00BD5C04" w:rsidRDefault="000A7AF4" w:rsidP="00B566FB">
            <w:pPr>
              <w:widowControl/>
              <w:rPr>
                <w:rFonts w:eastAsia="Times New Roman"/>
                <w:bCs/>
                <w:sz w:val="18"/>
                <w:szCs w:val="18"/>
                <w:lang w:eastAsia="en-GB"/>
              </w:rPr>
            </w:pPr>
          </w:p>
        </w:tc>
      </w:tr>
    </w:tbl>
    <w:p w14:paraId="759779B7" w14:textId="77777777" w:rsidR="000A7AF4" w:rsidRPr="00BD5C04" w:rsidRDefault="000A7AF4" w:rsidP="00B566FB">
      <w:pPr>
        <w:widowControl/>
        <w:rPr>
          <w:rFonts w:eastAsia="Times New Roman"/>
          <w:b/>
          <w:sz w:val="18"/>
          <w:szCs w:val="18"/>
          <w:lang w:eastAsia="en-GB"/>
        </w:rPr>
      </w:pPr>
    </w:p>
    <w:p w14:paraId="4F256880" w14:textId="77777777" w:rsidR="000A7AF4" w:rsidRPr="00BD5C04" w:rsidRDefault="000A7AF4" w:rsidP="00B566FB">
      <w:pPr>
        <w:widowControl/>
        <w:rPr>
          <w:rFonts w:eastAsia="Times New Roman"/>
          <w:b/>
          <w:sz w:val="18"/>
          <w:szCs w:val="18"/>
          <w:lang w:eastAsia="en-GB"/>
        </w:rPr>
      </w:pPr>
    </w:p>
    <w:bookmarkEnd w:id="3"/>
    <w:p w14:paraId="6926DCA0" w14:textId="77777777" w:rsidR="000A7AF4" w:rsidRPr="00BD5C04" w:rsidRDefault="000A7AF4" w:rsidP="00B566FB">
      <w:pPr>
        <w:widowControl/>
        <w:rPr>
          <w:rFonts w:eastAsia="Times New Roman"/>
          <w:b/>
          <w:lang w:eastAsia="en-GB"/>
        </w:rPr>
      </w:pPr>
      <w:r w:rsidRPr="00BD5C04">
        <w:rPr>
          <w:rFonts w:eastAsia="Times New Roman"/>
          <w:b/>
          <w:sz w:val="28"/>
          <w:szCs w:val="28"/>
          <w:lang w:eastAsia="en-GB"/>
        </w:rPr>
        <w:t xml:space="preserve">6. Involvement &amp; Consultation: New or Previous </w:t>
      </w:r>
      <w:r w:rsidRPr="00BD5C04">
        <w:rPr>
          <w:rFonts w:eastAsia="Times New Roman"/>
          <w:b/>
          <w:lang w:eastAsia="en-GB"/>
        </w:rPr>
        <w:t xml:space="preserve">(please include any evidence of activity undertaken in the box below) </w:t>
      </w:r>
    </w:p>
    <w:bookmarkEnd w:id="4"/>
    <w:p w14:paraId="12EAD612" w14:textId="77777777" w:rsidR="000A7AF4" w:rsidRPr="00BD5C04" w:rsidRDefault="000A7AF4" w:rsidP="00B566FB">
      <w:pPr>
        <w:widowControl/>
        <w:rPr>
          <w:rFonts w:eastAsia="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0"/>
      </w:tblGrid>
      <w:tr w:rsidR="000A7AF4" w:rsidRPr="00BD5C04" w14:paraId="56F682E5" w14:textId="77777777" w:rsidTr="008E7287">
        <w:trPr>
          <w:trHeight w:val="58"/>
        </w:trPr>
        <w:tc>
          <w:tcPr>
            <w:tcW w:w="14560" w:type="dxa"/>
            <w:tcBorders>
              <w:top w:val="single" w:sz="4" w:space="0" w:color="auto"/>
              <w:left w:val="single" w:sz="4" w:space="0" w:color="auto"/>
              <w:bottom w:val="single" w:sz="4" w:space="0" w:color="auto"/>
              <w:right w:val="single" w:sz="4" w:space="0" w:color="auto"/>
            </w:tcBorders>
            <w:shd w:val="clear" w:color="auto" w:fill="auto"/>
          </w:tcPr>
          <w:p w14:paraId="56233240" w14:textId="77777777" w:rsidR="000A7AF4" w:rsidRPr="00BD5C04" w:rsidRDefault="000A7AF4" w:rsidP="00B566FB">
            <w:pPr>
              <w:widowControl/>
              <w:rPr>
                <w:rFonts w:eastAsia="Times New Roman"/>
                <w:sz w:val="24"/>
                <w:szCs w:val="20"/>
                <w:lang w:eastAsia="en-GB"/>
              </w:rPr>
            </w:pPr>
          </w:p>
          <w:p w14:paraId="1F4BA68E" w14:textId="77777777" w:rsidR="000A7AF4" w:rsidRPr="00EE0D7C" w:rsidRDefault="000A7AF4" w:rsidP="00B566FB">
            <w:pPr>
              <w:widowControl/>
              <w:rPr>
                <w:rFonts w:eastAsia="Times New Roman"/>
                <w:bCs/>
                <w:sz w:val="24"/>
                <w:szCs w:val="24"/>
                <w:lang w:eastAsia="en-GB" w:bidi="en-GB"/>
              </w:rPr>
            </w:pPr>
            <w:r w:rsidRPr="00EE0D7C">
              <w:rPr>
                <w:rFonts w:eastAsia="Times New Roman"/>
                <w:bCs/>
                <w:sz w:val="24"/>
                <w:szCs w:val="24"/>
                <w:lang w:eastAsia="en-GB" w:bidi="en-GB"/>
              </w:rPr>
              <w:t xml:space="preserve">As it is a staff specific policy, service users were not involved. Staff Side </w:t>
            </w:r>
            <w:proofErr w:type="spellStart"/>
            <w:r w:rsidRPr="00EE0D7C">
              <w:rPr>
                <w:rFonts w:eastAsia="Times New Roman"/>
                <w:bCs/>
                <w:sz w:val="24"/>
                <w:szCs w:val="24"/>
                <w:lang w:eastAsia="en-GB" w:bidi="en-GB"/>
              </w:rPr>
              <w:t>Organisations</w:t>
            </w:r>
            <w:proofErr w:type="spellEnd"/>
            <w:r w:rsidRPr="00EE0D7C">
              <w:rPr>
                <w:rFonts w:eastAsia="Times New Roman"/>
                <w:bCs/>
                <w:sz w:val="24"/>
                <w:szCs w:val="24"/>
                <w:lang w:eastAsia="en-GB" w:bidi="en-GB"/>
              </w:rPr>
              <w:t xml:space="preserve"> and managers in the EPG represent the interests of staff.</w:t>
            </w:r>
            <w:r>
              <w:rPr>
                <w:rFonts w:eastAsia="Times New Roman"/>
                <w:bCs/>
                <w:sz w:val="24"/>
                <w:szCs w:val="24"/>
                <w:lang w:eastAsia="en-GB" w:bidi="en-GB"/>
              </w:rPr>
              <w:t xml:space="preserve">  Further involvement and consultation to take place as part of an </w:t>
            </w:r>
            <w:proofErr w:type="gramStart"/>
            <w:r>
              <w:rPr>
                <w:rFonts w:eastAsia="Times New Roman"/>
                <w:bCs/>
                <w:sz w:val="24"/>
                <w:szCs w:val="24"/>
                <w:lang w:eastAsia="en-GB" w:bidi="en-GB"/>
              </w:rPr>
              <w:t>in depth</w:t>
            </w:r>
            <w:proofErr w:type="gramEnd"/>
            <w:r>
              <w:rPr>
                <w:rFonts w:eastAsia="Times New Roman"/>
                <w:bCs/>
                <w:sz w:val="24"/>
                <w:szCs w:val="24"/>
                <w:lang w:eastAsia="en-GB" w:bidi="en-GB"/>
              </w:rPr>
              <w:t xml:space="preserve"> review of this policy to be completed in the next </w:t>
            </w:r>
            <w:r w:rsidR="00EE047D">
              <w:rPr>
                <w:rFonts w:eastAsia="Times New Roman"/>
                <w:bCs/>
                <w:sz w:val="24"/>
                <w:szCs w:val="24"/>
                <w:lang w:eastAsia="en-GB" w:bidi="en-GB"/>
              </w:rPr>
              <w:t>36</w:t>
            </w:r>
            <w:r>
              <w:rPr>
                <w:rFonts w:eastAsia="Times New Roman"/>
                <w:bCs/>
                <w:sz w:val="24"/>
                <w:szCs w:val="24"/>
                <w:lang w:eastAsia="en-GB" w:bidi="en-GB"/>
              </w:rPr>
              <w:t xml:space="preserve"> months.</w:t>
            </w:r>
          </w:p>
          <w:p w14:paraId="34415F3E" w14:textId="77777777" w:rsidR="000A7AF4" w:rsidRPr="00BD5C04" w:rsidRDefault="000A7AF4" w:rsidP="00B566FB">
            <w:pPr>
              <w:widowControl/>
              <w:rPr>
                <w:rFonts w:eastAsia="Times New Roman"/>
                <w:sz w:val="24"/>
                <w:szCs w:val="20"/>
                <w:lang w:eastAsia="en-GB"/>
              </w:rPr>
            </w:pPr>
          </w:p>
          <w:p w14:paraId="4AEF9634" w14:textId="77777777" w:rsidR="000A7AF4" w:rsidRPr="00BD5C04" w:rsidRDefault="000A7AF4" w:rsidP="00B566FB">
            <w:pPr>
              <w:widowControl/>
              <w:rPr>
                <w:rFonts w:eastAsia="Times New Roman"/>
                <w:sz w:val="24"/>
                <w:szCs w:val="20"/>
                <w:lang w:eastAsia="en-GB"/>
              </w:rPr>
            </w:pPr>
          </w:p>
          <w:p w14:paraId="64622A12" w14:textId="77777777" w:rsidR="000A7AF4" w:rsidRPr="00BD5C04" w:rsidRDefault="000A7AF4" w:rsidP="00B566FB">
            <w:pPr>
              <w:widowControl/>
              <w:rPr>
                <w:rFonts w:eastAsia="Times New Roman"/>
                <w:sz w:val="24"/>
                <w:szCs w:val="20"/>
                <w:lang w:eastAsia="en-GB"/>
              </w:rPr>
            </w:pPr>
          </w:p>
          <w:p w14:paraId="24F4E4EF" w14:textId="77777777" w:rsidR="000A7AF4" w:rsidRPr="00BD5C04" w:rsidRDefault="000A7AF4" w:rsidP="00B566FB">
            <w:pPr>
              <w:widowControl/>
              <w:rPr>
                <w:rFonts w:eastAsia="Times New Roman"/>
                <w:sz w:val="24"/>
                <w:szCs w:val="20"/>
                <w:lang w:eastAsia="en-GB"/>
              </w:rPr>
            </w:pPr>
          </w:p>
          <w:p w14:paraId="61FF69FB" w14:textId="77777777" w:rsidR="000A7AF4" w:rsidRPr="00BD5C04" w:rsidRDefault="000A7AF4" w:rsidP="00B566FB">
            <w:pPr>
              <w:widowControl/>
              <w:rPr>
                <w:rFonts w:eastAsia="Times New Roman"/>
                <w:sz w:val="24"/>
                <w:szCs w:val="20"/>
                <w:lang w:eastAsia="en-GB"/>
              </w:rPr>
            </w:pPr>
          </w:p>
          <w:p w14:paraId="1E91B520" w14:textId="77777777" w:rsidR="000A7AF4" w:rsidRPr="00BD5C04" w:rsidRDefault="000A7AF4" w:rsidP="00B566FB">
            <w:pPr>
              <w:widowControl/>
              <w:rPr>
                <w:rFonts w:eastAsia="Times New Roman"/>
                <w:sz w:val="24"/>
                <w:szCs w:val="20"/>
                <w:lang w:eastAsia="en-GB"/>
              </w:rPr>
            </w:pPr>
          </w:p>
          <w:p w14:paraId="56DE5887" w14:textId="77777777" w:rsidR="000A7AF4" w:rsidRPr="00BD5C04" w:rsidRDefault="000A7AF4" w:rsidP="00B566FB">
            <w:pPr>
              <w:widowControl/>
              <w:rPr>
                <w:rFonts w:eastAsia="Times New Roman"/>
                <w:sz w:val="24"/>
                <w:szCs w:val="20"/>
                <w:lang w:eastAsia="en-GB"/>
              </w:rPr>
            </w:pPr>
          </w:p>
          <w:p w14:paraId="2AF70CF5" w14:textId="77777777" w:rsidR="000A7AF4" w:rsidRPr="00BD5C04" w:rsidRDefault="000A7AF4" w:rsidP="00B566FB">
            <w:pPr>
              <w:widowControl/>
              <w:rPr>
                <w:rFonts w:eastAsia="Times New Roman"/>
                <w:sz w:val="24"/>
                <w:szCs w:val="20"/>
                <w:lang w:eastAsia="en-GB"/>
              </w:rPr>
            </w:pPr>
          </w:p>
          <w:p w14:paraId="62B8EBA4" w14:textId="77777777" w:rsidR="000A7AF4" w:rsidRPr="00BD5C04" w:rsidRDefault="000A7AF4" w:rsidP="00B566FB">
            <w:pPr>
              <w:widowControl/>
              <w:rPr>
                <w:rFonts w:eastAsia="Times New Roman"/>
                <w:sz w:val="24"/>
                <w:szCs w:val="20"/>
                <w:lang w:eastAsia="en-GB"/>
              </w:rPr>
            </w:pPr>
          </w:p>
          <w:p w14:paraId="6B34EE35" w14:textId="77777777" w:rsidR="000A7AF4" w:rsidRPr="00BD5C04" w:rsidRDefault="000A7AF4" w:rsidP="00B566FB">
            <w:pPr>
              <w:widowControl/>
              <w:rPr>
                <w:rFonts w:eastAsia="Times New Roman"/>
                <w:sz w:val="24"/>
                <w:szCs w:val="20"/>
                <w:lang w:eastAsia="en-GB"/>
              </w:rPr>
            </w:pPr>
          </w:p>
          <w:p w14:paraId="68A35C37" w14:textId="77777777" w:rsidR="000A7AF4" w:rsidRPr="00BD5C04" w:rsidRDefault="000A7AF4" w:rsidP="00B566FB">
            <w:pPr>
              <w:widowControl/>
              <w:rPr>
                <w:rFonts w:eastAsia="Times New Roman"/>
                <w:sz w:val="24"/>
                <w:szCs w:val="20"/>
                <w:lang w:eastAsia="en-GB"/>
              </w:rPr>
            </w:pPr>
          </w:p>
          <w:p w14:paraId="5E1598A6" w14:textId="77777777" w:rsidR="000A7AF4" w:rsidRPr="00BD5C04" w:rsidRDefault="000A7AF4" w:rsidP="00B566FB">
            <w:pPr>
              <w:widowControl/>
              <w:rPr>
                <w:rFonts w:eastAsia="Times New Roman"/>
                <w:sz w:val="24"/>
                <w:szCs w:val="20"/>
                <w:lang w:eastAsia="en-GB"/>
              </w:rPr>
            </w:pPr>
          </w:p>
          <w:p w14:paraId="7D8DFD01" w14:textId="77777777" w:rsidR="000A7AF4" w:rsidRPr="00BD5C04" w:rsidRDefault="000A7AF4" w:rsidP="00B566FB">
            <w:pPr>
              <w:widowControl/>
              <w:rPr>
                <w:rFonts w:eastAsia="Times New Roman"/>
                <w:sz w:val="24"/>
                <w:szCs w:val="20"/>
                <w:lang w:eastAsia="en-GB"/>
              </w:rPr>
            </w:pPr>
          </w:p>
          <w:p w14:paraId="4B30145C" w14:textId="77777777" w:rsidR="000A7AF4" w:rsidRPr="00BD5C04" w:rsidRDefault="000A7AF4" w:rsidP="00B566FB">
            <w:pPr>
              <w:widowControl/>
              <w:rPr>
                <w:rFonts w:eastAsia="Times New Roman"/>
                <w:sz w:val="24"/>
                <w:szCs w:val="20"/>
                <w:lang w:eastAsia="en-GB"/>
              </w:rPr>
            </w:pPr>
          </w:p>
          <w:p w14:paraId="0E89F726" w14:textId="77777777" w:rsidR="000A7AF4" w:rsidRPr="00BD5C04" w:rsidRDefault="000A7AF4" w:rsidP="00B566FB">
            <w:pPr>
              <w:widowControl/>
              <w:rPr>
                <w:rFonts w:eastAsia="Times New Roman"/>
                <w:sz w:val="24"/>
                <w:szCs w:val="20"/>
                <w:lang w:eastAsia="en-GB"/>
              </w:rPr>
            </w:pPr>
          </w:p>
          <w:p w14:paraId="5DDB2B98" w14:textId="77777777" w:rsidR="000A7AF4" w:rsidRPr="00BD5C04" w:rsidRDefault="000A7AF4" w:rsidP="00B566FB">
            <w:pPr>
              <w:widowControl/>
              <w:rPr>
                <w:rFonts w:eastAsia="Times New Roman"/>
                <w:sz w:val="24"/>
                <w:szCs w:val="20"/>
                <w:lang w:eastAsia="en-GB"/>
              </w:rPr>
            </w:pPr>
          </w:p>
          <w:p w14:paraId="3C24484D" w14:textId="77777777" w:rsidR="000A7AF4" w:rsidRPr="00BD5C04" w:rsidRDefault="000A7AF4" w:rsidP="00B566FB">
            <w:pPr>
              <w:widowControl/>
              <w:rPr>
                <w:rFonts w:eastAsia="Times New Roman"/>
                <w:sz w:val="24"/>
                <w:szCs w:val="20"/>
                <w:lang w:eastAsia="en-GB"/>
              </w:rPr>
            </w:pPr>
          </w:p>
        </w:tc>
      </w:tr>
    </w:tbl>
    <w:p w14:paraId="4A086BA0" w14:textId="77777777" w:rsidR="000A7AF4" w:rsidRPr="00BD5C04" w:rsidRDefault="000A7AF4" w:rsidP="00B566FB">
      <w:pPr>
        <w:widowControl/>
        <w:jc w:val="center"/>
        <w:rPr>
          <w:rFonts w:eastAsia="Times New Roman"/>
          <w:b/>
          <w:sz w:val="36"/>
          <w:szCs w:val="36"/>
          <w:lang w:eastAsia="en-GB"/>
        </w:rPr>
        <w:sectPr w:rsidR="000A7AF4" w:rsidRPr="00BD5C04" w:rsidSect="006C60D6">
          <w:pgSz w:w="16838" w:h="11906" w:orient="landscape"/>
          <w:pgMar w:top="1134" w:right="851" w:bottom="1134" w:left="1134" w:header="340" w:footer="340" w:gutter="0"/>
          <w:cols w:space="720"/>
          <w:titlePg/>
          <w:docGrid w:linePitch="326"/>
        </w:sectPr>
      </w:pPr>
    </w:p>
    <w:tbl>
      <w:tblPr>
        <w:tblW w:w="97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50"/>
      </w:tblGrid>
      <w:tr w:rsidR="000A7AF4" w:rsidRPr="00BD5C04" w14:paraId="0A480CAB" w14:textId="77777777" w:rsidTr="008E7287">
        <w:trPr>
          <w:jc w:val="center"/>
        </w:trPr>
        <w:tc>
          <w:tcPr>
            <w:tcW w:w="9747" w:type="dxa"/>
            <w:tcBorders>
              <w:top w:val="single" w:sz="4" w:space="0" w:color="auto"/>
              <w:left w:val="single" w:sz="4" w:space="0" w:color="auto"/>
              <w:bottom w:val="single" w:sz="4" w:space="0" w:color="auto"/>
              <w:right w:val="single" w:sz="4" w:space="0" w:color="auto"/>
            </w:tcBorders>
          </w:tcPr>
          <w:p w14:paraId="4015AA33" w14:textId="77777777" w:rsidR="000A7AF4" w:rsidRPr="00BD5C04" w:rsidRDefault="000A7AF4">
            <w:pPr>
              <w:widowControl/>
              <w:numPr>
                <w:ilvl w:val="0"/>
                <w:numId w:val="31"/>
              </w:numPr>
              <w:autoSpaceDE/>
              <w:autoSpaceDN/>
              <w:rPr>
                <w:rFonts w:eastAsia="Times New Roman"/>
                <w:b/>
                <w:sz w:val="24"/>
                <w:szCs w:val="20"/>
                <w:lang w:eastAsia="en-GB"/>
              </w:rPr>
            </w:pPr>
            <w:r w:rsidRPr="00BD5C04">
              <w:rPr>
                <w:rFonts w:eastAsia="Times New Roman"/>
                <w:b/>
                <w:sz w:val="24"/>
                <w:szCs w:val="20"/>
                <w:lang w:eastAsia="en-GB"/>
              </w:rPr>
              <w:lastRenderedPageBreak/>
              <w:t>Methods of Monitoring progress on Actions</w:t>
            </w:r>
          </w:p>
          <w:p w14:paraId="1A2F2E89" w14:textId="77777777" w:rsidR="000A7AF4" w:rsidRPr="00BD5C04" w:rsidRDefault="000A7AF4" w:rsidP="00B566FB">
            <w:pPr>
              <w:widowControl/>
              <w:rPr>
                <w:rFonts w:eastAsia="Times New Roman"/>
                <w:sz w:val="24"/>
                <w:szCs w:val="20"/>
                <w:lang w:eastAsia="en-GB"/>
              </w:rPr>
            </w:pPr>
          </w:p>
          <w:p w14:paraId="1F19069A" w14:textId="77777777" w:rsidR="000A7AF4" w:rsidRDefault="000A7AF4" w:rsidP="00B566FB">
            <w:pPr>
              <w:widowControl/>
              <w:rPr>
                <w:rFonts w:eastAsia="Times New Roman"/>
                <w:sz w:val="24"/>
                <w:szCs w:val="20"/>
                <w:lang w:eastAsia="en-GB"/>
              </w:rPr>
            </w:pPr>
            <w:r>
              <w:rPr>
                <w:rFonts w:eastAsia="Times New Roman"/>
                <w:sz w:val="24"/>
                <w:szCs w:val="20"/>
                <w:lang w:eastAsia="en-GB"/>
              </w:rPr>
              <w:t xml:space="preserve">Through planning and development of revised policy.  </w:t>
            </w:r>
          </w:p>
          <w:p w14:paraId="1E1F0AB4" w14:textId="77777777" w:rsidR="000A7AF4" w:rsidRPr="00BD5C04" w:rsidRDefault="000A7AF4" w:rsidP="00B566FB">
            <w:pPr>
              <w:widowControl/>
              <w:rPr>
                <w:rFonts w:eastAsia="Times New Roman"/>
                <w:color w:val="FF0000"/>
                <w:sz w:val="24"/>
                <w:szCs w:val="20"/>
                <w:lang w:eastAsia="en-GB"/>
              </w:rPr>
            </w:pPr>
            <w:r>
              <w:rPr>
                <w:rFonts w:eastAsia="Times New Roman"/>
                <w:sz w:val="24"/>
                <w:szCs w:val="20"/>
                <w:lang w:eastAsia="en-GB"/>
              </w:rPr>
              <w:t>Development of recording informal performance processes where People Directorate are involved.</w:t>
            </w:r>
          </w:p>
          <w:p w14:paraId="27EA5D2E" w14:textId="77777777" w:rsidR="000A7AF4" w:rsidRPr="00BD5C04" w:rsidRDefault="000A7AF4" w:rsidP="00B566FB">
            <w:pPr>
              <w:widowControl/>
              <w:rPr>
                <w:rFonts w:eastAsia="Times New Roman"/>
                <w:color w:val="FF0000"/>
                <w:sz w:val="24"/>
                <w:szCs w:val="20"/>
                <w:lang w:eastAsia="en-GB"/>
              </w:rPr>
            </w:pPr>
          </w:p>
          <w:p w14:paraId="6505739E" w14:textId="77777777" w:rsidR="000A7AF4" w:rsidRPr="00BD5C04" w:rsidRDefault="000A7AF4" w:rsidP="00B566FB">
            <w:pPr>
              <w:widowControl/>
              <w:rPr>
                <w:rFonts w:eastAsia="Times New Roman"/>
                <w:sz w:val="24"/>
                <w:szCs w:val="20"/>
                <w:lang w:eastAsia="en-GB"/>
              </w:rPr>
            </w:pPr>
          </w:p>
          <w:p w14:paraId="1D31604C" w14:textId="77777777" w:rsidR="000A7AF4" w:rsidRPr="00BD5C04" w:rsidRDefault="000A7AF4" w:rsidP="00B566FB">
            <w:pPr>
              <w:widowControl/>
              <w:rPr>
                <w:rFonts w:eastAsia="Times New Roman"/>
                <w:sz w:val="24"/>
                <w:szCs w:val="20"/>
                <w:lang w:eastAsia="en-GB"/>
              </w:rPr>
            </w:pPr>
          </w:p>
        </w:tc>
      </w:tr>
    </w:tbl>
    <w:p w14:paraId="091AB36C" w14:textId="77777777" w:rsidR="000A7AF4" w:rsidRPr="00BD5C04" w:rsidRDefault="000A7AF4" w:rsidP="00B566FB">
      <w:pPr>
        <w:widowControl/>
        <w:rPr>
          <w:rFonts w:eastAsia="Times New Roman"/>
          <w:sz w:val="24"/>
          <w:szCs w:val="20"/>
          <w:lang w:eastAsia="en-GB"/>
        </w:rPr>
      </w:pPr>
    </w:p>
    <w:p w14:paraId="6061EBA8" w14:textId="77777777" w:rsidR="000A7AF4" w:rsidRPr="00BD5C04" w:rsidRDefault="000A7AF4" w:rsidP="00B566FB">
      <w:pPr>
        <w:widowControl/>
        <w:rPr>
          <w:rFonts w:eastAsia="Times New Roman"/>
          <w:sz w:val="24"/>
          <w:szCs w:val="20"/>
          <w:lang w:eastAsia="en-GB"/>
        </w:rPr>
      </w:pPr>
    </w:p>
    <w:p w14:paraId="279A796E" w14:textId="77777777" w:rsidR="000A7AF4" w:rsidRPr="00BD5C04" w:rsidRDefault="000A7AF4" w:rsidP="00B566FB">
      <w:pPr>
        <w:widowControl/>
        <w:rPr>
          <w:rFonts w:eastAsia="Times New Roman"/>
          <w:sz w:val="24"/>
          <w:szCs w:val="20"/>
          <w:lang w:eastAsia="en-GB"/>
        </w:rPr>
      </w:pPr>
    </w:p>
    <w:tbl>
      <w:tblPr>
        <w:tblW w:w="0" w:type="auto"/>
        <w:jc w:val="center"/>
        <w:tblLayout w:type="fixed"/>
        <w:tblLook w:val="04A0" w:firstRow="1" w:lastRow="0" w:firstColumn="1" w:lastColumn="0" w:noHBand="0" w:noVBand="1"/>
      </w:tblPr>
      <w:tblGrid>
        <w:gridCol w:w="9747"/>
      </w:tblGrid>
      <w:tr w:rsidR="000A7AF4" w:rsidRPr="00BD5C04" w14:paraId="1C909892" w14:textId="77777777" w:rsidTr="008E7287">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0A7AF4" w:rsidRPr="00BD5C04" w14:paraId="6F22CCB7" w14:textId="77777777" w:rsidTr="008E7287">
              <w:trPr>
                <w:jc w:val="center"/>
              </w:trPr>
              <w:tc>
                <w:tcPr>
                  <w:tcW w:w="9747" w:type="dxa"/>
                </w:tcPr>
                <w:p w14:paraId="6C312BED" w14:textId="77777777" w:rsidR="000A7AF4" w:rsidRPr="00BD5C04" w:rsidRDefault="000A7AF4">
                  <w:pPr>
                    <w:widowControl/>
                    <w:numPr>
                      <w:ilvl w:val="0"/>
                      <w:numId w:val="31"/>
                    </w:numPr>
                    <w:autoSpaceDE/>
                    <w:autoSpaceDN/>
                    <w:rPr>
                      <w:rFonts w:eastAsia="Times New Roman"/>
                      <w:b/>
                      <w:sz w:val="24"/>
                      <w:szCs w:val="20"/>
                      <w:lang w:eastAsia="en-GB"/>
                    </w:rPr>
                  </w:pPr>
                  <w:r w:rsidRPr="00BD5C04">
                    <w:rPr>
                      <w:rFonts w:eastAsia="Times New Roman"/>
                      <w:b/>
                      <w:sz w:val="24"/>
                      <w:szCs w:val="20"/>
                      <w:lang w:eastAsia="en-GB"/>
                    </w:rPr>
                    <w:t>Publishing the Equality Impact Assessment</w:t>
                  </w:r>
                </w:p>
                <w:p w14:paraId="356F216E" w14:textId="77777777" w:rsidR="000A7AF4" w:rsidRPr="00BD5C04" w:rsidRDefault="000A7AF4" w:rsidP="00B566FB">
                  <w:pPr>
                    <w:widowControl/>
                    <w:rPr>
                      <w:rFonts w:eastAsia="Times New Roman"/>
                      <w:sz w:val="24"/>
                      <w:szCs w:val="20"/>
                      <w:lang w:eastAsia="en-GB"/>
                    </w:rPr>
                  </w:pPr>
                </w:p>
                <w:p w14:paraId="03623608" w14:textId="77777777" w:rsidR="000A7AF4" w:rsidRPr="00BD5C04" w:rsidRDefault="000A7AF4" w:rsidP="00B566FB">
                  <w:pPr>
                    <w:widowControl/>
                    <w:rPr>
                      <w:rFonts w:eastAsia="Times New Roman"/>
                      <w:sz w:val="20"/>
                      <w:szCs w:val="20"/>
                      <w:lang w:eastAsia="en-GB"/>
                    </w:rPr>
                  </w:pPr>
                  <w:r w:rsidRPr="00BD5C04">
                    <w:rPr>
                      <w:rFonts w:eastAsia="Times New Roman"/>
                      <w:sz w:val="20"/>
                      <w:szCs w:val="20"/>
                      <w:lang w:eastAsia="en-GB"/>
                    </w:rPr>
                    <w:t>The EIA will be published as an appendix to the Policy which will be available on the Trust Intranet</w:t>
                  </w:r>
                </w:p>
                <w:p w14:paraId="69BF85CE" w14:textId="77777777" w:rsidR="000A7AF4" w:rsidRPr="00BD5C04" w:rsidRDefault="000A7AF4" w:rsidP="00B566FB">
                  <w:pPr>
                    <w:widowControl/>
                    <w:rPr>
                      <w:rFonts w:eastAsia="Times New Roman"/>
                      <w:sz w:val="24"/>
                      <w:szCs w:val="20"/>
                      <w:lang w:eastAsia="en-GB"/>
                    </w:rPr>
                  </w:pPr>
                </w:p>
                <w:p w14:paraId="737D12D0" w14:textId="77777777" w:rsidR="000A7AF4" w:rsidRPr="00BD5C04" w:rsidRDefault="000A7AF4" w:rsidP="00B566FB">
                  <w:pPr>
                    <w:widowControl/>
                    <w:rPr>
                      <w:rFonts w:eastAsia="Times New Roman"/>
                      <w:sz w:val="24"/>
                      <w:szCs w:val="20"/>
                      <w:lang w:eastAsia="en-GB"/>
                    </w:rPr>
                  </w:pPr>
                </w:p>
                <w:p w14:paraId="2047B3BE" w14:textId="77777777" w:rsidR="000A7AF4" w:rsidRPr="00BD5C04" w:rsidRDefault="000A7AF4" w:rsidP="00B566FB">
                  <w:pPr>
                    <w:widowControl/>
                    <w:rPr>
                      <w:rFonts w:eastAsia="Times New Roman"/>
                      <w:sz w:val="24"/>
                      <w:szCs w:val="20"/>
                      <w:lang w:eastAsia="en-GB"/>
                    </w:rPr>
                  </w:pPr>
                </w:p>
                <w:p w14:paraId="79C7555D" w14:textId="77777777" w:rsidR="000A7AF4" w:rsidRPr="00BD5C04" w:rsidRDefault="000A7AF4" w:rsidP="00B566FB">
                  <w:pPr>
                    <w:widowControl/>
                    <w:spacing w:line="276" w:lineRule="auto"/>
                    <w:rPr>
                      <w:rFonts w:eastAsia="Times New Roman"/>
                      <w:sz w:val="24"/>
                      <w:szCs w:val="20"/>
                      <w:lang w:eastAsia="en-GB"/>
                    </w:rPr>
                  </w:pPr>
                </w:p>
              </w:tc>
            </w:tr>
          </w:tbl>
          <w:p w14:paraId="2514731B" w14:textId="77777777" w:rsidR="000A7AF4" w:rsidRPr="00BD5C04" w:rsidRDefault="000A7AF4" w:rsidP="00B566FB">
            <w:pPr>
              <w:widowControl/>
              <w:rPr>
                <w:rFonts w:eastAsia="Times New Roman"/>
                <w:sz w:val="24"/>
                <w:szCs w:val="20"/>
                <w:lang w:eastAsia="en-GB"/>
              </w:rPr>
            </w:pPr>
          </w:p>
        </w:tc>
      </w:tr>
    </w:tbl>
    <w:p w14:paraId="7239D0A2" w14:textId="77777777" w:rsidR="000A7AF4" w:rsidRPr="00BD5C04" w:rsidRDefault="000A7AF4" w:rsidP="00B566FB">
      <w:pPr>
        <w:widowControl/>
        <w:rPr>
          <w:rFonts w:eastAsia="Times New Roman"/>
          <w:sz w:val="24"/>
          <w:szCs w:val="20"/>
          <w:lang w:eastAsia="en-GB"/>
        </w:rPr>
      </w:pPr>
    </w:p>
    <w:p w14:paraId="2F05CE83" w14:textId="77777777" w:rsidR="000A7AF4" w:rsidRPr="00BD5C04" w:rsidRDefault="000A7AF4" w:rsidP="00B566FB">
      <w:pPr>
        <w:widowControl/>
        <w:rPr>
          <w:rFonts w:eastAsia="Times New Roman"/>
          <w:sz w:val="24"/>
          <w:szCs w:val="20"/>
          <w:lang w:eastAsia="en-GB"/>
        </w:rPr>
      </w:pPr>
    </w:p>
    <w:p w14:paraId="0CD05494" w14:textId="77777777" w:rsidR="000A7AF4" w:rsidRPr="00BD5C04" w:rsidRDefault="000A7AF4" w:rsidP="00B566FB">
      <w:pPr>
        <w:widowControl/>
        <w:rPr>
          <w:rFonts w:eastAsia="Times New Roman"/>
          <w:sz w:val="24"/>
          <w:szCs w:val="20"/>
          <w:lang w:eastAsia="en-GB"/>
        </w:rPr>
      </w:pPr>
    </w:p>
    <w:tbl>
      <w:tblPr>
        <w:tblW w:w="0" w:type="auto"/>
        <w:jc w:val="center"/>
        <w:tblLayout w:type="fixed"/>
        <w:tblLook w:val="04A0" w:firstRow="1" w:lastRow="0" w:firstColumn="1" w:lastColumn="0" w:noHBand="0" w:noVBand="1"/>
      </w:tblPr>
      <w:tblGrid>
        <w:gridCol w:w="9747"/>
      </w:tblGrid>
      <w:tr w:rsidR="000A7AF4" w:rsidRPr="00BD5C04" w14:paraId="0EBC17E5" w14:textId="77777777" w:rsidTr="008E7287">
        <w:trPr>
          <w:jc w:val="center"/>
        </w:trPr>
        <w:tc>
          <w:tcPr>
            <w:tcW w:w="9747" w:type="dxa"/>
            <w:hideMark/>
          </w:tcPr>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0A7AF4" w:rsidRPr="00BD5C04" w14:paraId="451CB536" w14:textId="77777777" w:rsidTr="008E7287">
              <w:trPr>
                <w:jc w:val="center"/>
              </w:trPr>
              <w:tc>
                <w:tcPr>
                  <w:tcW w:w="9747" w:type="dxa"/>
                  <w:tcBorders>
                    <w:top w:val="single" w:sz="4" w:space="0" w:color="auto"/>
                    <w:left w:val="single" w:sz="4" w:space="0" w:color="auto"/>
                    <w:bottom w:val="single" w:sz="4" w:space="0" w:color="auto"/>
                    <w:right w:val="single" w:sz="4" w:space="0" w:color="auto"/>
                  </w:tcBorders>
                </w:tcPr>
                <w:p w14:paraId="2F497534" w14:textId="77777777" w:rsidR="000A7AF4" w:rsidRPr="00BD5C04" w:rsidRDefault="000A7AF4">
                  <w:pPr>
                    <w:widowControl/>
                    <w:numPr>
                      <w:ilvl w:val="0"/>
                      <w:numId w:val="31"/>
                    </w:numPr>
                    <w:autoSpaceDE/>
                    <w:autoSpaceDN/>
                    <w:rPr>
                      <w:rFonts w:eastAsia="Times New Roman"/>
                      <w:b/>
                      <w:sz w:val="24"/>
                      <w:szCs w:val="20"/>
                      <w:lang w:eastAsia="en-GB"/>
                    </w:rPr>
                  </w:pPr>
                  <w:r w:rsidRPr="00BD5C04">
                    <w:rPr>
                      <w:rFonts w:eastAsia="Times New Roman"/>
                      <w:b/>
                      <w:sz w:val="24"/>
                      <w:szCs w:val="20"/>
                      <w:lang w:eastAsia="en-GB"/>
                    </w:rPr>
                    <w:t xml:space="preserve">Signing off Equality Impact Assessment: </w:t>
                  </w:r>
                </w:p>
                <w:p w14:paraId="302211A6" w14:textId="77777777" w:rsidR="000A7AF4" w:rsidRPr="00BD5C04" w:rsidRDefault="000A7AF4" w:rsidP="00B566FB">
                  <w:pPr>
                    <w:widowControl/>
                    <w:rPr>
                      <w:rFonts w:eastAsia="Times New Roman"/>
                      <w:b/>
                      <w:sz w:val="24"/>
                      <w:szCs w:val="20"/>
                      <w:lang w:eastAsia="en-GB"/>
                    </w:rPr>
                  </w:pPr>
                </w:p>
                <w:p w14:paraId="260BEB44" w14:textId="77777777" w:rsidR="000A7AF4" w:rsidRPr="00BD5C04" w:rsidRDefault="000A7AF4" w:rsidP="00B566FB">
                  <w:pPr>
                    <w:widowControl/>
                    <w:rPr>
                      <w:rFonts w:eastAsia="Times New Roman"/>
                      <w:b/>
                      <w:sz w:val="24"/>
                      <w:szCs w:val="20"/>
                      <w:lang w:eastAsia="en-GB"/>
                    </w:rPr>
                  </w:pPr>
                </w:p>
                <w:p w14:paraId="324D6100" w14:textId="08F87A60" w:rsidR="000A7AF4" w:rsidRPr="00BD5C04" w:rsidRDefault="00520B19" w:rsidP="00B566FB">
                  <w:pPr>
                    <w:widowControl/>
                    <w:rPr>
                      <w:rFonts w:eastAsia="Times New Roman"/>
                      <w:b/>
                      <w:sz w:val="24"/>
                      <w:szCs w:val="20"/>
                      <w:lang w:eastAsia="en-GB"/>
                    </w:rPr>
                  </w:pPr>
                  <w:r>
                    <w:fldChar w:fldCharType="begin"/>
                  </w:r>
                  <w:r>
                    <w:instrText xml:space="preserve"> INCLUDEPICTURE  "cid:image001.png@01D6D9F2.96534180" \* MERGEFORMATINET </w:instrText>
                  </w:r>
                  <w:r>
                    <w:fldChar w:fldCharType="separate"/>
                  </w:r>
                  <w:r>
                    <w:fldChar w:fldCharType="begin"/>
                  </w:r>
                  <w:r>
                    <w:instrText xml:space="preserve"> INCLUDEPICTURE  "cid:image001.png@01D6D9F2.96534180" \* MERGEFORMATINET </w:instrText>
                  </w:r>
                  <w:r>
                    <w:fldChar w:fldCharType="separate"/>
                  </w:r>
                  <w:r w:rsidR="00C1537C">
                    <w:fldChar w:fldCharType="begin"/>
                  </w:r>
                  <w:r w:rsidR="00C1537C">
                    <w:instrText xml:space="preserve"> INCLUDEPICTURE  "cid:image001.png@01D6D9F2.96534180" \* MERGEFORMATINET </w:instrText>
                  </w:r>
                  <w:r w:rsidR="00C1537C">
                    <w:fldChar w:fldCharType="separate"/>
                  </w:r>
                  <w:r w:rsidR="00C4441C">
                    <w:fldChar w:fldCharType="begin"/>
                  </w:r>
                  <w:r w:rsidR="00C4441C">
                    <w:instrText xml:space="preserve"> INCLUDEPICTURE  "cid:image001.png@01D6D9F2.96534180" \* MERGEFORMATINET </w:instrText>
                  </w:r>
                  <w:r w:rsidR="00C4441C">
                    <w:fldChar w:fldCharType="separate"/>
                  </w:r>
                  <w:r w:rsidR="00F54144">
                    <w:fldChar w:fldCharType="begin"/>
                  </w:r>
                  <w:r w:rsidR="00F54144">
                    <w:instrText xml:space="preserve"> INCLUDEPICTURE  "cid:image001.png@01D6D9F2.96534180" \* MERGEFORMATINET </w:instrText>
                  </w:r>
                  <w:r w:rsidR="00F54144">
                    <w:fldChar w:fldCharType="separate"/>
                  </w:r>
                  <w:r w:rsidR="00BC085E">
                    <w:fldChar w:fldCharType="begin"/>
                  </w:r>
                  <w:r w:rsidR="00BC085E">
                    <w:instrText xml:space="preserve"> INCLUDEPICTURE  "cid:image001.png@01D6D9F2.96534180" \* MERGEFORMATINET </w:instrText>
                  </w:r>
                  <w:r w:rsidR="00BC085E">
                    <w:fldChar w:fldCharType="separate"/>
                  </w:r>
                  <w:r w:rsidR="00F018C2">
                    <w:fldChar w:fldCharType="begin"/>
                  </w:r>
                  <w:r w:rsidR="00F018C2">
                    <w:instrText xml:space="preserve"> INCLUDEPICTURE  "cid:image001.png@01D6D9F2.96534180" \* MERGEFORMATINET </w:instrText>
                  </w:r>
                  <w:r w:rsidR="00F018C2">
                    <w:fldChar w:fldCharType="separate"/>
                  </w:r>
                  <w:r w:rsidR="00853B64">
                    <w:fldChar w:fldCharType="begin"/>
                  </w:r>
                  <w:r w:rsidR="00853B64">
                    <w:instrText xml:space="preserve"> INCLUDEPICTURE  "cid:image001.png@01D6D9F2.96534180" \* MERGEFORMATINET </w:instrText>
                  </w:r>
                  <w:r w:rsidR="00853B64">
                    <w:fldChar w:fldCharType="separate"/>
                  </w:r>
                  <w:r>
                    <w:fldChar w:fldCharType="begin"/>
                  </w:r>
                  <w:r>
                    <w:instrText xml:space="preserve"> INCLUDEPICTURE  "cid:image001.png@01D6D9F2.96534180" \* MERGEFORMATINET </w:instrText>
                  </w:r>
                  <w:r>
                    <w:fldChar w:fldCharType="separate"/>
                  </w:r>
                  <w:r w:rsidR="005516B7">
                    <w:fldChar w:fldCharType="begin"/>
                  </w:r>
                  <w:r w:rsidR="005516B7">
                    <w:instrText xml:space="preserve"> </w:instrText>
                  </w:r>
                  <w:r w:rsidR="005516B7">
                    <w:instrText>INCLUDEPICTURE  "cid:image001.png@01D6D9F2.96534180" \* MERGEFORMATINET</w:instrText>
                  </w:r>
                  <w:r w:rsidR="005516B7">
                    <w:instrText xml:space="preserve"> </w:instrText>
                  </w:r>
                  <w:r w:rsidR="005516B7">
                    <w:fldChar w:fldCharType="separate"/>
                  </w:r>
                  <w:r w:rsidR="005516B7">
                    <w:pict w14:anchorId="6504EC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6pt;height:50.4pt">
                        <v:imagedata r:id="rId18" r:href="rId19"/>
                      </v:shape>
                    </w:pict>
                  </w:r>
                  <w:r w:rsidR="005516B7">
                    <w:fldChar w:fldCharType="end"/>
                  </w:r>
                  <w:r>
                    <w:fldChar w:fldCharType="end"/>
                  </w:r>
                  <w:r w:rsidR="00853B64">
                    <w:fldChar w:fldCharType="end"/>
                  </w:r>
                  <w:r w:rsidR="00F018C2">
                    <w:fldChar w:fldCharType="end"/>
                  </w:r>
                  <w:r w:rsidR="00BC085E">
                    <w:fldChar w:fldCharType="end"/>
                  </w:r>
                  <w:r w:rsidR="00F54144">
                    <w:fldChar w:fldCharType="end"/>
                  </w:r>
                  <w:r w:rsidR="00C4441C">
                    <w:fldChar w:fldCharType="end"/>
                  </w:r>
                  <w:r w:rsidR="00C1537C">
                    <w:fldChar w:fldCharType="end"/>
                  </w:r>
                  <w:r>
                    <w:fldChar w:fldCharType="end"/>
                  </w:r>
                  <w:r>
                    <w:fldChar w:fldCharType="end"/>
                  </w:r>
                </w:p>
                <w:p w14:paraId="5D8F19E9" w14:textId="77777777" w:rsidR="000A7AF4" w:rsidRPr="00BD5C04" w:rsidRDefault="000A7AF4" w:rsidP="00B566FB">
                  <w:pPr>
                    <w:widowControl/>
                    <w:rPr>
                      <w:rFonts w:eastAsia="Times New Roman"/>
                      <w:b/>
                      <w:sz w:val="24"/>
                      <w:szCs w:val="20"/>
                      <w:lang w:eastAsia="en-GB"/>
                    </w:rPr>
                  </w:pPr>
                </w:p>
                <w:p w14:paraId="55E1E279" w14:textId="77777777" w:rsidR="000A7AF4" w:rsidRPr="00BD5C04" w:rsidRDefault="000A7AF4" w:rsidP="00B566FB">
                  <w:pPr>
                    <w:widowControl/>
                    <w:rPr>
                      <w:rFonts w:eastAsia="Times New Roman"/>
                      <w:b/>
                      <w:sz w:val="24"/>
                      <w:szCs w:val="20"/>
                      <w:lang w:eastAsia="en-GB"/>
                    </w:rPr>
                  </w:pPr>
                </w:p>
                <w:p w14:paraId="55BA2C33" w14:textId="77777777" w:rsidR="000A7AF4" w:rsidRPr="00BD5C04" w:rsidRDefault="000A7AF4" w:rsidP="00B566FB">
                  <w:pPr>
                    <w:widowControl/>
                    <w:rPr>
                      <w:rFonts w:eastAsia="Times New Roman"/>
                      <w:b/>
                      <w:sz w:val="24"/>
                      <w:szCs w:val="20"/>
                      <w:lang w:eastAsia="en-GB"/>
                    </w:rPr>
                  </w:pPr>
                </w:p>
                <w:p w14:paraId="623E7E1C" w14:textId="77777777" w:rsidR="000A7AF4" w:rsidRPr="00BD5C04" w:rsidRDefault="000A7AF4" w:rsidP="00B566FB">
                  <w:pPr>
                    <w:widowControl/>
                    <w:rPr>
                      <w:rFonts w:eastAsia="Times New Roman"/>
                      <w:b/>
                      <w:sz w:val="24"/>
                      <w:szCs w:val="20"/>
                      <w:lang w:eastAsia="en-GB"/>
                    </w:rPr>
                  </w:pPr>
                </w:p>
                <w:p w14:paraId="1278F35B" w14:textId="32E88581" w:rsidR="000A7AF4" w:rsidRPr="00BD5C04" w:rsidRDefault="00520B19" w:rsidP="00B566FB">
                  <w:pPr>
                    <w:widowControl/>
                    <w:rPr>
                      <w:rFonts w:eastAsia="Times New Roman"/>
                      <w:sz w:val="24"/>
                      <w:szCs w:val="20"/>
                      <w:lang w:eastAsia="en-GB"/>
                    </w:rPr>
                  </w:pPr>
                  <w:r>
                    <w:rPr>
                      <w:rFonts w:eastAsia="Times New Roman"/>
                      <w:sz w:val="24"/>
                      <w:szCs w:val="20"/>
                      <w:lang w:eastAsia="en-GB"/>
                    </w:rPr>
                    <w:t>Lindsay Jensen</w:t>
                  </w:r>
                  <w:r w:rsidR="000A7AF4">
                    <w:rPr>
                      <w:rFonts w:eastAsia="Times New Roman"/>
                      <w:sz w:val="24"/>
                      <w:szCs w:val="20"/>
                      <w:lang w:eastAsia="en-GB"/>
                    </w:rPr>
                    <w:t xml:space="preserve">, </w:t>
                  </w:r>
                  <w:r>
                    <w:rPr>
                      <w:rFonts w:eastAsia="Times New Roman"/>
                      <w:sz w:val="24"/>
                      <w:szCs w:val="20"/>
                      <w:lang w:eastAsia="en-GB"/>
                    </w:rPr>
                    <w:t xml:space="preserve">Deputy </w:t>
                  </w:r>
                  <w:r w:rsidR="000A7AF4">
                    <w:rPr>
                      <w:rFonts w:eastAsia="Times New Roman"/>
                      <w:sz w:val="24"/>
                      <w:szCs w:val="20"/>
                      <w:lang w:eastAsia="en-GB"/>
                    </w:rPr>
                    <w:t xml:space="preserve">Chief People </w:t>
                  </w:r>
                  <w:proofErr w:type="gramStart"/>
                  <w:r w:rsidR="000A7AF4">
                    <w:rPr>
                      <w:rFonts w:eastAsia="Times New Roman"/>
                      <w:sz w:val="24"/>
                      <w:szCs w:val="20"/>
                      <w:lang w:eastAsia="en-GB"/>
                    </w:rPr>
                    <w:t>Officer</w:t>
                  </w:r>
                  <w:r w:rsidR="000A7AF4" w:rsidRPr="00BD5C04">
                    <w:rPr>
                      <w:rFonts w:eastAsia="Times New Roman"/>
                      <w:sz w:val="24"/>
                      <w:szCs w:val="20"/>
                      <w:lang w:eastAsia="en-GB"/>
                    </w:rPr>
                    <w:t xml:space="preserve"> </w:t>
                  </w:r>
                  <w:r w:rsidR="000A7AF4">
                    <w:rPr>
                      <w:rFonts w:eastAsia="Times New Roman"/>
                      <w:sz w:val="24"/>
                      <w:szCs w:val="20"/>
                      <w:lang w:eastAsia="en-GB"/>
                    </w:rPr>
                    <w:t xml:space="preserve"> </w:t>
                  </w:r>
                  <w:r>
                    <w:rPr>
                      <w:rFonts w:eastAsia="Times New Roman"/>
                      <w:sz w:val="24"/>
                      <w:szCs w:val="20"/>
                      <w:lang w:eastAsia="en-GB"/>
                    </w:rPr>
                    <w:t>24</w:t>
                  </w:r>
                  <w:proofErr w:type="gramEnd"/>
                  <w:r>
                    <w:rPr>
                      <w:rFonts w:eastAsia="Times New Roman"/>
                      <w:sz w:val="24"/>
                      <w:szCs w:val="20"/>
                      <w:lang w:eastAsia="en-GB"/>
                    </w:rPr>
                    <w:t xml:space="preserve"> November</w:t>
                  </w:r>
                  <w:r w:rsidR="000A7AF4">
                    <w:rPr>
                      <w:rFonts w:eastAsia="Times New Roman"/>
                      <w:sz w:val="24"/>
                      <w:szCs w:val="20"/>
                      <w:lang w:eastAsia="en-GB"/>
                    </w:rPr>
                    <w:t xml:space="preserve"> 2022</w:t>
                  </w:r>
                </w:p>
              </w:tc>
            </w:tr>
          </w:tbl>
          <w:p w14:paraId="7960B992" w14:textId="77777777" w:rsidR="000A7AF4" w:rsidRPr="00BD5C04" w:rsidRDefault="000A7AF4" w:rsidP="00B566FB">
            <w:pPr>
              <w:widowControl/>
              <w:rPr>
                <w:rFonts w:eastAsia="Times New Roman"/>
                <w:sz w:val="24"/>
                <w:szCs w:val="20"/>
                <w:lang w:eastAsia="en-GB"/>
              </w:rPr>
            </w:pPr>
          </w:p>
        </w:tc>
      </w:tr>
    </w:tbl>
    <w:p w14:paraId="60ED576C" w14:textId="77777777" w:rsidR="000A7AF4" w:rsidRPr="00BD5C04" w:rsidRDefault="000A7AF4" w:rsidP="00B566FB">
      <w:pPr>
        <w:widowControl/>
        <w:adjustRightInd w:val="0"/>
        <w:rPr>
          <w:rFonts w:eastAsia="Times New Roman"/>
          <w:color w:val="231F20"/>
          <w:lang w:eastAsia="en-GB"/>
        </w:rPr>
      </w:pPr>
    </w:p>
    <w:p w14:paraId="0C3FC306" w14:textId="77777777" w:rsidR="000A7AF4" w:rsidRPr="00BD5C04" w:rsidRDefault="000A7AF4" w:rsidP="00B566FB">
      <w:pPr>
        <w:widowControl/>
        <w:spacing w:line="276" w:lineRule="auto"/>
        <w:jc w:val="center"/>
        <w:rPr>
          <w:rFonts w:eastAsia="Times New Roman"/>
          <w:b/>
          <w:i/>
          <w:color w:val="FF0000"/>
          <w:sz w:val="28"/>
          <w:szCs w:val="28"/>
          <w:lang w:val="en-AU" w:eastAsia="en-GB"/>
        </w:rPr>
      </w:pPr>
      <w:r w:rsidRPr="00BD5C04">
        <w:rPr>
          <w:rFonts w:eastAsia="Times New Roman"/>
          <w:b/>
          <w:i/>
          <w:color w:val="FF0000"/>
          <w:sz w:val="28"/>
          <w:szCs w:val="28"/>
          <w:lang w:val="en-AU" w:eastAsia="en-GB"/>
        </w:rPr>
        <w:t xml:space="preserve">Once approved, you </w:t>
      </w:r>
      <w:r w:rsidRPr="00BD5C04">
        <w:rPr>
          <w:rFonts w:eastAsia="Times New Roman"/>
          <w:b/>
          <w:i/>
          <w:color w:val="FF0000"/>
          <w:sz w:val="28"/>
          <w:szCs w:val="28"/>
          <w:u w:val="single"/>
          <w:lang w:val="en-AU" w:eastAsia="en-GB"/>
        </w:rPr>
        <w:t>must</w:t>
      </w:r>
      <w:r w:rsidRPr="00BD5C04">
        <w:rPr>
          <w:rFonts w:eastAsia="Times New Roman"/>
          <w:b/>
          <w:i/>
          <w:color w:val="FF0000"/>
          <w:sz w:val="28"/>
          <w:szCs w:val="28"/>
          <w:lang w:val="en-AU" w:eastAsia="en-GB"/>
        </w:rPr>
        <w:t xml:space="preserve"> forward a copy of this </w:t>
      </w:r>
    </w:p>
    <w:p w14:paraId="0529692B" w14:textId="77777777" w:rsidR="000A7AF4" w:rsidRPr="00BD5C04" w:rsidRDefault="000A7AF4" w:rsidP="00B566FB">
      <w:pPr>
        <w:widowControl/>
        <w:spacing w:line="276" w:lineRule="auto"/>
        <w:jc w:val="center"/>
        <w:rPr>
          <w:rFonts w:eastAsia="Times New Roman"/>
          <w:b/>
          <w:i/>
          <w:color w:val="FF0000"/>
          <w:sz w:val="28"/>
          <w:szCs w:val="28"/>
          <w:lang w:val="en-AU" w:eastAsia="en-GB"/>
        </w:rPr>
      </w:pPr>
      <w:r w:rsidRPr="00BD5C04">
        <w:rPr>
          <w:rFonts w:eastAsia="Times New Roman"/>
          <w:b/>
          <w:i/>
          <w:color w:val="FF0000"/>
          <w:sz w:val="28"/>
          <w:szCs w:val="28"/>
          <w:lang w:val="en-AU" w:eastAsia="en-GB"/>
        </w:rPr>
        <w:t>Assessment/Action Plan by email to:</w:t>
      </w:r>
    </w:p>
    <w:p w14:paraId="20B43BA3" w14:textId="77777777" w:rsidR="000A7AF4" w:rsidRPr="00BD5C04" w:rsidRDefault="005516B7" w:rsidP="00B566FB">
      <w:pPr>
        <w:widowControl/>
        <w:spacing w:line="276" w:lineRule="auto"/>
        <w:jc w:val="center"/>
        <w:rPr>
          <w:rFonts w:eastAsia="Times New Roman"/>
          <w:b/>
          <w:sz w:val="28"/>
          <w:szCs w:val="28"/>
          <w:lang w:val="en-AU" w:eastAsia="en-GB"/>
        </w:rPr>
      </w:pPr>
      <w:hyperlink r:id="rId20" w:history="1">
        <w:r w:rsidR="000A7AF4" w:rsidRPr="00BD5C04">
          <w:rPr>
            <w:rFonts w:eastAsia="Times New Roman"/>
            <w:b/>
            <w:color w:val="0000FF"/>
            <w:sz w:val="28"/>
            <w:szCs w:val="28"/>
            <w:u w:val="single"/>
            <w:lang w:val="en-AU" w:eastAsia="en-GB"/>
          </w:rPr>
          <w:t>InvolvingPeople@swyt.nhs.uk</w:t>
        </w:r>
      </w:hyperlink>
    </w:p>
    <w:p w14:paraId="3D60ABB7" w14:textId="77777777" w:rsidR="000A7AF4" w:rsidRPr="00BD5C04" w:rsidRDefault="000A7AF4" w:rsidP="00B566FB">
      <w:pPr>
        <w:widowControl/>
        <w:spacing w:line="276" w:lineRule="auto"/>
        <w:jc w:val="center"/>
        <w:rPr>
          <w:rFonts w:eastAsia="Times New Roman"/>
          <w:b/>
          <w:sz w:val="28"/>
          <w:szCs w:val="28"/>
          <w:lang w:val="en-AU" w:eastAsia="en-GB"/>
        </w:rPr>
      </w:pPr>
    </w:p>
    <w:p w14:paraId="40A85A9B" w14:textId="77777777" w:rsidR="000A7AF4" w:rsidRPr="00BD5C04" w:rsidRDefault="000A7AF4" w:rsidP="00B566FB">
      <w:pPr>
        <w:widowControl/>
        <w:spacing w:line="276" w:lineRule="auto"/>
        <w:jc w:val="center"/>
        <w:rPr>
          <w:rFonts w:eastAsia="Times New Roman"/>
          <w:b/>
          <w:sz w:val="28"/>
          <w:szCs w:val="28"/>
          <w:lang w:val="en-AU" w:eastAsia="en-GB"/>
        </w:rPr>
      </w:pPr>
      <w:r w:rsidRPr="00BD5C04">
        <w:rPr>
          <w:rFonts w:eastAsia="Times New Roman"/>
          <w:b/>
          <w:sz w:val="28"/>
          <w:szCs w:val="28"/>
          <w:lang w:val="en-AU" w:eastAsia="en-GB"/>
        </w:rPr>
        <w:t>Please note that the EIA is a public document and will be published on the web.</w:t>
      </w:r>
    </w:p>
    <w:p w14:paraId="15A8BEF5" w14:textId="77777777" w:rsidR="000A7AF4" w:rsidRPr="00BD5C04" w:rsidRDefault="000A7AF4" w:rsidP="00B566FB">
      <w:pPr>
        <w:widowControl/>
        <w:jc w:val="center"/>
        <w:rPr>
          <w:rFonts w:eastAsia="Times New Roman"/>
          <w:b/>
          <w:sz w:val="28"/>
          <w:szCs w:val="28"/>
          <w:lang w:val="en-AU" w:eastAsia="en-GB"/>
        </w:rPr>
      </w:pPr>
    </w:p>
    <w:p w14:paraId="05B27DE5" w14:textId="77777777" w:rsidR="000A7AF4" w:rsidRPr="00BD5C04" w:rsidRDefault="000A7AF4" w:rsidP="00B566FB">
      <w:pPr>
        <w:widowControl/>
        <w:jc w:val="center"/>
        <w:rPr>
          <w:rFonts w:eastAsia="Times New Roman"/>
          <w:b/>
          <w:sz w:val="28"/>
          <w:szCs w:val="28"/>
          <w:lang w:eastAsia="en-GB"/>
        </w:rPr>
      </w:pPr>
      <w:r w:rsidRPr="00BD5C04">
        <w:rPr>
          <w:rFonts w:eastAsia="Times New Roman"/>
          <w:b/>
          <w:sz w:val="28"/>
          <w:szCs w:val="28"/>
          <w:lang w:val="en-AU" w:eastAsia="en-GB"/>
        </w:rPr>
        <w:t>Failing to complete an EIA could expose the Trust to future legal challenge.</w:t>
      </w:r>
    </w:p>
    <w:p w14:paraId="2B947935" w14:textId="77777777" w:rsidR="000A7AF4" w:rsidRPr="00BD5C04" w:rsidRDefault="000A7AF4" w:rsidP="00B566FB">
      <w:pPr>
        <w:widowControl/>
        <w:rPr>
          <w:rFonts w:eastAsia="Times New Roman" w:cs="Times New Roman"/>
          <w:sz w:val="28"/>
          <w:szCs w:val="28"/>
          <w:lang w:eastAsia="en-GB"/>
        </w:rPr>
      </w:pPr>
    </w:p>
    <w:p w14:paraId="79FAB6E0" w14:textId="77777777" w:rsidR="000A7AF4" w:rsidRDefault="000A7AF4" w:rsidP="00B566FB">
      <w:pPr>
        <w:widowControl/>
      </w:pPr>
    </w:p>
    <w:p w14:paraId="22469A4D" w14:textId="77777777" w:rsidR="00420006" w:rsidRDefault="00420006">
      <w:pPr>
        <w:widowControl/>
        <w:jc w:val="both"/>
        <w:sectPr w:rsidR="00420006">
          <w:pgSz w:w="11906" w:h="16838"/>
          <w:pgMar w:top="1440" w:right="1440" w:bottom="1440" w:left="1440" w:header="708" w:footer="708" w:gutter="0"/>
          <w:cols w:space="708"/>
          <w:docGrid w:linePitch="360"/>
        </w:sectPr>
      </w:pPr>
    </w:p>
    <w:p w14:paraId="099A373F" w14:textId="77777777" w:rsidR="00420006" w:rsidRPr="00734104" w:rsidRDefault="00420006" w:rsidP="00B566FB">
      <w:pPr>
        <w:widowControl/>
        <w:rPr>
          <w:b/>
          <w:bCs/>
          <w:sz w:val="28"/>
          <w:szCs w:val="28"/>
        </w:rPr>
      </w:pPr>
      <w:r w:rsidRPr="00734104">
        <w:rPr>
          <w:b/>
          <w:bCs/>
          <w:sz w:val="28"/>
          <w:szCs w:val="28"/>
        </w:rPr>
        <w:lastRenderedPageBreak/>
        <w:t xml:space="preserve">Appendix </w:t>
      </w:r>
      <w:r>
        <w:rPr>
          <w:b/>
          <w:bCs/>
          <w:sz w:val="28"/>
          <w:szCs w:val="28"/>
        </w:rPr>
        <w:t>D</w:t>
      </w:r>
    </w:p>
    <w:p w14:paraId="7C4612FF" w14:textId="77777777" w:rsidR="00420006" w:rsidRDefault="00420006" w:rsidP="00420006">
      <w:pPr>
        <w:widowControl/>
        <w:jc w:val="both"/>
      </w:pPr>
    </w:p>
    <w:p w14:paraId="2753B9CC" w14:textId="77777777" w:rsidR="000A7AF4" w:rsidRPr="00420006" w:rsidRDefault="00420006" w:rsidP="00420006">
      <w:pPr>
        <w:widowControl/>
        <w:jc w:val="both"/>
        <w:rPr>
          <w:b/>
          <w:bCs/>
          <w:sz w:val="28"/>
          <w:szCs w:val="28"/>
        </w:rPr>
      </w:pPr>
      <w:r w:rsidRPr="00420006">
        <w:rPr>
          <w:b/>
          <w:bCs/>
          <w:sz w:val="28"/>
          <w:szCs w:val="28"/>
        </w:rPr>
        <w:t>Version Control Sheet</w:t>
      </w:r>
    </w:p>
    <w:p w14:paraId="520B9602" w14:textId="77777777" w:rsidR="00420006" w:rsidRDefault="00420006" w:rsidP="00420006">
      <w:pPr>
        <w:widowControl/>
        <w:jc w:val="both"/>
      </w:pPr>
    </w:p>
    <w:tbl>
      <w:tblPr>
        <w:tblW w:w="9720" w:type="dxa"/>
        <w:tblInd w:w="-150" w:type="dxa"/>
        <w:tblBorders>
          <w:top w:val="single" w:sz="6" w:space="0" w:color="9A9A9A"/>
          <w:left w:val="single" w:sz="6" w:space="0" w:color="9A9A9A"/>
          <w:bottom w:val="single" w:sz="6" w:space="0" w:color="9A9A9A"/>
          <w:right w:val="single" w:sz="6" w:space="0" w:color="9A9A9A"/>
          <w:insideH w:val="single" w:sz="6" w:space="0" w:color="9A9A9A"/>
          <w:insideV w:val="single" w:sz="6" w:space="0" w:color="9A9A9A"/>
        </w:tblBorders>
        <w:tblLayout w:type="fixed"/>
        <w:tblCellMar>
          <w:left w:w="0" w:type="dxa"/>
          <w:right w:w="0" w:type="dxa"/>
        </w:tblCellMar>
        <w:tblLook w:val="01E0" w:firstRow="1" w:lastRow="1" w:firstColumn="1" w:lastColumn="1" w:noHBand="0" w:noVBand="0"/>
      </w:tblPr>
      <w:tblGrid>
        <w:gridCol w:w="1100"/>
        <w:gridCol w:w="1276"/>
        <w:gridCol w:w="1701"/>
        <w:gridCol w:w="1107"/>
        <w:gridCol w:w="4536"/>
      </w:tblGrid>
      <w:tr w:rsidR="00420006" w:rsidRPr="00D71283" w14:paraId="3224996D" w14:textId="77777777" w:rsidTr="00420006">
        <w:trPr>
          <w:trHeight w:val="349"/>
        </w:trPr>
        <w:tc>
          <w:tcPr>
            <w:tcW w:w="1100" w:type="dxa"/>
          </w:tcPr>
          <w:p w14:paraId="2186AED5" w14:textId="77777777" w:rsidR="00420006" w:rsidRPr="00D71283" w:rsidRDefault="00420006" w:rsidP="00785DBD">
            <w:pPr>
              <w:spacing w:before="33"/>
              <w:ind w:left="129"/>
              <w:rPr>
                <w:b/>
                <w:sz w:val="24"/>
              </w:rPr>
            </w:pPr>
            <w:r w:rsidRPr="00D71283">
              <w:rPr>
                <w:b/>
                <w:sz w:val="24"/>
              </w:rPr>
              <w:t>Version</w:t>
            </w:r>
          </w:p>
        </w:tc>
        <w:tc>
          <w:tcPr>
            <w:tcW w:w="1276" w:type="dxa"/>
          </w:tcPr>
          <w:p w14:paraId="46EDEEA1" w14:textId="77777777" w:rsidR="00420006" w:rsidRPr="00D71283" w:rsidRDefault="00420006" w:rsidP="00785DBD">
            <w:pPr>
              <w:spacing w:before="33"/>
              <w:ind w:left="184"/>
              <w:rPr>
                <w:b/>
                <w:sz w:val="24"/>
              </w:rPr>
            </w:pPr>
            <w:r w:rsidRPr="00D71283">
              <w:rPr>
                <w:b/>
                <w:sz w:val="24"/>
              </w:rPr>
              <w:t>Date</w:t>
            </w:r>
          </w:p>
        </w:tc>
        <w:tc>
          <w:tcPr>
            <w:tcW w:w="1701" w:type="dxa"/>
          </w:tcPr>
          <w:p w14:paraId="30E87ABE" w14:textId="77777777" w:rsidR="00420006" w:rsidRPr="00D71283" w:rsidRDefault="00420006" w:rsidP="00785DBD">
            <w:pPr>
              <w:spacing w:before="33"/>
              <w:ind w:left="515"/>
              <w:rPr>
                <w:b/>
                <w:sz w:val="24"/>
              </w:rPr>
            </w:pPr>
            <w:r w:rsidRPr="00D71283">
              <w:rPr>
                <w:b/>
                <w:sz w:val="24"/>
              </w:rPr>
              <w:t>Author</w:t>
            </w:r>
          </w:p>
        </w:tc>
        <w:tc>
          <w:tcPr>
            <w:tcW w:w="1107" w:type="dxa"/>
          </w:tcPr>
          <w:p w14:paraId="61B9A636" w14:textId="77777777" w:rsidR="00420006" w:rsidRPr="00D71283" w:rsidRDefault="00420006" w:rsidP="00785DBD">
            <w:pPr>
              <w:spacing w:before="33"/>
              <w:jc w:val="both"/>
              <w:rPr>
                <w:b/>
                <w:sz w:val="24"/>
              </w:rPr>
            </w:pPr>
            <w:r>
              <w:rPr>
                <w:b/>
                <w:sz w:val="24"/>
              </w:rPr>
              <w:t xml:space="preserve"> </w:t>
            </w:r>
            <w:r w:rsidRPr="00D71283">
              <w:rPr>
                <w:b/>
                <w:sz w:val="24"/>
              </w:rPr>
              <w:t>Status</w:t>
            </w:r>
          </w:p>
        </w:tc>
        <w:tc>
          <w:tcPr>
            <w:tcW w:w="4536" w:type="dxa"/>
            <w:tcBorders>
              <w:right w:val="single" w:sz="4" w:space="0" w:color="9A9A9A"/>
            </w:tcBorders>
          </w:tcPr>
          <w:p w14:paraId="2A2A41A1" w14:textId="77777777" w:rsidR="00420006" w:rsidRPr="00D71283" w:rsidRDefault="00420006" w:rsidP="00785DBD">
            <w:pPr>
              <w:spacing w:before="33"/>
              <w:ind w:left="1134"/>
              <w:rPr>
                <w:b/>
                <w:sz w:val="24"/>
              </w:rPr>
            </w:pPr>
            <w:r w:rsidRPr="00D71283">
              <w:rPr>
                <w:b/>
                <w:sz w:val="24"/>
              </w:rPr>
              <w:t>Comment / changes</w:t>
            </w:r>
          </w:p>
        </w:tc>
      </w:tr>
      <w:tr w:rsidR="00420006" w:rsidRPr="00D71283" w14:paraId="3AACACB0" w14:textId="77777777" w:rsidTr="00420006">
        <w:trPr>
          <w:trHeight w:val="995"/>
        </w:trPr>
        <w:tc>
          <w:tcPr>
            <w:tcW w:w="1100" w:type="dxa"/>
          </w:tcPr>
          <w:p w14:paraId="411EBF91" w14:textId="77777777" w:rsidR="00420006" w:rsidRPr="00D71283" w:rsidRDefault="00420006" w:rsidP="00785DBD">
            <w:pPr>
              <w:spacing w:before="33"/>
              <w:ind w:left="112"/>
              <w:rPr>
                <w:sz w:val="20"/>
              </w:rPr>
            </w:pPr>
            <w:r w:rsidRPr="00D71283">
              <w:rPr>
                <w:sz w:val="20"/>
              </w:rPr>
              <w:t>1.0</w:t>
            </w:r>
          </w:p>
        </w:tc>
        <w:tc>
          <w:tcPr>
            <w:tcW w:w="1276" w:type="dxa"/>
          </w:tcPr>
          <w:p w14:paraId="53A7F6C4" w14:textId="77777777" w:rsidR="00420006" w:rsidRPr="00D71283" w:rsidRDefault="00420006" w:rsidP="00785DBD">
            <w:pPr>
              <w:spacing w:before="33"/>
              <w:ind w:left="112"/>
              <w:rPr>
                <w:sz w:val="20"/>
              </w:rPr>
            </w:pPr>
            <w:r w:rsidRPr="00D71283">
              <w:rPr>
                <w:sz w:val="20"/>
              </w:rPr>
              <w:t>July 2012</w:t>
            </w:r>
          </w:p>
        </w:tc>
        <w:tc>
          <w:tcPr>
            <w:tcW w:w="1701" w:type="dxa"/>
          </w:tcPr>
          <w:p w14:paraId="6DB295EA" w14:textId="77777777" w:rsidR="00420006" w:rsidRPr="00D71283" w:rsidRDefault="00420006" w:rsidP="00785DBD">
            <w:pPr>
              <w:spacing w:before="33"/>
              <w:ind w:left="112" w:right="375"/>
              <w:rPr>
                <w:sz w:val="20"/>
              </w:rPr>
            </w:pPr>
            <w:r w:rsidRPr="00D71283">
              <w:rPr>
                <w:sz w:val="20"/>
              </w:rPr>
              <w:t>Diane Shelley, Senior Human Resources Manager</w:t>
            </w:r>
          </w:p>
        </w:tc>
        <w:tc>
          <w:tcPr>
            <w:tcW w:w="1107" w:type="dxa"/>
          </w:tcPr>
          <w:p w14:paraId="772E349B" w14:textId="77777777" w:rsidR="00420006" w:rsidRPr="00D71283" w:rsidRDefault="00420006" w:rsidP="00785DBD">
            <w:pPr>
              <w:spacing w:before="33"/>
              <w:ind w:left="112"/>
              <w:rPr>
                <w:sz w:val="20"/>
              </w:rPr>
            </w:pPr>
            <w:r w:rsidRPr="00D71283">
              <w:rPr>
                <w:sz w:val="20"/>
              </w:rPr>
              <w:t>New</w:t>
            </w:r>
          </w:p>
        </w:tc>
        <w:tc>
          <w:tcPr>
            <w:tcW w:w="4536" w:type="dxa"/>
            <w:tcBorders>
              <w:right w:val="single" w:sz="4" w:space="0" w:color="9A9A9A"/>
            </w:tcBorders>
          </w:tcPr>
          <w:p w14:paraId="42A50F3A" w14:textId="77777777" w:rsidR="00420006" w:rsidRPr="00D71283" w:rsidRDefault="00420006" w:rsidP="00785DBD">
            <w:pPr>
              <w:spacing w:before="33"/>
              <w:ind w:left="114" w:right="89"/>
              <w:jc w:val="both"/>
              <w:rPr>
                <w:sz w:val="20"/>
              </w:rPr>
            </w:pPr>
            <w:r w:rsidRPr="00D71283">
              <w:rPr>
                <w:sz w:val="20"/>
              </w:rPr>
              <w:t xml:space="preserve">This single procedure now replaces all the previous capability procedures for the forerunner </w:t>
            </w:r>
            <w:proofErr w:type="spellStart"/>
            <w:r w:rsidRPr="00D71283">
              <w:rPr>
                <w:sz w:val="20"/>
              </w:rPr>
              <w:t>organisations</w:t>
            </w:r>
            <w:proofErr w:type="spellEnd"/>
            <w:r w:rsidRPr="00D71283">
              <w:rPr>
                <w:sz w:val="20"/>
              </w:rPr>
              <w:t>: Including SWYPFT, Barnsley,</w:t>
            </w:r>
          </w:p>
          <w:p w14:paraId="5145F3B8" w14:textId="77777777" w:rsidR="00420006" w:rsidRPr="00D71283" w:rsidRDefault="00420006" w:rsidP="00785DBD">
            <w:pPr>
              <w:spacing w:before="4"/>
              <w:rPr>
                <w:b/>
                <w:sz w:val="3"/>
              </w:rPr>
            </w:pPr>
          </w:p>
          <w:p w14:paraId="03A3B6E9" w14:textId="77777777" w:rsidR="00420006" w:rsidRPr="00D71283" w:rsidRDefault="00420006" w:rsidP="00785DBD">
            <w:pPr>
              <w:spacing w:line="150" w:lineRule="exact"/>
              <w:ind w:left="117"/>
              <w:rPr>
                <w:sz w:val="15"/>
              </w:rPr>
            </w:pPr>
            <w:r w:rsidRPr="00D71283">
              <w:rPr>
                <w:noProof/>
                <w:position w:val="-2"/>
                <w:sz w:val="15"/>
              </w:rPr>
              <w:drawing>
                <wp:inline distT="0" distB="0" distL="0" distR="0" wp14:anchorId="4F1F76CE" wp14:editId="051D994D">
                  <wp:extent cx="1662082" cy="95250"/>
                  <wp:effectExtent l="0" t="0" r="0" b="0"/>
                  <wp:docPr id="191" name="image17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71.png"/>
                          <pic:cNvPicPr/>
                        </pic:nvPicPr>
                        <pic:blipFill>
                          <a:blip r:embed="rId21" cstate="print"/>
                          <a:stretch>
                            <a:fillRect/>
                          </a:stretch>
                        </pic:blipFill>
                        <pic:spPr>
                          <a:xfrm>
                            <a:off x="0" y="0"/>
                            <a:ext cx="1662082" cy="95250"/>
                          </a:xfrm>
                          <a:prstGeom prst="rect">
                            <a:avLst/>
                          </a:prstGeom>
                        </pic:spPr>
                      </pic:pic>
                    </a:graphicData>
                  </a:graphic>
                </wp:inline>
              </w:drawing>
            </w:r>
          </w:p>
        </w:tc>
      </w:tr>
      <w:tr w:rsidR="00420006" w:rsidRPr="00D71283" w14:paraId="24F2F775" w14:textId="77777777" w:rsidTr="00420006">
        <w:trPr>
          <w:trHeight w:val="1225"/>
        </w:trPr>
        <w:tc>
          <w:tcPr>
            <w:tcW w:w="1100" w:type="dxa"/>
          </w:tcPr>
          <w:p w14:paraId="0D699D94" w14:textId="77777777" w:rsidR="00420006" w:rsidRPr="00D71283" w:rsidRDefault="00420006" w:rsidP="00785DBD">
            <w:pPr>
              <w:spacing w:before="33"/>
              <w:ind w:left="112"/>
              <w:rPr>
                <w:sz w:val="20"/>
              </w:rPr>
            </w:pPr>
            <w:r w:rsidRPr="00D71283">
              <w:rPr>
                <w:sz w:val="20"/>
              </w:rPr>
              <w:t>1.1</w:t>
            </w:r>
          </w:p>
        </w:tc>
        <w:tc>
          <w:tcPr>
            <w:tcW w:w="1276" w:type="dxa"/>
          </w:tcPr>
          <w:p w14:paraId="27CEEEBD" w14:textId="77777777" w:rsidR="00420006" w:rsidRPr="00D71283" w:rsidRDefault="00420006" w:rsidP="00785DBD">
            <w:pPr>
              <w:spacing w:before="33"/>
              <w:ind w:left="112"/>
              <w:rPr>
                <w:sz w:val="20"/>
              </w:rPr>
            </w:pPr>
            <w:r w:rsidRPr="00D71283">
              <w:rPr>
                <w:sz w:val="20"/>
              </w:rPr>
              <w:t>April 2015</w:t>
            </w:r>
          </w:p>
        </w:tc>
        <w:tc>
          <w:tcPr>
            <w:tcW w:w="1701" w:type="dxa"/>
          </w:tcPr>
          <w:p w14:paraId="48A9966F" w14:textId="77777777" w:rsidR="00420006" w:rsidRPr="00D71283" w:rsidRDefault="00420006" w:rsidP="00785DBD">
            <w:pPr>
              <w:spacing w:before="33"/>
              <w:ind w:left="112" w:right="104"/>
              <w:rPr>
                <w:sz w:val="20"/>
              </w:rPr>
            </w:pPr>
            <w:r w:rsidRPr="00D71283">
              <w:rPr>
                <w:sz w:val="20"/>
              </w:rPr>
              <w:t>James Corson, Human Resources Business Manager</w:t>
            </w:r>
          </w:p>
        </w:tc>
        <w:tc>
          <w:tcPr>
            <w:tcW w:w="1107" w:type="dxa"/>
          </w:tcPr>
          <w:p w14:paraId="2CFD0EFF" w14:textId="77777777" w:rsidR="00420006" w:rsidRPr="00D71283" w:rsidRDefault="00420006" w:rsidP="00785DBD">
            <w:pPr>
              <w:spacing w:before="33"/>
              <w:ind w:left="112"/>
              <w:rPr>
                <w:sz w:val="20"/>
              </w:rPr>
            </w:pPr>
            <w:r w:rsidRPr="00D71283">
              <w:rPr>
                <w:sz w:val="20"/>
              </w:rPr>
              <w:t>Revised</w:t>
            </w:r>
          </w:p>
        </w:tc>
        <w:tc>
          <w:tcPr>
            <w:tcW w:w="4536" w:type="dxa"/>
            <w:tcBorders>
              <w:right w:val="single" w:sz="4" w:space="0" w:color="9A9A9A"/>
            </w:tcBorders>
          </w:tcPr>
          <w:p w14:paraId="03350AFB" w14:textId="77777777" w:rsidR="00420006" w:rsidRPr="00D71283" w:rsidRDefault="00420006" w:rsidP="00785DBD">
            <w:pPr>
              <w:spacing w:before="33"/>
              <w:ind w:left="114" w:right="465"/>
              <w:rPr>
                <w:sz w:val="20"/>
              </w:rPr>
            </w:pPr>
            <w:r w:rsidRPr="00D71283">
              <w:rPr>
                <w:sz w:val="20"/>
              </w:rPr>
              <w:t>Reviewed by EMT 23.04.15 and review date extended to April 2017</w:t>
            </w:r>
          </w:p>
        </w:tc>
      </w:tr>
      <w:tr w:rsidR="00420006" w:rsidRPr="00D71283" w14:paraId="56D0937F" w14:textId="77777777" w:rsidTr="00420006">
        <w:trPr>
          <w:trHeight w:val="990"/>
        </w:trPr>
        <w:tc>
          <w:tcPr>
            <w:tcW w:w="1100" w:type="dxa"/>
          </w:tcPr>
          <w:p w14:paraId="180C06CB" w14:textId="77777777" w:rsidR="00420006" w:rsidRPr="00D71283" w:rsidRDefault="00420006" w:rsidP="00785DBD">
            <w:pPr>
              <w:spacing w:before="33"/>
              <w:ind w:left="112"/>
              <w:rPr>
                <w:sz w:val="20"/>
              </w:rPr>
            </w:pPr>
            <w:r w:rsidRPr="00D71283">
              <w:rPr>
                <w:sz w:val="20"/>
              </w:rPr>
              <w:t>1.2</w:t>
            </w:r>
          </w:p>
        </w:tc>
        <w:tc>
          <w:tcPr>
            <w:tcW w:w="1276" w:type="dxa"/>
          </w:tcPr>
          <w:p w14:paraId="206D6893" w14:textId="77777777" w:rsidR="00420006" w:rsidRPr="00D71283" w:rsidRDefault="00420006" w:rsidP="00785DBD">
            <w:pPr>
              <w:spacing w:before="33"/>
              <w:ind w:left="112" w:right="180"/>
              <w:rPr>
                <w:sz w:val="20"/>
              </w:rPr>
            </w:pPr>
            <w:r w:rsidRPr="00D71283">
              <w:rPr>
                <w:sz w:val="20"/>
              </w:rPr>
              <w:t>Jan 2016</w:t>
            </w:r>
          </w:p>
        </w:tc>
        <w:tc>
          <w:tcPr>
            <w:tcW w:w="1701" w:type="dxa"/>
          </w:tcPr>
          <w:p w14:paraId="2051862D" w14:textId="77777777" w:rsidR="00420006" w:rsidRPr="00D71283" w:rsidRDefault="00420006" w:rsidP="00785DBD">
            <w:pPr>
              <w:spacing w:before="33"/>
              <w:ind w:left="112"/>
              <w:rPr>
                <w:sz w:val="20"/>
              </w:rPr>
            </w:pPr>
            <w:r w:rsidRPr="00D71283">
              <w:rPr>
                <w:sz w:val="20"/>
              </w:rPr>
              <w:t>Janet Hirst, Assistant Director of HR</w:t>
            </w:r>
          </w:p>
          <w:p w14:paraId="72953DB8" w14:textId="77777777" w:rsidR="00420006" w:rsidRPr="00D71283" w:rsidRDefault="00420006" w:rsidP="00785DBD">
            <w:pPr>
              <w:spacing w:line="224" w:lineRule="exact"/>
              <w:ind w:left="112"/>
              <w:rPr>
                <w:sz w:val="20"/>
              </w:rPr>
            </w:pPr>
            <w:r w:rsidRPr="00D71283">
              <w:rPr>
                <w:sz w:val="20"/>
              </w:rPr>
              <w:t>Operations</w:t>
            </w:r>
          </w:p>
        </w:tc>
        <w:tc>
          <w:tcPr>
            <w:tcW w:w="1107" w:type="dxa"/>
          </w:tcPr>
          <w:p w14:paraId="626D9FB9" w14:textId="77777777" w:rsidR="00420006" w:rsidRPr="00D71283" w:rsidRDefault="00420006" w:rsidP="00785DBD">
            <w:pPr>
              <w:spacing w:before="33"/>
              <w:ind w:left="112"/>
              <w:rPr>
                <w:sz w:val="20"/>
              </w:rPr>
            </w:pPr>
            <w:r w:rsidRPr="00D71283">
              <w:rPr>
                <w:sz w:val="20"/>
              </w:rPr>
              <w:t>Previous</w:t>
            </w:r>
          </w:p>
        </w:tc>
        <w:tc>
          <w:tcPr>
            <w:tcW w:w="4536" w:type="dxa"/>
            <w:tcBorders>
              <w:right w:val="single" w:sz="4" w:space="0" w:color="9A9A9A"/>
            </w:tcBorders>
          </w:tcPr>
          <w:p w14:paraId="22955AFE" w14:textId="77777777" w:rsidR="00420006" w:rsidRPr="00D71283" w:rsidRDefault="00420006" w:rsidP="00785DBD">
            <w:pPr>
              <w:spacing w:before="33"/>
              <w:ind w:left="114" w:right="91"/>
              <w:jc w:val="both"/>
              <w:rPr>
                <w:sz w:val="20"/>
              </w:rPr>
            </w:pPr>
            <w:r w:rsidRPr="00D71283">
              <w:rPr>
                <w:sz w:val="20"/>
              </w:rPr>
              <w:t>Policy reviewed by EMT on 23 April 2015 and considered Fit for Purpose. Review date extended to April 2017.</w:t>
            </w:r>
          </w:p>
        </w:tc>
      </w:tr>
      <w:tr w:rsidR="00420006" w:rsidRPr="00D71283" w14:paraId="11C88551" w14:textId="77777777" w:rsidTr="00420006">
        <w:trPr>
          <w:trHeight w:val="767"/>
        </w:trPr>
        <w:tc>
          <w:tcPr>
            <w:tcW w:w="1100" w:type="dxa"/>
          </w:tcPr>
          <w:p w14:paraId="1AB74515" w14:textId="77777777" w:rsidR="00420006" w:rsidRPr="00D71283" w:rsidRDefault="00420006" w:rsidP="00785DBD">
            <w:pPr>
              <w:spacing w:before="35"/>
              <w:ind w:left="112"/>
              <w:rPr>
                <w:sz w:val="20"/>
              </w:rPr>
            </w:pPr>
            <w:r w:rsidRPr="00D71283">
              <w:rPr>
                <w:sz w:val="20"/>
              </w:rPr>
              <w:t>1.3</w:t>
            </w:r>
          </w:p>
        </w:tc>
        <w:tc>
          <w:tcPr>
            <w:tcW w:w="1276" w:type="dxa"/>
          </w:tcPr>
          <w:p w14:paraId="03E1F739" w14:textId="77777777" w:rsidR="00420006" w:rsidRPr="00D71283" w:rsidRDefault="00420006" w:rsidP="00785DBD">
            <w:pPr>
              <w:spacing w:before="35"/>
              <w:ind w:left="112" w:right="180"/>
              <w:rPr>
                <w:sz w:val="20"/>
              </w:rPr>
            </w:pPr>
            <w:r w:rsidRPr="00D71283">
              <w:rPr>
                <w:sz w:val="20"/>
              </w:rPr>
              <w:t>March 2018</w:t>
            </w:r>
          </w:p>
        </w:tc>
        <w:tc>
          <w:tcPr>
            <w:tcW w:w="1701" w:type="dxa"/>
          </w:tcPr>
          <w:p w14:paraId="0ED5E8DA" w14:textId="77777777" w:rsidR="00420006" w:rsidRPr="00D71283" w:rsidRDefault="00420006" w:rsidP="00785DBD">
            <w:pPr>
              <w:spacing w:before="35"/>
              <w:ind w:left="112"/>
              <w:rPr>
                <w:sz w:val="20"/>
              </w:rPr>
            </w:pPr>
            <w:r w:rsidRPr="00D71283">
              <w:rPr>
                <w:sz w:val="20"/>
              </w:rPr>
              <w:t>Carl Wilson, Human resources Advisor</w:t>
            </w:r>
          </w:p>
        </w:tc>
        <w:tc>
          <w:tcPr>
            <w:tcW w:w="1107" w:type="dxa"/>
          </w:tcPr>
          <w:p w14:paraId="3F52ADF1" w14:textId="77777777" w:rsidR="00420006" w:rsidRPr="00D71283" w:rsidRDefault="00420006" w:rsidP="00785DBD">
            <w:pPr>
              <w:spacing w:before="35"/>
              <w:ind w:left="112"/>
              <w:rPr>
                <w:sz w:val="20"/>
              </w:rPr>
            </w:pPr>
            <w:r>
              <w:rPr>
                <w:sz w:val="20"/>
              </w:rPr>
              <w:t>Previous</w:t>
            </w:r>
          </w:p>
        </w:tc>
        <w:tc>
          <w:tcPr>
            <w:tcW w:w="4536" w:type="dxa"/>
            <w:tcBorders>
              <w:right w:val="single" w:sz="4" w:space="0" w:color="9A9A9A"/>
            </w:tcBorders>
          </w:tcPr>
          <w:p w14:paraId="61E7B99C" w14:textId="77777777" w:rsidR="00420006" w:rsidRPr="00D71283" w:rsidRDefault="00420006" w:rsidP="00785DBD">
            <w:pPr>
              <w:spacing w:before="35"/>
              <w:ind w:left="114" w:right="88"/>
              <w:jc w:val="both"/>
              <w:rPr>
                <w:sz w:val="20"/>
              </w:rPr>
            </w:pPr>
            <w:r w:rsidRPr="00D71283">
              <w:rPr>
                <w:sz w:val="20"/>
              </w:rPr>
              <w:t>Policy and procedure reviewed and separated into two documents for ease of use. Templates and management guidance updated.</w:t>
            </w:r>
          </w:p>
        </w:tc>
      </w:tr>
      <w:tr w:rsidR="00420006" w:rsidRPr="00D71283" w14:paraId="7EA5C8FB" w14:textId="77777777" w:rsidTr="00420006">
        <w:trPr>
          <w:trHeight w:val="767"/>
        </w:trPr>
        <w:tc>
          <w:tcPr>
            <w:tcW w:w="1100" w:type="dxa"/>
          </w:tcPr>
          <w:p w14:paraId="54AF40A0" w14:textId="77777777" w:rsidR="00420006" w:rsidRPr="00D71283" w:rsidRDefault="00420006" w:rsidP="00785DBD">
            <w:pPr>
              <w:spacing w:before="35"/>
              <w:ind w:left="112"/>
              <w:rPr>
                <w:sz w:val="20"/>
              </w:rPr>
            </w:pPr>
            <w:r>
              <w:rPr>
                <w:sz w:val="20"/>
              </w:rPr>
              <w:t>1.4</w:t>
            </w:r>
          </w:p>
        </w:tc>
        <w:tc>
          <w:tcPr>
            <w:tcW w:w="1276" w:type="dxa"/>
          </w:tcPr>
          <w:p w14:paraId="624F2FE9" w14:textId="77777777" w:rsidR="00420006" w:rsidRPr="00D71283" w:rsidRDefault="00420006" w:rsidP="00785DBD">
            <w:pPr>
              <w:spacing w:before="35"/>
              <w:ind w:left="112" w:right="180"/>
              <w:rPr>
                <w:sz w:val="20"/>
              </w:rPr>
            </w:pPr>
            <w:r>
              <w:rPr>
                <w:sz w:val="20"/>
              </w:rPr>
              <w:t>December 2022</w:t>
            </w:r>
          </w:p>
        </w:tc>
        <w:tc>
          <w:tcPr>
            <w:tcW w:w="1701" w:type="dxa"/>
          </w:tcPr>
          <w:p w14:paraId="12EDEC2B" w14:textId="77777777" w:rsidR="00420006" w:rsidRPr="00D71283" w:rsidRDefault="00420006" w:rsidP="00785DBD">
            <w:pPr>
              <w:spacing w:before="35"/>
              <w:ind w:left="112"/>
              <w:rPr>
                <w:sz w:val="20"/>
              </w:rPr>
            </w:pPr>
            <w:r>
              <w:rPr>
                <w:sz w:val="20"/>
              </w:rPr>
              <w:t xml:space="preserve">Jane </w:t>
            </w:r>
            <w:proofErr w:type="gramStart"/>
            <w:r>
              <w:rPr>
                <w:sz w:val="20"/>
              </w:rPr>
              <w:t>Murgatroyd,  HR</w:t>
            </w:r>
            <w:proofErr w:type="gramEnd"/>
            <w:r>
              <w:rPr>
                <w:sz w:val="20"/>
              </w:rPr>
              <w:t xml:space="preserve"> Operational Lead</w:t>
            </w:r>
          </w:p>
        </w:tc>
        <w:tc>
          <w:tcPr>
            <w:tcW w:w="1107" w:type="dxa"/>
          </w:tcPr>
          <w:p w14:paraId="4C89DE06" w14:textId="77777777" w:rsidR="00420006" w:rsidRPr="00D71283" w:rsidRDefault="00420006" w:rsidP="00785DBD">
            <w:pPr>
              <w:spacing w:before="35"/>
              <w:ind w:left="112"/>
              <w:rPr>
                <w:sz w:val="20"/>
              </w:rPr>
            </w:pPr>
            <w:r>
              <w:rPr>
                <w:sz w:val="20"/>
              </w:rPr>
              <w:t>Current</w:t>
            </w:r>
          </w:p>
        </w:tc>
        <w:tc>
          <w:tcPr>
            <w:tcW w:w="4536" w:type="dxa"/>
            <w:tcBorders>
              <w:right w:val="single" w:sz="4" w:space="0" w:color="9A9A9A"/>
            </w:tcBorders>
          </w:tcPr>
          <w:p w14:paraId="6017730E" w14:textId="77777777" w:rsidR="00420006" w:rsidRPr="00D71283" w:rsidRDefault="00EE047D" w:rsidP="00785DBD">
            <w:pPr>
              <w:spacing w:before="35"/>
              <w:ind w:left="114" w:right="88"/>
              <w:jc w:val="both"/>
              <w:rPr>
                <w:color w:val="FF0000"/>
                <w:sz w:val="20"/>
              </w:rPr>
            </w:pPr>
            <w:r w:rsidRPr="005E5EF0">
              <w:rPr>
                <w:sz w:val="20"/>
              </w:rPr>
              <w:t>Policy reviewed – language and terminology amended to focus on the supportive nature of the policy reflecting Trust values.</w:t>
            </w:r>
          </w:p>
        </w:tc>
      </w:tr>
    </w:tbl>
    <w:p w14:paraId="391C50C7" w14:textId="77777777" w:rsidR="00420006" w:rsidRDefault="00420006" w:rsidP="00B566FB">
      <w:pPr>
        <w:widowControl/>
        <w:jc w:val="both"/>
      </w:pPr>
    </w:p>
    <w:sectPr w:rsidR="004200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4D94" w14:textId="77777777" w:rsidR="00A979CA" w:rsidRDefault="00A979CA">
      <w:r>
        <w:separator/>
      </w:r>
    </w:p>
  </w:endnote>
  <w:endnote w:type="continuationSeparator" w:id="0">
    <w:p w14:paraId="3AC5CDCB" w14:textId="77777777" w:rsidR="00A979CA" w:rsidRDefault="00A9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Bold">
    <w:altName w:val="B Frutiger 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11F8" w14:textId="77777777" w:rsidR="00F81088" w:rsidRDefault="00E27195">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0C79E360" wp14:editId="3B148EB3">
              <wp:simplePos x="0" y="0"/>
              <wp:positionH relativeFrom="page">
                <wp:posOffset>3660775</wp:posOffset>
              </wp:positionH>
              <wp:positionV relativeFrom="page">
                <wp:posOffset>9956800</wp:posOffset>
              </wp:positionV>
              <wp:extent cx="241300"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395CC" w14:textId="77777777" w:rsidR="00F81088" w:rsidRDefault="00E27195">
                          <w:pPr>
                            <w:pStyle w:val="BodyText"/>
                            <w:spacing w:before="9"/>
                            <w:ind w:left="60"/>
                            <w:rPr>
                              <w:rFonts w:ascii="Times New Roman"/>
                            </w:rPr>
                          </w:pPr>
                          <w:r>
                            <w:fldChar w:fldCharType="begin"/>
                          </w:r>
                          <w:r>
                            <w:rPr>
                              <w:rFonts w:ascii="Times New Roman"/>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9E360" id="_x0000_t202" coordsize="21600,21600" o:spt="202" path="m,l,21600r21600,l21600,xe">
              <v:stroke joinstyle="miter"/>
              <v:path gradientshapeok="t" o:connecttype="rect"/>
            </v:shapetype>
            <v:shape id="docshape1" o:spid="_x0000_s1082" type="#_x0000_t202" style="position:absolute;margin-left:288.25pt;margin-top:784pt;width:19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" filled="f" stroked="f">
              <v:textbox inset="0,0,0,0">
                <w:txbxContent>
                  <w:p w14:paraId="2D3395CC" w14:textId="77777777" w:rsidR="00F81088" w:rsidRDefault="00E27195">
                    <w:pPr>
                      <w:pStyle w:val="BodyText"/>
                      <w:spacing w:before="9"/>
                      <w:ind w:left="60"/>
                      <w:rPr>
                        <w:rFonts w:ascii="Times New Roman"/>
                      </w:rPr>
                    </w:pPr>
                    <w:r>
                      <w:fldChar w:fldCharType="begin"/>
                    </w:r>
                    <w:r>
                      <w:rPr>
                        <w:rFonts w:ascii="Times New Roman"/>
                      </w:rPr>
                      <w:instrText xml:space="preserve"> PAGE </w:instrText>
                    </w:r>
                    <w:r>
                      <w:fldChar w:fldCharType="separate"/>
                    </w:r>
                    <w: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E3FE" w14:textId="77777777" w:rsidR="000A7AF4" w:rsidRDefault="000A7AF4" w:rsidP="002D1F9B">
    <w:pPr>
      <w:pStyle w:val="BasicParagraph"/>
      <w:spacing w:after="50"/>
    </w:pPr>
    <w:r>
      <w:rPr>
        <w:rFonts w:ascii="Arial" w:hAnsi="Arial" w:cs="Frutiger-Bold"/>
        <w:b/>
        <w:bCs/>
        <w:color w:val="005EB8"/>
        <w:lang w:val="en-US"/>
      </w:rPr>
      <w:t xml:space="preserve">   </w:t>
    </w:r>
    <w:r>
      <w:rPr>
        <w:rFonts w:ascii="Arial" w:hAnsi="Arial" w:cs="Frutiger-Bold"/>
        <w:b/>
        <w:bCs/>
        <w:color w:val="005EB8"/>
        <w:lang w:val="en-US"/>
      </w:rPr>
      <w:tab/>
    </w:r>
    <w:r>
      <w:rPr>
        <w:rFonts w:ascii="Arial" w:hAnsi="Arial" w:cs="Frutiger-Bold"/>
        <w:b/>
        <w:bCs/>
        <w:color w:val="005EB8"/>
        <w:lang w:val="en-US"/>
      </w:rPr>
      <w:tab/>
    </w:r>
    <w:r>
      <w:rPr>
        <w:rFonts w:ascii="Arial" w:hAnsi="Arial" w:cs="Frutiger-Bold"/>
        <w:b/>
        <w:bCs/>
        <w:color w:val="005EB8"/>
        <w:lang w:val="en-US"/>
      </w:rPr>
      <w:tab/>
      <w:t xml:space="preserve">      </w:t>
    </w:r>
  </w:p>
  <w:p w14:paraId="7B7C3F04" w14:textId="77777777" w:rsidR="000A7AF4" w:rsidRDefault="000A7AF4">
    <w:pPr>
      <w:pStyle w:val="Footer"/>
    </w:pPr>
  </w:p>
  <w:p w14:paraId="688A820C" w14:textId="77777777" w:rsidR="000A7AF4" w:rsidRDefault="000A7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95B0" w14:textId="77777777" w:rsidR="00A979CA" w:rsidRDefault="00A979CA">
      <w:r>
        <w:separator/>
      </w:r>
    </w:p>
  </w:footnote>
  <w:footnote w:type="continuationSeparator" w:id="0">
    <w:p w14:paraId="4491EF33" w14:textId="77777777" w:rsidR="00A979CA" w:rsidRDefault="00A9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86DA8" w14:textId="77777777" w:rsidR="000A7AF4" w:rsidRDefault="000A7AF4" w:rsidP="002D1F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1DAF" w14:textId="77777777" w:rsidR="000A7AF4" w:rsidRDefault="000A7AF4" w:rsidP="002D1F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8E8"/>
    <w:multiLevelType w:val="hybridMultilevel"/>
    <w:tmpl w:val="0A2C8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7E68B9"/>
    <w:multiLevelType w:val="hybridMultilevel"/>
    <w:tmpl w:val="A4861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41A3F"/>
    <w:multiLevelType w:val="hybridMultilevel"/>
    <w:tmpl w:val="00DEB9EE"/>
    <w:lvl w:ilvl="0" w:tplc="DC2AD352">
      <w:start w:val="1"/>
      <w:numFmt w:val="bullet"/>
      <w:lvlText w:val=""/>
      <w:lvlJc w:val="left"/>
      <w:pPr>
        <w:tabs>
          <w:tab w:val="num" w:pos="504"/>
        </w:tabs>
        <w:ind w:left="504" w:hanging="50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7161DF"/>
    <w:multiLevelType w:val="hybridMultilevel"/>
    <w:tmpl w:val="08FCFFE2"/>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4" w15:restartNumberingAfterBreak="0">
    <w:nsid w:val="05DE368B"/>
    <w:multiLevelType w:val="hybridMultilevel"/>
    <w:tmpl w:val="5C1C2F46"/>
    <w:lvl w:ilvl="0" w:tplc="199823A6">
      <w:start w:val="1"/>
      <w:numFmt w:val="bullet"/>
      <w:lvlText w:val="•"/>
      <w:lvlJc w:val="left"/>
      <w:pPr>
        <w:tabs>
          <w:tab w:val="num" w:pos="720"/>
        </w:tabs>
        <w:ind w:left="720" w:hanging="360"/>
      </w:pPr>
      <w:rPr>
        <w:rFonts w:ascii="Arial" w:hAnsi="Arial" w:hint="default"/>
      </w:rPr>
    </w:lvl>
    <w:lvl w:ilvl="1" w:tplc="EF38CB00">
      <w:numFmt w:val="bullet"/>
      <w:lvlText w:val=""/>
      <w:lvlJc w:val="left"/>
      <w:pPr>
        <w:tabs>
          <w:tab w:val="num" w:pos="1440"/>
        </w:tabs>
        <w:ind w:left="1440" w:hanging="360"/>
      </w:pPr>
      <w:rPr>
        <w:rFonts w:ascii="Wingdings" w:hAnsi="Wingdings" w:hint="default"/>
      </w:rPr>
    </w:lvl>
    <w:lvl w:ilvl="2" w:tplc="4D5C553C" w:tentative="1">
      <w:start w:val="1"/>
      <w:numFmt w:val="bullet"/>
      <w:lvlText w:val="•"/>
      <w:lvlJc w:val="left"/>
      <w:pPr>
        <w:tabs>
          <w:tab w:val="num" w:pos="2160"/>
        </w:tabs>
        <w:ind w:left="2160" w:hanging="360"/>
      </w:pPr>
      <w:rPr>
        <w:rFonts w:ascii="Arial" w:hAnsi="Arial" w:hint="default"/>
      </w:rPr>
    </w:lvl>
    <w:lvl w:ilvl="3" w:tplc="380C857A" w:tentative="1">
      <w:start w:val="1"/>
      <w:numFmt w:val="bullet"/>
      <w:lvlText w:val="•"/>
      <w:lvlJc w:val="left"/>
      <w:pPr>
        <w:tabs>
          <w:tab w:val="num" w:pos="2880"/>
        </w:tabs>
        <w:ind w:left="2880" w:hanging="360"/>
      </w:pPr>
      <w:rPr>
        <w:rFonts w:ascii="Arial" w:hAnsi="Arial" w:hint="default"/>
      </w:rPr>
    </w:lvl>
    <w:lvl w:ilvl="4" w:tplc="00B2E688" w:tentative="1">
      <w:start w:val="1"/>
      <w:numFmt w:val="bullet"/>
      <w:lvlText w:val="•"/>
      <w:lvlJc w:val="left"/>
      <w:pPr>
        <w:tabs>
          <w:tab w:val="num" w:pos="3600"/>
        </w:tabs>
        <w:ind w:left="3600" w:hanging="360"/>
      </w:pPr>
      <w:rPr>
        <w:rFonts w:ascii="Arial" w:hAnsi="Arial" w:hint="default"/>
      </w:rPr>
    </w:lvl>
    <w:lvl w:ilvl="5" w:tplc="A60CBD20" w:tentative="1">
      <w:start w:val="1"/>
      <w:numFmt w:val="bullet"/>
      <w:lvlText w:val="•"/>
      <w:lvlJc w:val="left"/>
      <w:pPr>
        <w:tabs>
          <w:tab w:val="num" w:pos="4320"/>
        </w:tabs>
        <w:ind w:left="4320" w:hanging="360"/>
      </w:pPr>
      <w:rPr>
        <w:rFonts w:ascii="Arial" w:hAnsi="Arial" w:hint="default"/>
      </w:rPr>
    </w:lvl>
    <w:lvl w:ilvl="6" w:tplc="04C8ED06" w:tentative="1">
      <w:start w:val="1"/>
      <w:numFmt w:val="bullet"/>
      <w:lvlText w:val="•"/>
      <w:lvlJc w:val="left"/>
      <w:pPr>
        <w:tabs>
          <w:tab w:val="num" w:pos="5040"/>
        </w:tabs>
        <w:ind w:left="5040" w:hanging="360"/>
      </w:pPr>
      <w:rPr>
        <w:rFonts w:ascii="Arial" w:hAnsi="Arial" w:hint="default"/>
      </w:rPr>
    </w:lvl>
    <w:lvl w:ilvl="7" w:tplc="96A49CEC" w:tentative="1">
      <w:start w:val="1"/>
      <w:numFmt w:val="bullet"/>
      <w:lvlText w:val="•"/>
      <w:lvlJc w:val="left"/>
      <w:pPr>
        <w:tabs>
          <w:tab w:val="num" w:pos="5760"/>
        </w:tabs>
        <w:ind w:left="5760" w:hanging="360"/>
      </w:pPr>
      <w:rPr>
        <w:rFonts w:ascii="Arial" w:hAnsi="Arial" w:hint="default"/>
      </w:rPr>
    </w:lvl>
    <w:lvl w:ilvl="8" w:tplc="90E880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A9286D"/>
    <w:multiLevelType w:val="hybridMultilevel"/>
    <w:tmpl w:val="4CB2A8B0"/>
    <w:lvl w:ilvl="0" w:tplc="08090015">
      <w:start w:val="1"/>
      <w:numFmt w:val="upp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DBE5ADA"/>
    <w:multiLevelType w:val="hybridMultilevel"/>
    <w:tmpl w:val="3ECC9C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46F1EA2"/>
    <w:multiLevelType w:val="hybridMultilevel"/>
    <w:tmpl w:val="C5D4E79A"/>
    <w:lvl w:ilvl="0" w:tplc="DC2AD352">
      <w:start w:val="1"/>
      <w:numFmt w:val="bullet"/>
      <w:lvlText w:val=""/>
      <w:lvlJc w:val="left"/>
      <w:pPr>
        <w:tabs>
          <w:tab w:val="num" w:pos="504"/>
        </w:tabs>
        <w:ind w:left="504" w:hanging="50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95ACA"/>
    <w:multiLevelType w:val="multilevel"/>
    <w:tmpl w:val="8BE2F5F8"/>
    <w:lvl w:ilvl="0">
      <w:start w:val="11"/>
      <w:numFmt w:val="decimal"/>
      <w:lvlText w:val="%1"/>
      <w:lvlJc w:val="left"/>
      <w:pPr>
        <w:ind w:left="460" w:hanging="460"/>
      </w:pPr>
      <w:rPr>
        <w:rFonts w:hint="default"/>
      </w:rPr>
    </w:lvl>
    <w:lvl w:ilvl="1">
      <w:start w:val="1"/>
      <w:numFmt w:val="decimal"/>
      <w:lvlText w:val="%1.%2"/>
      <w:lvlJc w:val="left"/>
      <w:pPr>
        <w:ind w:left="1704" w:hanging="460"/>
      </w:pPr>
      <w:rPr>
        <w:rFonts w:hint="default"/>
      </w:rPr>
    </w:lvl>
    <w:lvl w:ilvl="2">
      <w:start w:val="1"/>
      <w:numFmt w:val="decimal"/>
      <w:lvlText w:val="%1.%2.%3"/>
      <w:lvlJc w:val="left"/>
      <w:pPr>
        <w:ind w:left="3208" w:hanging="720"/>
      </w:pPr>
      <w:rPr>
        <w:rFonts w:hint="default"/>
      </w:rPr>
    </w:lvl>
    <w:lvl w:ilvl="3">
      <w:start w:val="1"/>
      <w:numFmt w:val="decimal"/>
      <w:lvlText w:val="%1.%2.%3.%4"/>
      <w:lvlJc w:val="left"/>
      <w:pPr>
        <w:ind w:left="4812" w:hanging="1080"/>
      </w:pPr>
      <w:rPr>
        <w:rFonts w:hint="default"/>
      </w:rPr>
    </w:lvl>
    <w:lvl w:ilvl="4">
      <w:start w:val="1"/>
      <w:numFmt w:val="decimal"/>
      <w:lvlText w:val="%1.%2.%3.%4.%5"/>
      <w:lvlJc w:val="left"/>
      <w:pPr>
        <w:ind w:left="6056" w:hanging="1080"/>
      </w:pPr>
      <w:rPr>
        <w:rFonts w:hint="default"/>
      </w:rPr>
    </w:lvl>
    <w:lvl w:ilvl="5">
      <w:start w:val="1"/>
      <w:numFmt w:val="decimal"/>
      <w:lvlText w:val="%1.%2.%3.%4.%5.%6"/>
      <w:lvlJc w:val="left"/>
      <w:pPr>
        <w:ind w:left="7660" w:hanging="1440"/>
      </w:pPr>
      <w:rPr>
        <w:rFonts w:hint="default"/>
      </w:rPr>
    </w:lvl>
    <w:lvl w:ilvl="6">
      <w:start w:val="1"/>
      <w:numFmt w:val="decimal"/>
      <w:lvlText w:val="%1.%2.%3.%4.%5.%6.%7"/>
      <w:lvlJc w:val="left"/>
      <w:pPr>
        <w:ind w:left="8904" w:hanging="1440"/>
      </w:pPr>
      <w:rPr>
        <w:rFonts w:hint="default"/>
      </w:rPr>
    </w:lvl>
    <w:lvl w:ilvl="7">
      <w:start w:val="1"/>
      <w:numFmt w:val="decimal"/>
      <w:lvlText w:val="%1.%2.%3.%4.%5.%6.%7.%8"/>
      <w:lvlJc w:val="left"/>
      <w:pPr>
        <w:ind w:left="10508" w:hanging="1800"/>
      </w:pPr>
      <w:rPr>
        <w:rFonts w:hint="default"/>
      </w:rPr>
    </w:lvl>
    <w:lvl w:ilvl="8">
      <w:start w:val="1"/>
      <w:numFmt w:val="decimal"/>
      <w:lvlText w:val="%1.%2.%3.%4.%5.%6.%7.%8.%9"/>
      <w:lvlJc w:val="left"/>
      <w:pPr>
        <w:ind w:left="11752" w:hanging="1800"/>
      </w:pPr>
      <w:rPr>
        <w:rFonts w:hint="default"/>
      </w:rPr>
    </w:lvl>
  </w:abstractNum>
  <w:abstractNum w:abstractNumId="9" w15:restartNumberingAfterBreak="0">
    <w:nsid w:val="1CFA50A9"/>
    <w:multiLevelType w:val="hybridMultilevel"/>
    <w:tmpl w:val="2DEC3EE2"/>
    <w:lvl w:ilvl="0" w:tplc="233ABC9C">
      <w:start w:val="7"/>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27D594C"/>
    <w:multiLevelType w:val="hybridMultilevel"/>
    <w:tmpl w:val="F3DCC8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1052C1"/>
    <w:multiLevelType w:val="hybridMultilevel"/>
    <w:tmpl w:val="29621C04"/>
    <w:lvl w:ilvl="0" w:tplc="08090001">
      <w:start w:val="1"/>
      <w:numFmt w:val="bullet"/>
      <w:lvlText w:val=""/>
      <w:lvlJc w:val="left"/>
      <w:pPr>
        <w:ind w:left="2030" w:hanging="360"/>
      </w:pPr>
      <w:rPr>
        <w:rFonts w:ascii="Symbol" w:hAnsi="Symbol" w:hint="default"/>
      </w:rPr>
    </w:lvl>
    <w:lvl w:ilvl="1" w:tplc="08090003" w:tentative="1">
      <w:start w:val="1"/>
      <w:numFmt w:val="bullet"/>
      <w:lvlText w:val="o"/>
      <w:lvlJc w:val="left"/>
      <w:pPr>
        <w:ind w:left="2750" w:hanging="360"/>
      </w:pPr>
      <w:rPr>
        <w:rFonts w:ascii="Courier New" w:hAnsi="Courier New" w:cs="Courier New" w:hint="default"/>
      </w:rPr>
    </w:lvl>
    <w:lvl w:ilvl="2" w:tplc="08090005" w:tentative="1">
      <w:start w:val="1"/>
      <w:numFmt w:val="bullet"/>
      <w:lvlText w:val=""/>
      <w:lvlJc w:val="left"/>
      <w:pPr>
        <w:ind w:left="3470" w:hanging="360"/>
      </w:pPr>
      <w:rPr>
        <w:rFonts w:ascii="Wingdings" w:hAnsi="Wingdings" w:hint="default"/>
      </w:rPr>
    </w:lvl>
    <w:lvl w:ilvl="3" w:tplc="08090001" w:tentative="1">
      <w:start w:val="1"/>
      <w:numFmt w:val="bullet"/>
      <w:lvlText w:val=""/>
      <w:lvlJc w:val="left"/>
      <w:pPr>
        <w:ind w:left="4190" w:hanging="360"/>
      </w:pPr>
      <w:rPr>
        <w:rFonts w:ascii="Symbol" w:hAnsi="Symbol" w:hint="default"/>
      </w:rPr>
    </w:lvl>
    <w:lvl w:ilvl="4" w:tplc="08090003" w:tentative="1">
      <w:start w:val="1"/>
      <w:numFmt w:val="bullet"/>
      <w:lvlText w:val="o"/>
      <w:lvlJc w:val="left"/>
      <w:pPr>
        <w:ind w:left="4910" w:hanging="360"/>
      </w:pPr>
      <w:rPr>
        <w:rFonts w:ascii="Courier New" w:hAnsi="Courier New" w:cs="Courier New" w:hint="default"/>
      </w:rPr>
    </w:lvl>
    <w:lvl w:ilvl="5" w:tplc="08090005" w:tentative="1">
      <w:start w:val="1"/>
      <w:numFmt w:val="bullet"/>
      <w:lvlText w:val=""/>
      <w:lvlJc w:val="left"/>
      <w:pPr>
        <w:ind w:left="5630" w:hanging="360"/>
      </w:pPr>
      <w:rPr>
        <w:rFonts w:ascii="Wingdings" w:hAnsi="Wingdings" w:hint="default"/>
      </w:rPr>
    </w:lvl>
    <w:lvl w:ilvl="6" w:tplc="08090001" w:tentative="1">
      <w:start w:val="1"/>
      <w:numFmt w:val="bullet"/>
      <w:lvlText w:val=""/>
      <w:lvlJc w:val="left"/>
      <w:pPr>
        <w:ind w:left="6350" w:hanging="360"/>
      </w:pPr>
      <w:rPr>
        <w:rFonts w:ascii="Symbol" w:hAnsi="Symbol" w:hint="default"/>
      </w:rPr>
    </w:lvl>
    <w:lvl w:ilvl="7" w:tplc="08090003" w:tentative="1">
      <w:start w:val="1"/>
      <w:numFmt w:val="bullet"/>
      <w:lvlText w:val="o"/>
      <w:lvlJc w:val="left"/>
      <w:pPr>
        <w:ind w:left="7070" w:hanging="360"/>
      </w:pPr>
      <w:rPr>
        <w:rFonts w:ascii="Courier New" w:hAnsi="Courier New" w:cs="Courier New" w:hint="default"/>
      </w:rPr>
    </w:lvl>
    <w:lvl w:ilvl="8" w:tplc="08090005" w:tentative="1">
      <w:start w:val="1"/>
      <w:numFmt w:val="bullet"/>
      <w:lvlText w:val=""/>
      <w:lvlJc w:val="left"/>
      <w:pPr>
        <w:ind w:left="7790" w:hanging="360"/>
      </w:pPr>
      <w:rPr>
        <w:rFonts w:ascii="Wingdings" w:hAnsi="Wingdings" w:hint="default"/>
      </w:rPr>
    </w:lvl>
  </w:abstractNum>
  <w:abstractNum w:abstractNumId="12" w15:restartNumberingAfterBreak="0">
    <w:nsid w:val="257C406B"/>
    <w:multiLevelType w:val="hybridMultilevel"/>
    <w:tmpl w:val="2E389F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7DB48DD"/>
    <w:multiLevelType w:val="multilevel"/>
    <w:tmpl w:val="7DEC6810"/>
    <w:lvl w:ilvl="0">
      <w:start w:val="6"/>
      <w:numFmt w:val="decimal"/>
      <w:lvlText w:val="%1."/>
      <w:lvlJc w:val="left"/>
      <w:pPr>
        <w:ind w:left="1044" w:hanging="827"/>
      </w:pPr>
      <w:rPr>
        <w:rFonts w:ascii="Arial" w:eastAsia="Arial" w:hAnsi="Arial" w:cs="Arial" w:hint="default"/>
        <w:b w:val="0"/>
        <w:bCs w:val="0"/>
        <w:i w:val="0"/>
        <w:iCs w:val="0"/>
        <w:w w:val="99"/>
        <w:sz w:val="24"/>
        <w:szCs w:val="24"/>
        <w:lang w:val="en-US" w:eastAsia="en-US" w:bidi="ar-SA"/>
      </w:rPr>
    </w:lvl>
    <w:lvl w:ilvl="1">
      <w:start w:val="1"/>
      <w:numFmt w:val="decimal"/>
      <w:lvlText w:val="%2."/>
      <w:lvlJc w:val="left"/>
      <w:pPr>
        <w:ind w:left="1044" w:hanging="468"/>
        <w:jc w:val="right"/>
      </w:pPr>
      <w:rPr>
        <w:rFonts w:ascii="Arial" w:eastAsia="Arial" w:hAnsi="Arial" w:cs="Arial" w:hint="default"/>
        <w:b/>
        <w:bCs/>
        <w:i w:val="0"/>
        <w:iCs w:val="0"/>
        <w:w w:val="99"/>
        <w:sz w:val="24"/>
        <w:szCs w:val="24"/>
        <w:lang w:val="en-US" w:eastAsia="en-US" w:bidi="ar-SA"/>
      </w:rPr>
    </w:lvl>
    <w:lvl w:ilvl="2">
      <w:start w:val="1"/>
      <w:numFmt w:val="decimal"/>
      <w:lvlText w:val="%2.%3"/>
      <w:lvlJc w:val="left"/>
      <w:pPr>
        <w:ind w:left="1489" w:hanging="449"/>
      </w:pPr>
      <w:rPr>
        <w:rFonts w:hint="default"/>
        <w:spacing w:val="-1"/>
        <w:w w:val="99"/>
        <w:lang w:val="en-US" w:eastAsia="en-US" w:bidi="ar-SA"/>
      </w:rPr>
    </w:lvl>
    <w:lvl w:ilvl="3">
      <w:numFmt w:val="bullet"/>
      <w:lvlText w:val="•"/>
      <w:lvlJc w:val="left"/>
      <w:pPr>
        <w:ind w:left="1480" w:hanging="449"/>
      </w:pPr>
      <w:rPr>
        <w:rFonts w:hint="default"/>
        <w:lang w:val="en-US" w:eastAsia="en-US" w:bidi="ar-SA"/>
      </w:rPr>
    </w:lvl>
    <w:lvl w:ilvl="4">
      <w:numFmt w:val="bullet"/>
      <w:lvlText w:val="•"/>
      <w:lvlJc w:val="left"/>
      <w:pPr>
        <w:ind w:left="1778" w:hanging="449"/>
      </w:pPr>
      <w:rPr>
        <w:rFonts w:hint="default"/>
        <w:lang w:val="en-US" w:eastAsia="en-US" w:bidi="ar-SA"/>
      </w:rPr>
    </w:lvl>
    <w:lvl w:ilvl="5">
      <w:numFmt w:val="bullet"/>
      <w:lvlText w:val="•"/>
      <w:lvlJc w:val="left"/>
      <w:pPr>
        <w:ind w:left="2077" w:hanging="449"/>
      </w:pPr>
      <w:rPr>
        <w:rFonts w:hint="default"/>
        <w:lang w:val="en-US" w:eastAsia="en-US" w:bidi="ar-SA"/>
      </w:rPr>
    </w:lvl>
    <w:lvl w:ilvl="6">
      <w:numFmt w:val="bullet"/>
      <w:lvlText w:val="•"/>
      <w:lvlJc w:val="left"/>
      <w:pPr>
        <w:ind w:left="2375" w:hanging="449"/>
      </w:pPr>
      <w:rPr>
        <w:rFonts w:hint="default"/>
        <w:lang w:val="en-US" w:eastAsia="en-US" w:bidi="ar-SA"/>
      </w:rPr>
    </w:lvl>
    <w:lvl w:ilvl="7">
      <w:numFmt w:val="bullet"/>
      <w:lvlText w:val="•"/>
      <w:lvlJc w:val="left"/>
      <w:pPr>
        <w:ind w:left="2674" w:hanging="449"/>
      </w:pPr>
      <w:rPr>
        <w:rFonts w:hint="default"/>
        <w:lang w:val="en-US" w:eastAsia="en-US" w:bidi="ar-SA"/>
      </w:rPr>
    </w:lvl>
    <w:lvl w:ilvl="8">
      <w:numFmt w:val="bullet"/>
      <w:lvlText w:val="•"/>
      <w:lvlJc w:val="left"/>
      <w:pPr>
        <w:ind w:left="2972" w:hanging="449"/>
      </w:pPr>
      <w:rPr>
        <w:rFonts w:hint="default"/>
        <w:lang w:val="en-US" w:eastAsia="en-US" w:bidi="ar-SA"/>
      </w:rPr>
    </w:lvl>
  </w:abstractNum>
  <w:abstractNum w:abstractNumId="14" w15:restartNumberingAfterBreak="0">
    <w:nsid w:val="2C9E68CD"/>
    <w:multiLevelType w:val="hybridMultilevel"/>
    <w:tmpl w:val="BCFED4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12C1F49"/>
    <w:multiLevelType w:val="hybridMultilevel"/>
    <w:tmpl w:val="BA6AF6B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882E26"/>
    <w:multiLevelType w:val="hybridMultilevel"/>
    <w:tmpl w:val="6DFA9E22"/>
    <w:lvl w:ilvl="0" w:tplc="DC2AD352">
      <w:start w:val="1"/>
      <w:numFmt w:val="bullet"/>
      <w:lvlText w:val=""/>
      <w:lvlJc w:val="left"/>
      <w:pPr>
        <w:tabs>
          <w:tab w:val="num" w:pos="504"/>
        </w:tabs>
        <w:ind w:left="504" w:hanging="50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A3B04"/>
    <w:multiLevelType w:val="hybridMultilevel"/>
    <w:tmpl w:val="A6DCB35E"/>
    <w:lvl w:ilvl="0" w:tplc="5D04F29C">
      <w:start w:val="1"/>
      <w:numFmt w:val="bullet"/>
      <w:lvlText w:val=""/>
      <w:lvlJc w:val="left"/>
      <w:pPr>
        <w:tabs>
          <w:tab w:val="num" w:pos="504"/>
        </w:tabs>
        <w:ind w:left="504" w:hanging="50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A5030"/>
    <w:multiLevelType w:val="hybridMultilevel"/>
    <w:tmpl w:val="0DFE137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CF0274"/>
    <w:multiLevelType w:val="hybridMultilevel"/>
    <w:tmpl w:val="B3B2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B02CE2"/>
    <w:multiLevelType w:val="hybridMultilevel"/>
    <w:tmpl w:val="3F20398E"/>
    <w:lvl w:ilvl="0" w:tplc="DC2AD352">
      <w:start w:val="1"/>
      <w:numFmt w:val="bullet"/>
      <w:lvlText w:val=""/>
      <w:lvlJc w:val="left"/>
      <w:pPr>
        <w:tabs>
          <w:tab w:val="num" w:pos="504"/>
        </w:tabs>
        <w:ind w:left="504" w:hanging="50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A60CE"/>
    <w:multiLevelType w:val="hybridMultilevel"/>
    <w:tmpl w:val="98C68702"/>
    <w:lvl w:ilvl="0" w:tplc="2C32F4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8A5D03"/>
    <w:multiLevelType w:val="hybridMultilevel"/>
    <w:tmpl w:val="2F08BBBA"/>
    <w:lvl w:ilvl="0" w:tplc="DC2AD352">
      <w:start w:val="1"/>
      <w:numFmt w:val="bullet"/>
      <w:lvlText w:val=""/>
      <w:lvlJc w:val="left"/>
      <w:pPr>
        <w:tabs>
          <w:tab w:val="num" w:pos="504"/>
        </w:tabs>
        <w:ind w:left="504" w:hanging="50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973B8B"/>
    <w:multiLevelType w:val="hybridMultilevel"/>
    <w:tmpl w:val="EAA69D40"/>
    <w:lvl w:ilvl="0" w:tplc="439AE568">
      <w:start w:val="1"/>
      <w:numFmt w:val="bullet"/>
      <w:lvlText w:val=""/>
      <w:lvlJc w:val="left"/>
      <w:pPr>
        <w:tabs>
          <w:tab w:val="num" w:pos="504"/>
        </w:tabs>
        <w:ind w:left="504" w:hanging="50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735B6"/>
    <w:multiLevelType w:val="multilevel"/>
    <w:tmpl w:val="89C6E5E0"/>
    <w:lvl w:ilvl="0">
      <w:start w:val="11"/>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C335E03"/>
    <w:multiLevelType w:val="multilevel"/>
    <w:tmpl w:val="8B76B418"/>
    <w:lvl w:ilvl="0">
      <w:start w:val="1"/>
      <w:numFmt w:val="decimal"/>
      <w:lvlText w:val="%1."/>
      <w:lvlJc w:val="left"/>
      <w:pPr>
        <w:ind w:left="720" w:hanging="360"/>
      </w:pPr>
      <w:rPr>
        <w:rFonts w:hint="default"/>
      </w:rPr>
    </w:lvl>
    <w:lvl w:ilvl="1">
      <w:start w:val="1"/>
      <w:numFmt w:val="decimal"/>
      <w:isLgl/>
      <w:lvlText w:val="%1.%2"/>
      <w:lvlJc w:val="left"/>
      <w:pPr>
        <w:ind w:left="1714" w:hanging="470"/>
      </w:pPr>
      <w:rPr>
        <w:rFonts w:hint="default"/>
      </w:rPr>
    </w:lvl>
    <w:lvl w:ilvl="2">
      <w:start w:val="1"/>
      <w:numFmt w:val="decimal"/>
      <w:isLgl/>
      <w:lvlText w:val="%1.%2.%3"/>
      <w:lvlJc w:val="left"/>
      <w:pPr>
        <w:ind w:left="2848" w:hanging="720"/>
      </w:pPr>
      <w:rPr>
        <w:rFonts w:hint="default"/>
      </w:rPr>
    </w:lvl>
    <w:lvl w:ilvl="3">
      <w:start w:val="1"/>
      <w:numFmt w:val="decimal"/>
      <w:isLgl/>
      <w:lvlText w:val="%1.%2.%3.%4"/>
      <w:lvlJc w:val="left"/>
      <w:pPr>
        <w:ind w:left="4092" w:hanging="1080"/>
      </w:pPr>
      <w:rPr>
        <w:rFonts w:hint="default"/>
      </w:rPr>
    </w:lvl>
    <w:lvl w:ilvl="4">
      <w:start w:val="1"/>
      <w:numFmt w:val="decimal"/>
      <w:isLgl/>
      <w:lvlText w:val="%1.%2.%3.%4.%5"/>
      <w:lvlJc w:val="left"/>
      <w:pPr>
        <w:ind w:left="4976" w:hanging="1080"/>
      </w:pPr>
      <w:rPr>
        <w:rFonts w:hint="default"/>
      </w:rPr>
    </w:lvl>
    <w:lvl w:ilvl="5">
      <w:start w:val="1"/>
      <w:numFmt w:val="decimal"/>
      <w:isLgl/>
      <w:lvlText w:val="%1.%2.%3.%4.%5.%6"/>
      <w:lvlJc w:val="left"/>
      <w:pPr>
        <w:ind w:left="6220" w:hanging="1440"/>
      </w:pPr>
      <w:rPr>
        <w:rFonts w:hint="default"/>
      </w:rPr>
    </w:lvl>
    <w:lvl w:ilvl="6">
      <w:start w:val="1"/>
      <w:numFmt w:val="decimal"/>
      <w:isLgl/>
      <w:lvlText w:val="%1.%2.%3.%4.%5.%6.%7"/>
      <w:lvlJc w:val="left"/>
      <w:pPr>
        <w:ind w:left="7104" w:hanging="1440"/>
      </w:pPr>
      <w:rPr>
        <w:rFonts w:hint="default"/>
      </w:rPr>
    </w:lvl>
    <w:lvl w:ilvl="7">
      <w:start w:val="1"/>
      <w:numFmt w:val="decimal"/>
      <w:isLgl/>
      <w:lvlText w:val="%1.%2.%3.%4.%5.%6.%7.%8"/>
      <w:lvlJc w:val="left"/>
      <w:pPr>
        <w:ind w:left="8348" w:hanging="1800"/>
      </w:pPr>
      <w:rPr>
        <w:rFonts w:hint="default"/>
      </w:rPr>
    </w:lvl>
    <w:lvl w:ilvl="8">
      <w:start w:val="1"/>
      <w:numFmt w:val="decimal"/>
      <w:isLgl/>
      <w:lvlText w:val="%1.%2.%3.%4.%5.%6.%7.%8.%9"/>
      <w:lvlJc w:val="left"/>
      <w:pPr>
        <w:ind w:left="9232" w:hanging="1800"/>
      </w:pPr>
      <w:rPr>
        <w:rFonts w:hint="default"/>
      </w:rPr>
    </w:lvl>
  </w:abstractNum>
  <w:abstractNum w:abstractNumId="26" w15:restartNumberingAfterBreak="0">
    <w:nsid w:val="6250710E"/>
    <w:multiLevelType w:val="hybridMultilevel"/>
    <w:tmpl w:val="F10C0EAE"/>
    <w:lvl w:ilvl="0" w:tplc="439AE568">
      <w:start w:val="1"/>
      <w:numFmt w:val="bullet"/>
      <w:lvlText w:val=""/>
      <w:lvlJc w:val="left"/>
      <w:pPr>
        <w:tabs>
          <w:tab w:val="num" w:pos="504"/>
        </w:tabs>
        <w:ind w:left="504" w:hanging="50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44A7A"/>
    <w:multiLevelType w:val="hybridMultilevel"/>
    <w:tmpl w:val="E1806B06"/>
    <w:lvl w:ilvl="0" w:tplc="DC2AD352">
      <w:start w:val="1"/>
      <w:numFmt w:val="bullet"/>
      <w:lvlText w:val=""/>
      <w:lvlJc w:val="left"/>
      <w:pPr>
        <w:tabs>
          <w:tab w:val="num" w:pos="504"/>
        </w:tabs>
        <w:ind w:left="504" w:hanging="50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A922F7"/>
    <w:multiLevelType w:val="hybridMultilevel"/>
    <w:tmpl w:val="17C656FE"/>
    <w:lvl w:ilvl="0" w:tplc="DC2AD352">
      <w:start w:val="1"/>
      <w:numFmt w:val="bullet"/>
      <w:lvlText w:val=""/>
      <w:lvlJc w:val="left"/>
      <w:pPr>
        <w:tabs>
          <w:tab w:val="num" w:pos="504"/>
        </w:tabs>
        <w:ind w:left="504" w:hanging="504"/>
      </w:pPr>
      <w:rPr>
        <w:rFonts w:ascii="Symbol" w:hAnsi="Symbo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228E2"/>
    <w:multiLevelType w:val="hybridMultilevel"/>
    <w:tmpl w:val="47C817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E644C43"/>
    <w:multiLevelType w:val="hybridMultilevel"/>
    <w:tmpl w:val="EC200DEE"/>
    <w:lvl w:ilvl="0" w:tplc="4836C3B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5448C7"/>
    <w:multiLevelType w:val="hybridMultilevel"/>
    <w:tmpl w:val="6D4A1A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FA24F2D"/>
    <w:multiLevelType w:val="hybridMultilevel"/>
    <w:tmpl w:val="75A49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80383121">
    <w:abstractNumId w:val="13"/>
  </w:num>
  <w:num w:numId="2" w16cid:durableId="2091191411">
    <w:abstractNumId w:val="25"/>
  </w:num>
  <w:num w:numId="3" w16cid:durableId="1168524278">
    <w:abstractNumId w:val="21"/>
  </w:num>
  <w:num w:numId="4" w16cid:durableId="1673991596">
    <w:abstractNumId w:val="32"/>
  </w:num>
  <w:num w:numId="5" w16cid:durableId="1033573041">
    <w:abstractNumId w:val="18"/>
  </w:num>
  <w:num w:numId="6" w16cid:durableId="1550341466">
    <w:abstractNumId w:val="8"/>
  </w:num>
  <w:num w:numId="7" w16cid:durableId="2054839050">
    <w:abstractNumId w:val="24"/>
  </w:num>
  <w:num w:numId="8" w16cid:durableId="46271094">
    <w:abstractNumId w:val="14"/>
  </w:num>
  <w:num w:numId="9" w16cid:durableId="927271424">
    <w:abstractNumId w:val="12"/>
  </w:num>
  <w:num w:numId="10" w16cid:durableId="136411384">
    <w:abstractNumId w:val="31"/>
  </w:num>
  <w:num w:numId="11" w16cid:durableId="706637752">
    <w:abstractNumId w:val="6"/>
  </w:num>
  <w:num w:numId="12" w16cid:durableId="1392847129">
    <w:abstractNumId w:val="3"/>
  </w:num>
  <w:num w:numId="13" w16cid:durableId="390471061">
    <w:abstractNumId w:val="29"/>
  </w:num>
  <w:num w:numId="14" w16cid:durableId="713164832">
    <w:abstractNumId w:val="28"/>
  </w:num>
  <w:num w:numId="15" w16cid:durableId="10186015">
    <w:abstractNumId w:val="27"/>
  </w:num>
  <w:num w:numId="16" w16cid:durableId="88628008">
    <w:abstractNumId w:val="22"/>
  </w:num>
  <w:num w:numId="17" w16cid:durableId="228149444">
    <w:abstractNumId w:val="20"/>
  </w:num>
  <w:num w:numId="18" w16cid:durableId="1852253702">
    <w:abstractNumId w:val="16"/>
  </w:num>
  <w:num w:numId="19" w16cid:durableId="974068106">
    <w:abstractNumId w:val="2"/>
  </w:num>
  <w:num w:numId="20" w16cid:durableId="1627815202">
    <w:abstractNumId w:val="7"/>
  </w:num>
  <w:num w:numId="21" w16cid:durableId="1469201491">
    <w:abstractNumId w:val="17"/>
  </w:num>
  <w:num w:numId="22" w16cid:durableId="1311985793">
    <w:abstractNumId w:val="26"/>
  </w:num>
  <w:num w:numId="23" w16cid:durableId="1195578616">
    <w:abstractNumId w:val="23"/>
  </w:num>
  <w:num w:numId="24" w16cid:durableId="519202444">
    <w:abstractNumId w:val="19"/>
  </w:num>
  <w:num w:numId="25" w16cid:durableId="18048631">
    <w:abstractNumId w:val="30"/>
  </w:num>
  <w:num w:numId="26" w16cid:durableId="1911839975">
    <w:abstractNumId w:val="11"/>
  </w:num>
  <w:num w:numId="27" w16cid:durableId="382943489">
    <w:abstractNumId w:val="0"/>
  </w:num>
  <w:num w:numId="28" w16cid:durableId="535849110">
    <w:abstractNumId w:val="10"/>
  </w:num>
  <w:num w:numId="29" w16cid:durableId="1104303993">
    <w:abstractNumId w:val="5"/>
  </w:num>
  <w:num w:numId="30" w16cid:durableId="588849632">
    <w:abstractNumId w:val="4"/>
  </w:num>
  <w:num w:numId="31" w16cid:durableId="15827728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0418550">
    <w:abstractNumId w:val="15"/>
  </w:num>
  <w:num w:numId="33" w16cid:durableId="1362433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05"/>
    <w:rsid w:val="0003203B"/>
    <w:rsid w:val="000423B9"/>
    <w:rsid w:val="00055AD8"/>
    <w:rsid w:val="00097E79"/>
    <w:rsid w:val="000A7AF4"/>
    <w:rsid w:val="000B10C5"/>
    <w:rsid w:val="000C340D"/>
    <w:rsid w:val="000C5EEC"/>
    <w:rsid w:val="00126B85"/>
    <w:rsid w:val="00137DF7"/>
    <w:rsid w:val="0014515B"/>
    <w:rsid w:val="0015718E"/>
    <w:rsid w:val="001962DA"/>
    <w:rsid w:val="002348D5"/>
    <w:rsid w:val="002419D3"/>
    <w:rsid w:val="00276D00"/>
    <w:rsid w:val="002A22E9"/>
    <w:rsid w:val="002B7B1A"/>
    <w:rsid w:val="002C41C7"/>
    <w:rsid w:val="002C783D"/>
    <w:rsid w:val="002D074E"/>
    <w:rsid w:val="002D7948"/>
    <w:rsid w:val="003077F3"/>
    <w:rsid w:val="0031789A"/>
    <w:rsid w:val="0034323D"/>
    <w:rsid w:val="00345833"/>
    <w:rsid w:val="00354EF8"/>
    <w:rsid w:val="003B1BDE"/>
    <w:rsid w:val="003B3494"/>
    <w:rsid w:val="003E1D9C"/>
    <w:rsid w:val="003F144A"/>
    <w:rsid w:val="00420006"/>
    <w:rsid w:val="00423F9B"/>
    <w:rsid w:val="0043137F"/>
    <w:rsid w:val="00444E58"/>
    <w:rsid w:val="004755CD"/>
    <w:rsid w:val="00495A01"/>
    <w:rsid w:val="004A30B8"/>
    <w:rsid w:val="004A5910"/>
    <w:rsid w:val="004B2682"/>
    <w:rsid w:val="004B419D"/>
    <w:rsid w:val="004B46C3"/>
    <w:rsid w:val="004D1289"/>
    <w:rsid w:val="004E2799"/>
    <w:rsid w:val="00520B19"/>
    <w:rsid w:val="00523433"/>
    <w:rsid w:val="00530A0A"/>
    <w:rsid w:val="00544B14"/>
    <w:rsid w:val="005516B7"/>
    <w:rsid w:val="0057798A"/>
    <w:rsid w:val="00595C43"/>
    <w:rsid w:val="00597DB1"/>
    <w:rsid w:val="005E39A5"/>
    <w:rsid w:val="005E5EF0"/>
    <w:rsid w:val="00610ED4"/>
    <w:rsid w:val="00616DA5"/>
    <w:rsid w:val="00624884"/>
    <w:rsid w:val="00670F1C"/>
    <w:rsid w:val="00680EC9"/>
    <w:rsid w:val="006816F0"/>
    <w:rsid w:val="006A26E7"/>
    <w:rsid w:val="006C0D1C"/>
    <w:rsid w:val="006C1A1A"/>
    <w:rsid w:val="006F4D41"/>
    <w:rsid w:val="006F5FA8"/>
    <w:rsid w:val="00705FE2"/>
    <w:rsid w:val="00712C01"/>
    <w:rsid w:val="00715BC8"/>
    <w:rsid w:val="00721005"/>
    <w:rsid w:val="00742678"/>
    <w:rsid w:val="00743C38"/>
    <w:rsid w:val="00747635"/>
    <w:rsid w:val="0075416D"/>
    <w:rsid w:val="00761BDA"/>
    <w:rsid w:val="007979F9"/>
    <w:rsid w:val="007C4E97"/>
    <w:rsid w:val="007D6B53"/>
    <w:rsid w:val="00801DFC"/>
    <w:rsid w:val="00853B64"/>
    <w:rsid w:val="00882242"/>
    <w:rsid w:val="008A5148"/>
    <w:rsid w:val="008A7BA5"/>
    <w:rsid w:val="009134BC"/>
    <w:rsid w:val="0093267F"/>
    <w:rsid w:val="00944034"/>
    <w:rsid w:val="00950A1F"/>
    <w:rsid w:val="0099408D"/>
    <w:rsid w:val="009B75A3"/>
    <w:rsid w:val="009D506A"/>
    <w:rsid w:val="009E523C"/>
    <w:rsid w:val="00A02B8D"/>
    <w:rsid w:val="00A10D46"/>
    <w:rsid w:val="00A26EBC"/>
    <w:rsid w:val="00A561AD"/>
    <w:rsid w:val="00A8543D"/>
    <w:rsid w:val="00A979CA"/>
    <w:rsid w:val="00AD3C7C"/>
    <w:rsid w:val="00AF4C53"/>
    <w:rsid w:val="00AF5F30"/>
    <w:rsid w:val="00B03F86"/>
    <w:rsid w:val="00B25451"/>
    <w:rsid w:val="00B558C1"/>
    <w:rsid w:val="00B566FB"/>
    <w:rsid w:val="00BC085E"/>
    <w:rsid w:val="00BC13C7"/>
    <w:rsid w:val="00BC5A7A"/>
    <w:rsid w:val="00C1537C"/>
    <w:rsid w:val="00C21BFD"/>
    <w:rsid w:val="00C4441C"/>
    <w:rsid w:val="00C52B27"/>
    <w:rsid w:val="00C5730B"/>
    <w:rsid w:val="00C768E6"/>
    <w:rsid w:val="00CA0084"/>
    <w:rsid w:val="00CC627A"/>
    <w:rsid w:val="00CD0EF4"/>
    <w:rsid w:val="00D06AFE"/>
    <w:rsid w:val="00D35426"/>
    <w:rsid w:val="00D76A2D"/>
    <w:rsid w:val="00D83219"/>
    <w:rsid w:val="00D90D92"/>
    <w:rsid w:val="00DD57F1"/>
    <w:rsid w:val="00DE3F15"/>
    <w:rsid w:val="00DE446A"/>
    <w:rsid w:val="00DE7F74"/>
    <w:rsid w:val="00DF37A6"/>
    <w:rsid w:val="00E04645"/>
    <w:rsid w:val="00E27195"/>
    <w:rsid w:val="00E40B2C"/>
    <w:rsid w:val="00E413C2"/>
    <w:rsid w:val="00E707A7"/>
    <w:rsid w:val="00EA043D"/>
    <w:rsid w:val="00EB002D"/>
    <w:rsid w:val="00EB1EB7"/>
    <w:rsid w:val="00EB2AAB"/>
    <w:rsid w:val="00ED1595"/>
    <w:rsid w:val="00ED3FEC"/>
    <w:rsid w:val="00EE047D"/>
    <w:rsid w:val="00EE4003"/>
    <w:rsid w:val="00F018C2"/>
    <w:rsid w:val="00F1386F"/>
    <w:rsid w:val="00F269DE"/>
    <w:rsid w:val="00F26A2E"/>
    <w:rsid w:val="00F36383"/>
    <w:rsid w:val="00F54144"/>
    <w:rsid w:val="00F55715"/>
    <w:rsid w:val="00F7116D"/>
    <w:rsid w:val="00F80E84"/>
    <w:rsid w:val="00F84712"/>
    <w:rsid w:val="00FA39CF"/>
    <w:rsid w:val="00FB5707"/>
    <w:rsid w:val="00FE1B24"/>
    <w:rsid w:val="00FE1C4B"/>
    <w:rsid w:val="00FE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BF8A8F"/>
  <w15:chartTrackingRefBased/>
  <w15:docId w15:val="{7A022D87-1FEC-48FD-B4B9-00E860BE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005"/>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qFormat/>
    <w:rsid w:val="00721005"/>
    <w:pPr>
      <w:ind w:left="124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005"/>
    <w:rPr>
      <w:rFonts w:ascii="Arial" w:eastAsia="Arial" w:hAnsi="Arial" w:cs="Arial"/>
      <w:b/>
      <w:bCs/>
      <w:sz w:val="24"/>
      <w:szCs w:val="24"/>
      <w:lang w:val="en-US"/>
    </w:rPr>
  </w:style>
  <w:style w:type="paragraph" w:styleId="BodyText">
    <w:name w:val="Body Text"/>
    <w:basedOn w:val="Normal"/>
    <w:link w:val="BodyTextChar"/>
    <w:qFormat/>
    <w:rsid w:val="00721005"/>
    <w:rPr>
      <w:sz w:val="24"/>
      <w:szCs w:val="24"/>
    </w:rPr>
  </w:style>
  <w:style w:type="character" w:customStyle="1" w:styleId="BodyTextChar">
    <w:name w:val="Body Text Char"/>
    <w:basedOn w:val="DefaultParagraphFont"/>
    <w:link w:val="BodyText"/>
    <w:rsid w:val="00721005"/>
    <w:rPr>
      <w:rFonts w:ascii="Arial" w:eastAsia="Arial" w:hAnsi="Arial" w:cs="Arial"/>
      <w:sz w:val="24"/>
      <w:szCs w:val="24"/>
      <w:lang w:val="en-US"/>
    </w:rPr>
  </w:style>
  <w:style w:type="paragraph" w:styleId="ListParagraph">
    <w:name w:val="List Paragraph"/>
    <w:basedOn w:val="Normal"/>
    <w:uiPriority w:val="34"/>
    <w:qFormat/>
    <w:rsid w:val="00721005"/>
    <w:pPr>
      <w:ind w:left="1044" w:hanging="504"/>
    </w:pPr>
  </w:style>
  <w:style w:type="paragraph" w:customStyle="1" w:styleId="TableParagraph">
    <w:name w:val="Table Paragraph"/>
    <w:basedOn w:val="Normal"/>
    <w:uiPriority w:val="1"/>
    <w:qFormat/>
    <w:rsid w:val="00721005"/>
    <w:pPr>
      <w:ind w:left="105"/>
    </w:pPr>
  </w:style>
  <w:style w:type="paragraph" w:customStyle="1" w:styleId="Default">
    <w:name w:val="Default"/>
    <w:rsid w:val="004B268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Revision">
    <w:name w:val="Revision"/>
    <w:hidden/>
    <w:uiPriority w:val="99"/>
    <w:semiHidden/>
    <w:rsid w:val="00BC5A7A"/>
    <w:pPr>
      <w:spacing w:after="0" w:line="240" w:lineRule="auto"/>
    </w:pPr>
    <w:rPr>
      <w:rFonts w:ascii="Arial" w:eastAsia="Arial" w:hAnsi="Arial" w:cs="Arial"/>
      <w:lang w:val="en-US"/>
    </w:rPr>
  </w:style>
  <w:style w:type="paragraph" w:styleId="NormalWeb">
    <w:name w:val="Normal (Web)"/>
    <w:basedOn w:val="Normal"/>
    <w:uiPriority w:val="99"/>
    <w:semiHidden/>
    <w:unhideWhenUsed/>
    <w:rsid w:val="00444E58"/>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A7AF4"/>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A7AF4"/>
  </w:style>
  <w:style w:type="paragraph" w:styleId="Footer">
    <w:name w:val="footer"/>
    <w:basedOn w:val="Normal"/>
    <w:link w:val="FooterChar"/>
    <w:uiPriority w:val="99"/>
    <w:unhideWhenUsed/>
    <w:rsid w:val="000A7AF4"/>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0A7AF4"/>
  </w:style>
  <w:style w:type="character" w:styleId="Hyperlink">
    <w:name w:val="Hyperlink"/>
    <w:rsid w:val="000A7AF4"/>
    <w:rPr>
      <w:color w:val="0000FF"/>
      <w:u w:val="single"/>
    </w:rPr>
  </w:style>
  <w:style w:type="paragraph" w:customStyle="1" w:styleId="BasicParagraph">
    <w:name w:val="[Basic Paragraph]"/>
    <w:basedOn w:val="Normal"/>
    <w:rsid w:val="000A7AF4"/>
    <w:pPr>
      <w:suppressAutoHyphens/>
      <w:autoSpaceDN/>
      <w:spacing w:line="288" w:lineRule="auto"/>
      <w:textAlignment w:val="center"/>
    </w:pPr>
    <w:rPr>
      <w:rFonts w:ascii="MinionPro-Regular" w:eastAsia="MS Mincho" w:hAnsi="MinionPro-Regular" w:cs="MinionPro-Regular"/>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37001">
      <w:bodyDiv w:val="1"/>
      <w:marLeft w:val="0"/>
      <w:marRight w:val="0"/>
      <w:marTop w:val="0"/>
      <w:marBottom w:val="0"/>
      <w:divBdr>
        <w:top w:val="none" w:sz="0" w:space="0" w:color="auto"/>
        <w:left w:val="none" w:sz="0" w:space="0" w:color="auto"/>
        <w:bottom w:val="none" w:sz="0" w:space="0" w:color="auto"/>
        <w:right w:val="none" w:sz="0" w:space="0" w:color="auto"/>
      </w:divBdr>
    </w:div>
    <w:div w:id="1379552999">
      <w:bodyDiv w:val="1"/>
      <w:marLeft w:val="0"/>
      <w:marRight w:val="0"/>
      <w:marTop w:val="0"/>
      <w:marBottom w:val="0"/>
      <w:divBdr>
        <w:top w:val="none" w:sz="0" w:space="0" w:color="auto"/>
        <w:left w:val="none" w:sz="0" w:space="0" w:color="auto"/>
        <w:bottom w:val="none" w:sz="0" w:space="0" w:color="auto"/>
        <w:right w:val="none" w:sz="0" w:space="0" w:color="auto"/>
      </w:divBdr>
    </w:div>
    <w:div w:id="19845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yt.sharepoint.com/sites/BIReporting"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InvolvingPeople@swy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cid:image001.png@01D6D9F2.965341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volvingPeople@swyt.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a0c87de-3eb1-4043-af0c-1e6b4eba125d">
      <Value>5</Value>
      <Value>62</Value>
    </TaxCatchAll>
    <On_x0020_web xmlns="c9582851-2988-4a19-9899-54b6e759ce21">false</On_x0020_web>
    <TaxKeywordTaxHTField xmlns="1a0c87de-3eb1-4043-af0c-1e6b4eba125d">
      <Terms xmlns="http://schemas.microsoft.com/office/infopath/2007/PartnerControls"/>
    </TaxKeywordTaxHTField>
    <Review_x0020_date xmlns="c9582851-2988-4a19-9899-54b6e759ce21">2025-12-31T00:00:00+00:00</Review_x0020_date>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LeadDirector xmlns="c9582851-2988-4a19-9899-54b6e759ce21">DHR = Director of HR and OD</LeadDirector>
    <Approval_x0020_Date xmlns="c9582851-2988-4a19-9899-54b6e759ce21">2022-12-12T00:00:00+00:00</Approval_x0020_Date>
    <lcc7b1cc1b984d13a908a3aab216aa27 xmlns="1a0c87de-3eb1-4043-af0c-1e6b4eba125d">
      <Terms xmlns="http://schemas.microsoft.com/office/infopath/2007/PartnerControls"/>
    </lcc7b1cc1b984d13a908a3aab216aa27>
    <PortfolioTaxHTField0 xmlns="1a0c87de-3eb1-4043-af0c-1e6b4eba125d">
      <Terms xmlns="http://schemas.microsoft.com/office/infopath/2007/PartnerControls"/>
    </PortfolioTaxHTField0>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KeyField xmlns="c9582851-2988-4a19-9899-54b6e759ce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873A8-36EA-4C9B-9FD7-816DEBFBA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09897-0669-426B-8CD1-6925C4D7B376}">
  <ds:schemaRefs>
    <ds:schemaRef ds:uri="http://schemas.openxmlformats.org/officeDocument/2006/bibliography"/>
  </ds:schemaRefs>
</ds:datastoreItem>
</file>

<file path=customXml/itemProps3.xml><?xml version="1.0" encoding="utf-8"?>
<ds:datastoreItem xmlns:ds="http://schemas.openxmlformats.org/officeDocument/2006/customXml" ds:itemID="{65FFC4FF-7565-4E3C-912A-1E5634FA1D5D}">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c9582851-2988-4a19-9899-54b6e759ce21"/>
    <ds:schemaRef ds:uri="http://schemas.openxmlformats.org/package/2006/metadata/core-properties"/>
    <ds:schemaRef ds:uri="1a0c87de-3eb1-4043-af0c-1e6b4eba125d"/>
    <ds:schemaRef ds:uri="http://www.w3.org/XML/1998/namespace"/>
    <ds:schemaRef ds:uri="http://purl.org/dc/dcmitype/"/>
  </ds:schemaRefs>
</ds:datastoreItem>
</file>

<file path=customXml/itemProps4.xml><?xml version="1.0" encoding="utf-8"?>
<ds:datastoreItem xmlns:ds="http://schemas.openxmlformats.org/officeDocument/2006/customXml" ds:itemID="{93DD038A-32C7-42C3-B340-ACB8A448E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Performance Policy</dc:title>
  <dc:subject/>
  <dc:creator>Murgatroyd Jane</dc:creator>
  <cp:keywords/>
  <dc:description/>
  <cp:lastModifiedBy>Camp Sinead</cp:lastModifiedBy>
  <cp:revision>2</cp:revision>
  <dcterms:created xsi:type="dcterms:W3CDTF">2023-01-17T13:44:00Z</dcterms:created>
  <dcterms:modified xsi:type="dcterms:W3CDTF">2023-01-17T13:44:00Z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astSaved">
    <vt:filetime>2022-06-08T00:00:00Z</vt:filetime>
  </property>
  <property fmtid="{D5CDD505-2E9C-101B-9397-08002B2CF9AE}" pid="4" name="ContentTypeId">
    <vt:lpwstr>0x010100F364FC08E5A7AD4F8D37416D1293DC7A01005966989A883E4A43BC4F1F69ACD23E12</vt:lpwstr>
  </property>
  <property fmtid="{D5CDD505-2E9C-101B-9397-08002B2CF9AE}" pid="5" name="Area">
    <vt:lpwstr>62;#Corporate|e8c9cad2-3e28-4f11-9258-15024dad7554</vt:lpwstr>
  </property>
  <property fmtid="{D5CDD505-2E9C-101B-9397-08002B2CF9AE}" pid="6" name="SWYT Document Type">
    <vt:lpwstr>5;#Policy|d06e192e-2ce4-4710-b9da-eb4967daad4c</vt:lpwstr>
  </property>
  <property fmtid="{D5CDD505-2E9C-101B-9397-08002B2CF9AE}" pid="7" name="Tagged">
    <vt:lpwstr/>
  </property>
  <property fmtid="{D5CDD505-2E9C-101B-9397-08002B2CF9AE}" pid="8" name="Creator">
    <vt:lpwstr>Acrobat PDFMaker 20 for Word</vt:lpwstr>
  </property>
  <property fmtid="{D5CDD505-2E9C-101B-9397-08002B2CF9AE}" pid="9" name="Portfolio">
    <vt:lpwstr/>
  </property>
  <property fmtid="{D5CDD505-2E9C-101B-9397-08002B2CF9AE}" pid="10" name="Created">
    <vt:filetime>2021-11-10T00:00:00Z</vt:filetime>
  </property>
</Properties>
</file>