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FA885" w14:textId="42FE8B15" w:rsidR="002C5A53" w:rsidRPr="0094797D" w:rsidRDefault="002C5A53" w:rsidP="00D22107">
      <w:pPr>
        <w:pStyle w:val="Title"/>
        <w:rPr>
          <w:color w:val="0070C0"/>
          <w:sz w:val="44"/>
          <w:szCs w:val="44"/>
        </w:rPr>
      </w:pPr>
      <w:bookmarkStart w:id="0" w:name="_Toc153980921"/>
      <w:r w:rsidRPr="0094797D">
        <w:rPr>
          <w:color w:val="0070C0"/>
          <w:sz w:val="44"/>
          <w:szCs w:val="44"/>
        </w:rPr>
        <w:t>Older people’s mental health inpatient services</w:t>
      </w:r>
      <w:bookmarkEnd w:id="0"/>
      <w:r w:rsidRPr="0094797D">
        <w:rPr>
          <w:color w:val="0070C0"/>
          <w:sz w:val="44"/>
          <w:szCs w:val="44"/>
        </w:rPr>
        <w:t xml:space="preserve"> </w:t>
      </w:r>
    </w:p>
    <w:p w14:paraId="52A97D59" w14:textId="2DC75EFB" w:rsidR="002C5A53" w:rsidRDefault="00913D07" w:rsidP="00D22107">
      <w:pPr>
        <w:pStyle w:val="Subtitle"/>
      </w:pPr>
      <w:bookmarkStart w:id="1" w:name="_Toc153980922"/>
      <w:r>
        <w:t>Communications toolkit for partners</w:t>
      </w:r>
      <w:bookmarkEnd w:id="1"/>
    </w:p>
    <w:p w14:paraId="3A586AC1" w14:textId="76FB7FDC" w:rsidR="00913D07" w:rsidRDefault="00332FFB" w:rsidP="00D22107">
      <w:r>
        <w:t xml:space="preserve">This toolkit aims to help you communicate messages about the older people's mental health inpatient services consultation. </w:t>
      </w:r>
    </w:p>
    <w:p w14:paraId="277244ED" w14:textId="77777777" w:rsidR="00332FFB" w:rsidRDefault="00332FFB" w:rsidP="00D22107"/>
    <w:p w14:paraId="39B59EC9" w14:textId="1A5B8506" w:rsidR="00332FFB" w:rsidRDefault="00332FFB" w:rsidP="00D22107">
      <w:r>
        <w:t xml:space="preserve">If you have any questions or feedback on this toolkit, or need any further information, please contact </w:t>
      </w:r>
      <w:hyperlink r:id="rId8" w:history="1">
        <w:r w:rsidR="00E96403" w:rsidRPr="004C6B99">
          <w:rPr>
            <w:rStyle w:val="Hyperlink"/>
          </w:rPr>
          <w:t>opsconsultation@swyt.nhs.uk</w:t>
        </w:r>
      </w:hyperlink>
      <w:r>
        <w:t xml:space="preserve"> </w:t>
      </w:r>
    </w:p>
    <w:p w14:paraId="7DE1AAFA" w14:textId="77777777" w:rsidR="00332FFB" w:rsidRDefault="00332FFB" w:rsidP="00D22107"/>
    <w:p w14:paraId="09BD3A1F" w14:textId="783C0383" w:rsidR="008821B6" w:rsidRDefault="00357071" w:rsidP="00D22107">
      <w:pPr>
        <w:rPr>
          <w:rStyle w:val="Hyperlink"/>
        </w:rPr>
      </w:pPr>
      <w:r>
        <w:t xml:space="preserve">This toolkit will also be published on our website to help you easily share the details of the consultation with other groups - </w:t>
      </w:r>
      <w:hyperlink r:id="rId9" w:history="1">
        <w:r w:rsidRPr="00A73A11">
          <w:rPr>
            <w:rStyle w:val="Hyperlink"/>
          </w:rPr>
          <w:t>www.southwestyorkshire.nhs.uk/opsconsultation/resources</w:t>
        </w:r>
      </w:hyperlink>
    </w:p>
    <w:p w14:paraId="3FB43BE8" w14:textId="77777777" w:rsidR="008821B6" w:rsidRDefault="008821B6" w:rsidP="00D22107">
      <w:pPr>
        <w:rPr>
          <w:rStyle w:val="Hyperlink"/>
        </w:rPr>
      </w:pPr>
    </w:p>
    <w:p w14:paraId="23ACE96A" w14:textId="150ADC87" w:rsidR="008821B6" w:rsidRPr="008821B6" w:rsidRDefault="008821B6" w:rsidP="008821B6">
      <w:r w:rsidRPr="008821B6">
        <w:rPr>
          <w:rStyle w:val="Hyperlink"/>
          <w:color w:val="auto"/>
          <w:u w:val="none"/>
        </w:rPr>
        <w:t xml:space="preserve">Please link your communications to the main consultation website: </w:t>
      </w:r>
      <w:hyperlink r:id="rId10" w:history="1">
        <w:r w:rsidRPr="00337092">
          <w:rPr>
            <w:rStyle w:val="Hyperlink"/>
          </w:rPr>
          <w:t>www.southwestyorkshire.nhs.uk/opsconsultation</w:t>
        </w:r>
      </w:hyperlink>
      <w:r w:rsidR="000B6730">
        <w:rPr>
          <w:rStyle w:val="Hyperlink"/>
          <w:color w:val="auto"/>
          <w:u w:val="none"/>
        </w:rPr>
        <w:t>.</w:t>
      </w:r>
    </w:p>
    <w:p w14:paraId="1A682B14" w14:textId="77777777" w:rsidR="00357071" w:rsidRDefault="00357071" w:rsidP="00D22107"/>
    <w:p w14:paraId="4169F0B5" w14:textId="2F91CB93" w:rsidR="00332FFB" w:rsidRDefault="00332FFB" w:rsidP="00D22107">
      <w:r>
        <w:t>Thank you for your support</w:t>
      </w:r>
      <w:r w:rsidR="00357071">
        <w:t xml:space="preserve">. </w:t>
      </w:r>
    </w:p>
    <w:p w14:paraId="46AE4328" w14:textId="77777777" w:rsidR="00332FFB" w:rsidRDefault="00332FFB" w:rsidP="00D22107"/>
    <w:sdt>
      <w:sdtPr>
        <w:rPr>
          <w:rFonts w:ascii="Arial" w:eastAsia="MS Mincho" w:hAnsi="Arial" w:cs="Arial"/>
          <w:color w:val="auto"/>
          <w:sz w:val="24"/>
          <w:szCs w:val="24"/>
          <w:lang w:val="en-GB" w:eastAsia="ar-SA"/>
        </w:rPr>
        <w:id w:val="-1001591954"/>
        <w:docPartObj>
          <w:docPartGallery w:val="Table of Contents"/>
          <w:docPartUnique/>
        </w:docPartObj>
      </w:sdtPr>
      <w:sdtEndPr>
        <w:rPr>
          <w:b/>
          <w:bCs/>
          <w:noProof/>
        </w:rPr>
      </w:sdtEndPr>
      <w:sdtContent>
        <w:p w14:paraId="5A09F9E2" w14:textId="3717CA8E" w:rsidR="0094797D" w:rsidRPr="0094797D" w:rsidRDefault="0094797D">
          <w:pPr>
            <w:pStyle w:val="TOCHeading"/>
            <w:rPr>
              <w:rStyle w:val="Heading1Char"/>
            </w:rPr>
          </w:pPr>
          <w:r w:rsidRPr="0094797D">
            <w:rPr>
              <w:rStyle w:val="Heading1Char"/>
            </w:rPr>
            <w:t>Contents</w:t>
          </w:r>
        </w:p>
        <w:p w14:paraId="0F0B0C38" w14:textId="24D6A726" w:rsidR="0094797D" w:rsidRDefault="0094797D">
          <w:pPr>
            <w:pStyle w:val="TOC1"/>
            <w:tabs>
              <w:tab w:val="right" w:leader="dot" w:pos="10344"/>
            </w:tabs>
            <w:rPr>
              <w:noProof/>
            </w:rPr>
          </w:pPr>
          <w:r>
            <w:fldChar w:fldCharType="begin"/>
          </w:r>
          <w:r>
            <w:instrText xml:space="preserve"> TOC \o "1-3" \h \z \u </w:instrText>
          </w:r>
          <w:r>
            <w:fldChar w:fldCharType="separate"/>
          </w:r>
          <w:hyperlink w:anchor="_Toc153980923" w:history="1">
            <w:r w:rsidRPr="005779E9">
              <w:rPr>
                <w:rStyle w:val="Hyperlink"/>
                <w:noProof/>
              </w:rPr>
              <w:t>Core narrative</w:t>
            </w:r>
            <w:r>
              <w:rPr>
                <w:noProof/>
                <w:webHidden/>
              </w:rPr>
              <w:tab/>
            </w:r>
            <w:r>
              <w:rPr>
                <w:noProof/>
                <w:webHidden/>
              </w:rPr>
              <w:fldChar w:fldCharType="begin"/>
            </w:r>
            <w:r>
              <w:rPr>
                <w:noProof/>
                <w:webHidden/>
              </w:rPr>
              <w:instrText xml:space="preserve"> PAGEREF _Toc153980923 \h </w:instrText>
            </w:r>
            <w:r>
              <w:rPr>
                <w:noProof/>
                <w:webHidden/>
              </w:rPr>
            </w:r>
            <w:r>
              <w:rPr>
                <w:noProof/>
                <w:webHidden/>
              </w:rPr>
              <w:fldChar w:fldCharType="separate"/>
            </w:r>
            <w:r>
              <w:rPr>
                <w:noProof/>
                <w:webHidden/>
              </w:rPr>
              <w:t>1</w:t>
            </w:r>
            <w:r>
              <w:rPr>
                <w:noProof/>
                <w:webHidden/>
              </w:rPr>
              <w:fldChar w:fldCharType="end"/>
            </w:r>
          </w:hyperlink>
        </w:p>
        <w:p w14:paraId="35E08308" w14:textId="265A06D9" w:rsidR="0094797D" w:rsidRDefault="000B6730">
          <w:pPr>
            <w:pStyle w:val="TOC1"/>
            <w:tabs>
              <w:tab w:val="right" w:leader="dot" w:pos="10344"/>
            </w:tabs>
            <w:rPr>
              <w:noProof/>
            </w:rPr>
          </w:pPr>
          <w:hyperlink w:anchor="_Toc153980924" w:history="1">
            <w:r w:rsidR="0094797D" w:rsidRPr="005779E9">
              <w:rPr>
                <w:rStyle w:val="Hyperlink"/>
                <w:noProof/>
              </w:rPr>
              <w:t>Website copy (long)</w:t>
            </w:r>
            <w:r w:rsidR="0094797D">
              <w:rPr>
                <w:noProof/>
                <w:webHidden/>
              </w:rPr>
              <w:tab/>
            </w:r>
            <w:r w:rsidR="0094797D">
              <w:rPr>
                <w:noProof/>
                <w:webHidden/>
              </w:rPr>
              <w:fldChar w:fldCharType="begin"/>
            </w:r>
            <w:r w:rsidR="0094797D">
              <w:rPr>
                <w:noProof/>
                <w:webHidden/>
              </w:rPr>
              <w:instrText xml:space="preserve"> PAGEREF _Toc153980924 \h </w:instrText>
            </w:r>
            <w:r w:rsidR="0094797D">
              <w:rPr>
                <w:noProof/>
                <w:webHidden/>
              </w:rPr>
            </w:r>
            <w:r w:rsidR="0094797D">
              <w:rPr>
                <w:noProof/>
                <w:webHidden/>
              </w:rPr>
              <w:fldChar w:fldCharType="separate"/>
            </w:r>
            <w:r w:rsidR="0094797D">
              <w:rPr>
                <w:noProof/>
                <w:webHidden/>
              </w:rPr>
              <w:t>2</w:t>
            </w:r>
            <w:r w:rsidR="0094797D">
              <w:rPr>
                <w:noProof/>
                <w:webHidden/>
              </w:rPr>
              <w:fldChar w:fldCharType="end"/>
            </w:r>
          </w:hyperlink>
        </w:p>
        <w:p w14:paraId="010F96B6" w14:textId="5A0182F9" w:rsidR="0094797D" w:rsidRDefault="000B6730">
          <w:pPr>
            <w:pStyle w:val="TOC1"/>
            <w:tabs>
              <w:tab w:val="right" w:leader="dot" w:pos="10344"/>
            </w:tabs>
            <w:rPr>
              <w:noProof/>
            </w:rPr>
          </w:pPr>
          <w:hyperlink w:anchor="_Toc153980925" w:history="1">
            <w:r w:rsidR="0094797D" w:rsidRPr="005779E9">
              <w:rPr>
                <w:rStyle w:val="Hyperlink"/>
                <w:noProof/>
              </w:rPr>
              <w:t>Website copy (short)</w:t>
            </w:r>
            <w:r w:rsidR="0094797D">
              <w:rPr>
                <w:noProof/>
                <w:webHidden/>
              </w:rPr>
              <w:tab/>
            </w:r>
            <w:r w:rsidR="0094797D">
              <w:rPr>
                <w:noProof/>
                <w:webHidden/>
              </w:rPr>
              <w:fldChar w:fldCharType="begin"/>
            </w:r>
            <w:r w:rsidR="0094797D">
              <w:rPr>
                <w:noProof/>
                <w:webHidden/>
              </w:rPr>
              <w:instrText xml:space="preserve"> PAGEREF _Toc153980925 \h </w:instrText>
            </w:r>
            <w:r w:rsidR="0094797D">
              <w:rPr>
                <w:noProof/>
                <w:webHidden/>
              </w:rPr>
            </w:r>
            <w:r w:rsidR="0094797D">
              <w:rPr>
                <w:noProof/>
                <w:webHidden/>
              </w:rPr>
              <w:fldChar w:fldCharType="separate"/>
            </w:r>
            <w:r w:rsidR="0094797D">
              <w:rPr>
                <w:noProof/>
                <w:webHidden/>
              </w:rPr>
              <w:t>3</w:t>
            </w:r>
            <w:r w:rsidR="0094797D">
              <w:rPr>
                <w:noProof/>
                <w:webHidden/>
              </w:rPr>
              <w:fldChar w:fldCharType="end"/>
            </w:r>
          </w:hyperlink>
        </w:p>
        <w:p w14:paraId="4E157E90" w14:textId="0D0346D0" w:rsidR="0094797D" w:rsidRDefault="000B6730">
          <w:pPr>
            <w:pStyle w:val="TOC1"/>
            <w:tabs>
              <w:tab w:val="right" w:leader="dot" w:pos="10344"/>
            </w:tabs>
            <w:rPr>
              <w:noProof/>
            </w:rPr>
          </w:pPr>
          <w:hyperlink w:anchor="_Toc153980926" w:history="1">
            <w:r w:rsidR="0094797D" w:rsidRPr="005779E9">
              <w:rPr>
                <w:rStyle w:val="Hyperlink"/>
                <w:noProof/>
              </w:rPr>
              <w:t>Bulletin copy</w:t>
            </w:r>
            <w:r w:rsidR="0094797D">
              <w:rPr>
                <w:noProof/>
                <w:webHidden/>
              </w:rPr>
              <w:tab/>
            </w:r>
            <w:r w:rsidR="0094797D">
              <w:rPr>
                <w:noProof/>
                <w:webHidden/>
              </w:rPr>
              <w:fldChar w:fldCharType="begin"/>
            </w:r>
            <w:r w:rsidR="0094797D">
              <w:rPr>
                <w:noProof/>
                <w:webHidden/>
              </w:rPr>
              <w:instrText xml:space="preserve"> PAGEREF _Toc153980926 \h </w:instrText>
            </w:r>
            <w:r w:rsidR="0094797D">
              <w:rPr>
                <w:noProof/>
                <w:webHidden/>
              </w:rPr>
            </w:r>
            <w:r w:rsidR="0094797D">
              <w:rPr>
                <w:noProof/>
                <w:webHidden/>
              </w:rPr>
              <w:fldChar w:fldCharType="separate"/>
            </w:r>
            <w:r w:rsidR="0094797D">
              <w:rPr>
                <w:noProof/>
                <w:webHidden/>
              </w:rPr>
              <w:t>3</w:t>
            </w:r>
            <w:r w:rsidR="0094797D">
              <w:rPr>
                <w:noProof/>
                <w:webHidden/>
              </w:rPr>
              <w:fldChar w:fldCharType="end"/>
            </w:r>
          </w:hyperlink>
        </w:p>
        <w:p w14:paraId="29A527DE" w14:textId="73B66E03" w:rsidR="0094797D" w:rsidRDefault="000B6730">
          <w:pPr>
            <w:pStyle w:val="TOC1"/>
            <w:tabs>
              <w:tab w:val="right" w:leader="dot" w:pos="10344"/>
            </w:tabs>
            <w:rPr>
              <w:noProof/>
            </w:rPr>
          </w:pPr>
          <w:hyperlink w:anchor="_Toc153980927" w:history="1">
            <w:r w:rsidR="0094797D" w:rsidRPr="005779E9">
              <w:rPr>
                <w:rStyle w:val="Hyperlink"/>
                <w:noProof/>
              </w:rPr>
              <w:t>Social media</w:t>
            </w:r>
            <w:r w:rsidR="0094797D">
              <w:rPr>
                <w:noProof/>
                <w:webHidden/>
              </w:rPr>
              <w:tab/>
            </w:r>
            <w:r w:rsidR="0094797D">
              <w:rPr>
                <w:noProof/>
                <w:webHidden/>
              </w:rPr>
              <w:fldChar w:fldCharType="begin"/>
            </w:r>
            <w:r w:rsidR="0094797D">
              <w:rPr>
                <w:noProof/>
                <w:webHidden/>
              </w:rPr>
              <w:instrText xml:space="preserve"> PAGEREF _Toc153980927 \h </w:instrText>
            </w:r>
            <w:r w:rsidR="0094797D">
              <w:rPr>
                <w:noProof/>
                <w:webHidden/>
              </w:rPr>
            </w:r>
            <w:r w:rsidR="0094797D">
              <w:rPr>
                <w:noProof/>
                <w:webHidden/>
              </w:rPr>
              <w:fldChar w:fldCharType="separate"/>
            </w:r>
            <w:r w:rsidR="0094797D">
              <w:rPr>
                <w:noProof/>
                <w:webHidden/>
              </w:rPr>
              <w:t>4</w:t>
            </w:r>
            <w:r w:rsidR="0094797D">
              <w:rPr>
                <w:noProof/>
                <w:webHidden/>
              </w:rPr>
              <w:fldChar w:fldCharType="end"/>
            </w:r>
          </w:hyperlink>
        </w:p>
        <w:p w14:paraId="3FF72E83" w14:textId="7C7EB5D8" w:rsidR="0094797D" w:rsidRDefault="000B6730">
          <w:pPr>
            <w:pStyle w:val="TOC1"/>
            <w:tabs>
              <w:tab w:val="right" w:leader="dot" w:pos="10344"/>
            </w:tabs>
            <w:rPr>
              <w:noProof/>
            </w:rPr>
          </w:pPr>
          <w:hyperlink w:anchor="_Toc153980928" w:history="1">
            <w:r w:rsidR="0094797D" w:rsidRPr="005779E9">
              <w:rPr>
                <w:rStyle w:val="Hyperlink"/>
                <w:noProof/>
              </w:rPr>
              <w:t>Resources</w:t>
            </w:r>
            <w:r w:rsidR="0094797D">
              <w:rPr>
                <w:noProof/>
                <w:webHidden/>
              </w:rPr>
              <w:tab/>
            </w:r>
            <w:r w:rsidR="0094797D">
              <w:rPr>
                <w:noProof/>
                <w:webHidden/>
              </w:rPr>
              <w:fldChar w:fldCharType="begin"/>
            </w:r>
            <w:r w:rsidR="0094797D">
              <w:rPr>
                <w:noProof/>
                <w:webHidden/>
              </w:rPr>
              <w:instrText xml:space="preserve"> PAGEREF _Toc153980928 \h </w:instrText>
            </w:r>
            <w:r w:rsidR="0094797D">
              <w:rPr>
                <w:noProof/>
                <w:webHidden/>
              </w:rPr>
            </w:r>
            <w:r w:rsidR="0094797D">
              <w:rPr>
                <w:noProof/>
                <w:webHidden/>
              </w:rPr>
              <w:fldChar w:fldCharType="separate"/>
            </w:r>
            <w:r w:rsidR="0094797D">
              <w:rPr>
                <w:noProof/>
                <w:webHidden/>
              </w:rPr>
              <w:t>4</w:t>
            </w:r>
            <w:r w:rsidR="0094797D">
              <w:rPr>
                <w:noProof/>
                <w:webHidden/>
              </w:rPr>
              <w:fldChar w:fldCharType="end"/>
            </w:r>
          </w:hyperlink>
        </w:p>
        <w:p w14:paraId="08C040A5" w14:textId="0F83A193" w:rsidR="0094797D" w:rsidRDefault="000B6730">
          <w:pPr>
            <w:pStyle w:val="TOC1"/>
            <w:tabs>
              <w:tab w:val="right" w:leader="dot" w:pos="10344"/>
            </w:tabs>
            <w:rPr>
              <w:noProof/>
            </w:rPr>
          </w:pPr>
          <w:hyperlink w:anchor="_Toc153980929" w:history="1">
            <w:r w:rsidR="0094797D" w:rsidRPr="005779E9">
              <w:rPr>
                <w:rStyle w:val="Hyperlink"/>
                <w:noProof/>
              </w:rPr>
              <w:t>Requests for information in other formats</w:t>
            </w:r>
            <w:r w:rsidR="0094797D">
              <w:rPr>
                <w:noProof/>
                <w:webHidden/>
              </w:rPr>
              <w:tab/>
            </w:r>
            <w:r w:rsidR="0094797D">
              <w:rPr>
                <w:noProof/>
                <w:webHidden/>
              </w:rPr>
              <w:fldChar w:fldCharType="begin"/>
            </w:r>
            <w:r w:rsidR="0094797D">
              <w:rPr>
                <w:noProof/>
                <w:webHidden/>
              </w:rPr>
              <w:instrText xml:space="preserve"> PAGEREF _Toc153980929 \h </w:instrText>
            </w:r>
            <w:r w:rsidR="0094797D">
              <w:rPr>
                <w:noProof/>
                <w:webHidden/>
              </w:rPr>
            </w:r>
            <w:r w:rsidR="0094797D">
              <w:rPr>
                <w:noProof/>
                <w:webHidden/>
              </w:rPr>
              <w:fldChar w:fldCharType="separate"/>
            </w:r>
            <w:r w:rsidR="0094797D">
              <w:rPr>
                <w:noProof/>
                <w:webHidden/>
              </w:rPr>
              <w:t>5</w:t>
            </w:r>
            <w:r w:rsidR="0094797D">
              <w:rPr>
                <w:noProof/>
                <w:webHidden/>
              </w:rPr>
              <w:fldChar w:fldCharType="end"/>
            </w:r>
          </w:hyperlink>
        </w:p>
        <w:p w14:paraId="527CA061" w14:textId="7F173A68" w:rsidR="0094797D" w:rsidRDefault="000B6730">
          <w:pPr>
            <w:pStyle w:val="TOC1"/>
            <w:tabs>
              <w:tab w:val="right" w:leader="dot" w:pos="10344"/>
            </w:tabs>
            <w:rPr>
              <w:noProof/>
            </w:rPr>
          </w:pPr>
          <w:hyperlink w:anchor="_Toc153980930" w:history="1">
            <w:r w:rsidR="0094797D" w:rsidRPr="005779E9">
              <w:rPr>
                <w:rStyle w:val="Hyperlink"/>
                <w:noProof/>
              </w:rPr>
              <w:t>Managing enquiries</w:t>
            </w:r>
            <w:r w:rsidR="0094797D">
              <w:rPr>
                <w:noProof/>
                <w:webHidden/>
              </w:rPr>
              <w:tab/>
            </w:r>
            <w:r w:rsidR="0094797D">
              <w:rPr>
                <w:noProof/>
                <w:webHidden/>
              </w:rPr>
              <w:fldChar w:fldCharType="begin"/>
            </w:r>
            <w:r w:rsidR="0094797D">
              <w:rPr>
                <w:noProof/>
                <w:webHidden/>
              </w:rPr>
              <w:instrText xml:space="preserve"> PAGEREF _Toc153980930 \h </w:instrText>
            </w:r>
            <w:r w:rsidR="0094797D">
              <w:rPr>
                <w:noProof/>
                <w:webHidden/>
              </w:rPr>
            </w:r>
            <w:r w:rsidR="0094797D">
              <w:rPr>
                <w:noProof/>
                <w:webHidden/>
              </w:rPr>
              <w:fldChar w:fldCharType="separate"/>
            </w:r>
            <w:r w:rsidR="0094797D">
              <w:rPr>
                <w:noProof/>
                <w:webHidden/>
              </w:rPr>
              <w:t>5</w:t>
            </w:r>
            <w:r w:rsidR="0094797D">
              <w:rPr>
                <w:noProof/>
                <w:webHidden/>
              </w:rPr>
              <w:fldChar w:fldCharType="end"/>
            </w:r>
          </w:hyperlink>
        </w:p>
        <w:p w14:paraId="12218A0C" w14:textId="7C26D50D" w:rsidR="0094797D" w:rsidRDefault="000B6730">
          <w:pPr>
            <w:pStyle w:val="TOC1"/>
            <w:tabs>
              <w:tab w:val="right" w:leader="dot" w:pos="10344"/>
            </w:tabs>
            <w:rPr>
              <w:noProof/>
            </w:rPr>
          </w:pPr>
          <w:hyperlink w:anchor="_Toc153980931" w:history="1">
            <w:r w:rsidR="0094797D" w:rsidRPr="005779E9">
              <w:rPr>
                <w:rStyle w:val="Hyperlink"/>
                <w:noProof/>
              </w:rPr>
              <w:t>Consultation events and online meetings</w:t>
            </w:r>
            <w:r w:rsidR="0094797D">
              <w:rPr>
                <w:noProof/>
                <w:webHidden/>
              </w:rPr>
              <w:tab/>
            </w:r>
            <w:r w:rsidR="0094797D">
              <w:rPr>
                <w:noProof/>
                <w:webHidden/>
              </w:rPr>
              <w:fldChar w:fldCharType="begin"/>
            </w:r>
            <w:r w:rsidR="0094797D">
              <w:rPr>
                <w:noProof/>
                <w:webHidden/>
              </w:rPr>
              <w:instrText xml:space="preserve"> PAGEREF _Toc153980931 \h </w:instrText>
            </w:r>
            <w:r w:rsidR="0094797D">
              <w:rPr>
                <w:noProof/>
                <w:webHidden/>
              </w:rPr>
            </w:r>
            <w:r w:rsidR="0094797D">
              <w:rPr>
                <w:noProof/>
                <w:webHidden/>
              </w:rPr>
              <w:fldChar w:fldCharType="separate"/>
            </w:r>
            <w:r w:rsidR="0094797D">
              <w:rPr>
                <w:noProof/>
                <w:webHidden/>
              </w:rPr>
              <w:t>5</w:t>
            </w:r>
            <w:r w:rsidR="0094797D">
              <w:rPr>
                <w:noProof/>
                <w:webHidden/>
              </w:rPr>
              <w:fldChar w:fldCharType="end"/>
            </w:r>
          </w:hyperlink>
        </w:p>
        <w:p w14:paraId="4BC4466A" w14:textId="78C84BFB" w:rsidR="0094797D" w:rsidRDefault="0094797D">
          <w:r>
            <w:rPr>
              <w:b/>
              <w:bCs/>
              <w:noProof/>
            </w:rPr>
            <w:fldChar w:fldCharType="end"/>
          </w:r>
        </w:p>
      </w:sdtContent>
    </w:sdt>
    <w:p w14:paraId="4A400308" w14:textId="77777777" w:rsidR="0094797D" w:rsidRDefault="0094797D" w:rsidP="00D22107"/>
    <w:p w14:paraId="1F48CB60" w14:textId="1A93DD86" w:rsidR="00D22107" w:rsidRDefault="001E1B0D" w:rsidP="008821B6">
      <w:pPr>
        <w:pStyle w:val="Heading1"/>
      </w:pPr>
      <w:bookmarkStart w:id="2" w:name="_Toc153980923"/>
      <w:r>
        <w:t>Core narrative</w:t>
      </w:r>
      <w:bookmarkEnd w:id="2"/>
    </w:p>
    <w:p w14:paraId="14F72C89" w14:textId="77777777" w:rsidR="008821B6" w:rsidRPr="008821B6" w:rsidRDefault="008821B6" w:rsidP="008821B6"/>
    <w:p w14:paraId="34B4C4C9" w14:textId="6974404F" w:rsidR="00D22107" w:rsidRDefault="00D22107" w:rsidP="00D22107">
      <w:pPr>
        <w:pStyle w:val="ListParagraph"/>
        <w:numPr>
          <w:ilvl w:val="0"/>
          <w:numId w:val="17"/>
        </w:numPr>
      </w:pPr>
      <w:r>
        <w:t>We want to know what people think about our proposal</w:t>
      </w:r>
      <w:r w:rsidR="008821B6">
        <w:t>s</w:t>
      </w:r>
      <w:r>
        <w:t xml:space="preserve"> to create specialist inpatient wards for older people with dementia and other mental health needs in Calderdale, </w:t>
      </w:r>
      <w:proofErr w:type="gramStart"/>
      <w:r>
        <w:t>Kirklees</w:t>
      </w:r>
      <w:proofErr w:type="gramEnd"/>
      <w:r>
        <w:t xml:space="preserve"> and Wakefield.</w:t>
      </w:r>
    </w:p>
    <w:p w14:paraId="6C9ACCD5" w14:textId="0494B255" w:rsidR="00D22107" w:rsidRDefault="00D22107" w:rsidP="000024D0">
      <w:pPr>
        <w:pStyle w:val="ListParagraph"/>
        <w:numPr>
          <w:ilvl w:val="0"/>
          <w:numId w:val="17"/>
        </w:numPr>
      </w:pPr>
      <w:proofErr w:type="gramStart"/>
      <w:r w:rsidRPr="002C5A53">
        <w:lastRenderedPageBreak/>
        <w:t xml:space="preserve">At </w:t>
      </w:r>
      <w:r>
        <w:t>the moment</w:t>
      </w:r>
      <w:proofErr w:type="gramEnd"/>
      <w:r w:rsidR="008821B6">
        <w:t>,</w:t>
      </w:r>
      <w:r>
        <w:t xml:space="preserve"> </w:t>
      </w:r>
      <w:r w:rsidRPr="002C5A53">
        <w:t xml:space="preserve">most older people with dementia are cared for on the same ward as those with </w:t>
      </w:r>
      <w:r w:rsidR="008821B6">
        <w:t>other</w:t>
      </w:r>
      <w:r w:rsidRPr="002C5A53">
        <w:t xml:space="preserve"> mental health needs</w:t>
      </w:r>
      <w:r>
        <w:t>, known as mixed needs wards.</w:t>
      </w:r>
      <w:r w:rsidR="008821B6">
        <w:t xml:space="preserve"> </w:t>
      </w:r>
      <w:r>
        <w:t xml:space="preserve">This is not ideal for care, </w:t>
      </w:r>
      <w:proofErr w:type="gramStart"/>
      <w:r>
        <w:t>treatment</w:t>
      </w:r>
      <w:proofErr w:type="gramEnd"/>
      <w:r>
        <w:t xml:space="preserve"> or wellbeing.</w:t>
      </w:r>
    </w:p>
    <w:p w14:paraId="09B107BC" w14:textId="77777777" w:rsidR="00D22107" w:rsidRPr="00F0010D" w:rsidRDefault="00D22107" w:rsidP="00D22107">
      <w:pPr>
        <w:pStyle w:val="ListParagraph"/>
        <w:numPr>
          <w:ilvl w:val="0"/>
          <w:numId w:val="17"/>
        </w:numPr>
      </w:pPr>
      <w:r w:rsidRPr="00F0010D">
        <w:t>We have five older people’s mental health inpatient wards:</w:t>
      </w:r>
    </w:p>
    <w:p w14:paraId="6782709D" w14:textId="77777777" w:rsidR="00D22107" w:rsidRPr="00F0010D" w:rsidRDefault="00D22107" w:rsidP="00D22107">
      <w:pPr>
        <w:pStyle w:val="ListParagraph"/>
        <w:numPr>
          <w:ilvl w:val="1"/>
          <w:numId w:val="17"/>
        </w:numPr>
      </w:pPr>
      <w:proofErr w:type="spellStart"/>
      <w:r w:rsidRPr="00F0010D">
        <w:t>Beechdale</w:t>
      </w:r>
      <w:proofErr w:type="spellEnd"/>
      <w:r w:rsidRPr="00F0010D">
        <w:t xml:space="preserve"> Ward, Calderdale Royal Hospital</w:t>
      </w:r>
    </w:p>
    <w:p w14:paraId="12273584" w14:textId="77777777" w:rsidR="00D22107" w:rsidRPr="00F0010D" w:rsidRDefault="00D22107" w:rsidP="00D22107">
      <w:pPr>
        <w:pStyle w:val="ListParagraph"/>
        <w:numPr>
          <w:ilvl w:val="1"/>
          <w:numId w:val="17"/>
        </w:numPr>
      </w:pPr>
      <w:r w:rsidRPr="00F0010D">
        <w:t xml:space="preserve">Two wards in the Priestley Unit, Ward 19, </w:t>
      </w:r>
      <w:proofErr w:type="gramStart"/>
      <w:r w:rsidRPr="00F0010D">
        <w:t>Dewsbury</w:t>
      </w:r>
      <w:proofErr w:type="gramEnd"/>
      <w:r w:rsidRPr="00F0010D">
        <w:t xml:space="preserve"> and District Hospital </w:t>
      </w:r>
    </w:p>
    <w:p w14:paraId="053CD3CF" w14:textId="77777777" w:rsidR="00D22107" w:rsidRPr="00F0010D" w:rsidRDefault="00D22107" w:rsidP="00D22107">
      <w:pPr>
        <w:pStyle w:val="ListParagraph"/>
        <w:numPr>
          <w:ilvl w:val="1"/>
          <w:numId w:val="17"/>
        </w:numPr>
      </w:pPr>
      <w:r w:rsidRPr="00F0010D">
        <w:t xml:space="preserve">The Crofton Ward, Fieldhead Hospital, Wakefield </w:t>
      </w:r>
    </w:p>
    <w:p w14:paraId="09967149" w14:textId="578A1CD3" w:rsidR="00D22107" w:rsidRPr="00F0010D" w:rsidRDefault="00D22107" w:rsidP="00D22107">
      <w:pPr>
        <w:pStyle w:val="ListParagraph"/>
        <w:numPr>
          <w:ilvl w:val="1"/>
          <w:numId w:val="17"/>
        </w:numPr>
      </w:pPr>
      <w:r w:rsidRPr="00F0010D">
        <w:t xml:space="preserve">The Poplars, Hemsworth, Wakefield </w:t>
      </w:r>
    </w:p>
    <w:p w14:paraId="6B84C320" w14:textId="77777777" w:rsidR="00D22107" w:rsidRDefault="00D22107" w:rsidP="00D22107">
      <w:pPr>
        <w:pStyle w:val="ListParagraph"/>
        <w:numPr>
          <w:ilvl w:val="0"/>
          <w:numId w:val="17"/>
        </w:numPr>
      </w:pPr>
      <w:r>
        <w:t>There are two proposed options in our consultation:</w:t>
      </w:r>
    </w:p>
    <w:p w14:paraId="5F3E9903" w14:textId="77777777" w:rsidR="00D22107" w:rsidRDefault="00D22107" w:rsidP="00D22107">
      <w:pPr>
        <w:pStyle w:val="ListParagraph"/>
        <w:numPr>
          <w:ilvl w:val="1"/>
          <w:numId w:val="17"/>
        </w:numPr>
      </w:pPr>
      <w:r>
        <w:t xml:space="preserve">Option one – a dementia service on </w:t>
      </w:r>
      <w:r w:rsidRPr="00F0010D">
        <w:t xml:space="preserve">Ward 19, </w:t>
      </w:r>
      <w:proofErr w:type="gramStart"/>
      <w:r w:rsidRPr="00F0010D">
        <w:t>Dewsbury</w:t>
      </w:r>
      <w:proofErr w:type="gramEnd"/>
      <w:r w:rsidRPr="00F0010D">
        <w:t xml:space="preserve"> and District Hospital</w:t>
      </w:r>
      <w:r>
        <w:t xml:space="preserve"> (option 1a and 1b describe two different ways that we could have a functional mental health needs service at our other main hospital sites)</w:t>
      </w:r>
    </w:p>
    <w:p w14:paraId="7F80E1A0" w14:textId="77777777" w:rsidR="00D22107" w:rsidRDefault="00D22107" w:rsidP="00D22107">
      <w:pPr>
        <w:pStyle w:val="ListParagraph"/>
        <w:numPr>
          <w:ilvl w:val="1"/>
          <w:numId w:val="17"/>
        </w:numPr>
      </w:pPr>
      <w:r>
        <w:t xml:space="preserve">Option two – a dementia service on Crofton Ward, Fieldhead Hospital Wakefield. The functional mental health needs service is at our other main hospital sites. </w:t>
      </w:r>
    </w:p>
    <w:p w14:paraId="3C2F5F5C" w14:textId="1330B508" w:rsidR="009B345B" w:rsidRDefault="009B345B" w:rsidP="00D22107">
      <w:pPr>
        <w:pStyle w:val="ListParagraph"/>
        <w:numPr>
          <w:ilvl w:val="0"/>
          <w:numId w:val="17"/>
        </w:numPr>
      </w:pPr>
      <w:r>
        <w:t>The proposals do not include The Poplars in Hemsworth which is no longer suitable for an older people’s mental health inpatient ward.</w:t>
      </w:r>
    </w:p>
    <w:p w14:paraId="164AFF55" w14:textId="43CA1FB6" w:rsidR="00D22107" w:rsidRDefault="00D22107" w:rsidP="00D22107">
      <w:pPr>
        <w:pStyle w:val="ListParagraph"/>
        <w:numPr>
          <w:ilvl w:val="0"/>
          <w:numId w:val="17"/>
        </w:numPr>
      </w:pPr>
      <w:r>
        <w:t>Changes will improve the care we provide</w:t>
      </w:r>
      <w:r w:rsidR="008821B6">
        <w:t>.</w:t>
      </w:r>
    </w:p>
    <w:p w14:paraId="008F269D" w14:textId="77777777" w:rsidR="00D22107" w:rsidRDefault="00D22107" w:rsidP="00D22107">
      <w:pPr>
        <w:pStyle w:val="ListParagraph"/>
        <w:numPr>
          <w:ilvl w:val="0"/>
          <w:numId w:val="17"/>
        </w:numPr>
      </w:pPr>
      <w:r>
        <w:t xml:space="preserve">Your views are important. They will help us make the right decision for our patients, families, carers, loved ones and our staff. </w:t>
      </w:r>
    </w:p>
    <w:p w14:paraId="60762850" w14:textId="339C8D33" w:rsidR="00D22107" w:rsidRDefault="00D22107" w:rsidP="008821B6">
      <w:pPr>
        <w:pStyle w:val="ListParagraph"/>
        <w:numPr>
          <w:ilvl w:val="0"/>
          <w:numId w:val="17"/>
        </w:numPr>
      </w:pPr>
      <w:r>
        <w:t>The consultation will close on Friday 29 March 2024.</w:t>
      </w:r>
    </w:p>
    <w:p w14:paraId="65CF0523" w14:textId="77777777" w:rsidR="00D22107" w:rsidRDefault="00D22107" w:rsidP="00D22107"/>
    <w:p w14:paraId="1EFC0CD5" w14:textId="2E7C2FFF" w:rsidR="000F70FC" w:rsidRDefault="000F70FC" w:rsidP="00D22107">
      <w:pPr>
        <w:pStyle w:val="Heading1"/>
      </w:pPr>
      <w:bookmarkStart w:id="3" w:name="_Toc153980924"/>
      <w:r>
        <w:t>Website copy (long)</w:t>
      </w:r>
      <w:bookmarkEnd w:id="3"/>
    </w:p>
    <w:p w14:paraId="764A6C77" w14:textId="77777777" w:rsidR="000F70FC" w:rsidRDefault="000F70FC" w:rsidP="000F70FC"/>
    <w:p w14:paraId="1D9581B8" w14:textId="4F365A3A" w:rsidR="000F70FC" w:rsidRDefault="000F70FC" w:rsidP="000F70FC">
      <w:r w:rsidRPr="000F70FC">
        <w:rPr>
          <w:b/>
          <w:bCs/>
        </w:rPr>
        <w:t>Title</w:t>
      </w:r>
      <w:r>
        <w:t xml:space="preserve">: Older people’s mental health inpatient services consultation </w:t>
      </w:r>
    </w:p>
    <w:p w14:paraId="31988862" w14:textId="77777777" w:rsidR="000F70FC" w:rsidRDefault="000F70FC" w:rsidP="000F70FC">
      <w:pPr>
        <w:rPr>
          <w:b/>
          <w:bCs/>
        </w:rPr>
      </w:pPr>
    </w:p>
    <w:p w14:paraId="082BCCF5" w14:textId="2BC64675" w:rsidR="000F70FC" w:rsidRDefault="000F70FC" w:rsidP="000F70FC">
      <w:r w:rsidRPr="000F70FC">
        <w:rPr>
          <w:b/>
          <w:bCs/>
        </w:rPr>
        <w:t>Subtitle</w:t>
      </w:r>
      <w:r>
        <w:t xml:space="preserve">: Give your views about </w:t>
      </w:r>
      <w:r w:rsidR="0094797D">
        <w:t>proposals to create</w:t>
      </w:r>
      <w:r>
        <w:t xml:space="preserve"> a specialist inpatient service for older people with dementia, </w:t>
      </w:r>
      <w:r w:rsidRPr="00E43FD7">
        <w:t xml:space="preserve">and dedicated wards for older people living with </w:t>
      </w:r>
      <w:r>
        <w:t>other mental health needs</w:t>
      </w:r>
      <w:r w:rsidR="0094797D">
        <w:t xml:space="preserve">. </w:t>
      </w:r>
    </w:p>
    <w:p w14:paraId="7662EEA0" w14:textId="77777777" w:rsidR="000F70FC" w:rsidRDefault="000F70FC" w:rsidP="000F70FC"/>
    <w:p w14:paraId="54B69077" w14:textId="77777777" w:rsidR="000F70FC" w:rsidRDefault="000F70FC" w:rsidP="000F70FC">
      <w:r>
        <w:t xml:space="preserve">The local NHS has launched a consultation on </w:t>
      </w:r>
      <w:r w:rsidRPr="00E43FD7">
        <w:t>improv</w:t>
      </w:r>
      <w:r>
        <w:t>ing</w:t>
      </w:r>
      <w:r w:rsidRPr="00E43FD7">
        <w:t xml:space="preserve"> mental health care for older people </w:t>
      </w:r>
      <w:r>
        <w:t xml:space="preserve">on </w:t>
      </w:r>
      <w:r w:rsidRPr="00E43FD7">
        <w:t xml:space="preserve">inpatient wards across Calderdale, </w:t>
      </w:r>
      <w:proofErr w:type="gramStart"/>
      <w:r w:rsidRPr="00E43FD7">
        <w:t>Kirklees</w:t>
      </w:r>
      <w:proofErr w:type="gramEnd"/>
      <w:r w:rsidRPr="00E43FD7">
        <w:t xml:space="preserve"> and Wakefield</w:t>
      </w:r>
      <w:r>
        <w:t>.</w:t>
      </w:r>
    </w:p>
    <w:p w14:paraId="54AC86A7" w14:textId="77777777" w:rsidR="000F70FC" w:rsidRDefault="000F70FC" w:rsidP="000F70FC"/>
    <w:p w14:paraId="7AD0F806" w14:textId="1BE9FC9C" w:rsidR="000F70FC" w:rsidRDefault="000F70FC" w:rsidP="000F70FC">
      <w:r>
        <w:t xml:space="preserve">The consultation asks people to share their views about creating specialist inpatient </w:t>
      </w:r>
      <w:r w:rsidR="009B345B">
        <w:t>wards</w:t>
      </w:r>
      <w:r>
        <w:t xml:space="preserve"> for older people with dementia, </w:t>
      </w:r>
      <w:r w:rsidRPr="00E43FD7">
        <w:t xml:space="preserve">and dedicated wards for older people living with </w:t>
      </w:r>
      <w:r>
        <w:t xml:space="preserve">other mental health needs </w:t>
      </w:r>
      <w:r w:rsidRPr="00E43FD7">
        <w:t xml:space="preserve">such as anxiety, </w:t>
      </w:r>
      <w:proofErr w:type="gramStart"/>
      <w:r w:rsidRPr="00E43FD7">
        <w:t>depression</w:t>
      </w:r>
      <w:proofErr w:type="gramEnd"/>
      <w:r w:rsidRPr="00E43FD7">
        <w:t xml:space="preserve"> or psychosis</w:t>
      </w:r>
      <w:r>
        <w:t>, which are known as ‘functional mental health needs’</w:t>
      </w:r>
      <w:r w:rsidRPr="00E43FD7">
        <w:t>.</w:t>
      </w:r>
    </w:p>
    <w:p w14:paraId="6D886BBF" w14:textId="77777777" w:rsidR="000F70FC" w:rsidRDefault="000F70FC" w:rsidP="000F70FC"/>
    <w:p w14:paraId="3DC7F35E" w14:textId="77777777" w:rsidR="000F70FC" w:rsidRDefault="000F70FC" w:rsidP="000F70FC">
      <w:proofErr w:type="gramStart"/>
      <w:r w:rsidRPr="003B0093">
        <w:t>South West</w:t>
      </w:r>
      <w:proofErr w:type="gramEnd"/>
      <w:r w:rsidRPr="003B0093">
        <w:t xml:space="preserve"> Yorkshire Partnership NHS Foundation Trust and NHS West Yorkshire Integrated Care Board are working together </w:t>
      </w:r>
      <w:r>
        <w:t>on the consultation.</w:t>
      </w:r>
    </w:p>
    <w:p w14:paraId="0257EBAA" w14:textId="77777777" w:rsidR="000F70FC" w:rsidRDefault="000F70FC" w:rsidP="000F70FC"/>
    <w:p w14:paraId="09E0FF96" w14:textId="0CC1729C" w:rsidR="000F70FC" w:rsidRPr="00002DE3" w:rsidRDefault="000F70FC" w:rsidP="000F70FC">
      <w:proofErr w:type="gramStart"/>
      <w:r w:rsidRPr="00002DE3">
        <w:lastRenderedPageBreak/>
        <w:t>At the moment</w:t>
      </w:r>
      <w:proofErr w:type="gramEnd"/>
      <w:r>
        <w:t>, local</w:t>
      </w:r>
      <w:r w:rsidRPr="00002DE3">
        <w:t xml:space="preserve"> older people’s mental health inpatient wards care for mixed needs</w:t>
      </w:r>
      <w:r>
        <w:t xml:space="preserve">. This means </w:t>
      </w:r>
      <w:r w:rsidRPr="00002DE3">
        <w:t xml:space="preserve">people </w:t>
      </w:r>
      <w:r>
        <w:t xml:space="preserve">living </w:t>
      </w:r>
      <w:r w:rsidRPr="00002DE3">
        <w:t xml:space="preserve">with dementia </w:t>
      </w:r>
      <w:r>
        <w:t xml:space="preserve">or a </w:t>
      </w:r>
      <w:r w:rsidRPr="00002DE3">
        <w:t>functional mental health need</w:t>
      </w:r>
      <w:r>
        <w:t>,</w:t>
      </w:r>
      <w:r w:rsidRPr="00002DE3">
        <w:t xml:space="preserve"> share the same ward space. </w:t>
      </w:r>
      <w:r>
        <w:t xml:space="preserve">This </w:t>
      </w:r>
      <w:r w:rsidRPr="00002DE3">
        <w:t xml:space="preserve">does not </w:t>
      </w:r>
      <w:r>
        <w:t xml:space="preserve">give </w:t>
      </w:r>
      <w:r w:rsidRPr="00002DE3">
        <w:t>the best possible care or support the wellbeing of patients.</w:t>
      </w:r>
    </w:p>
    <w:p w14:paraId="1D6A162A" w14:textId="77777777" w:rsidR="000F70FC" w:rsidRDefault="000F70FC" w:rsidP="000F70FC"/>
    <w:p w14:paraId="41A75D76" w14:textId="3CBA406D" w:rsidR="000F70FC" w:rsidRDefault="000F70FC" w:rsidP="000F70FC">
      <w:r w:rsidRPr="00002DE3">
        <w:t xml:space="preserve">Creating separate wards for people with dementia, and those with functional mental health needs, will help </w:t>
      </w:r>
      <w:r>
        <w:t xml:space="preserve">give the right care in the right environment. </w:t>
      </w:r>
      <w:r w:rsidRPr="00002DE3">
        <w:t>Th</w:t>
      </w:r>
      <w:r>
        <w:t xml:space="preserve">e </w:t>
      </w:r>
      <w:r w:rsidRPr="00002DE3">
        <w:t>investment into services will give patients evidence-based, high</w:t>
      </w:r>
      <w:r>
        <w:t>-</w:t>
      </w:r>
      <w:r w:rsidRPr="00002DE3">
        <w:t xml:space="preserve">quality care and support on all our </w:t>
      </w:r>
      <w:r>
        <w:t xml:space="preserve">local </w:t>
      </w:r>
      <w:r w:rsidRPr="00002DE3">
        <w:t>older people’s inpatient mental health wards.</w:t>
      </w:r>
    </w:p>
    <w:p w14:paraId="6EAC65FC" w14:textId="77777777" w:rsidR="000F70FC" w:rsidRDefault="000F70FC" w:rsidP="000F70FC"/>
    <w:p w14:paraId="36251197" w14:textId="77777777" w:rsidR="000F70FC" w:rsidRDefault="000F70FC" w:rsidP="000F70FC">
      <w:proofErr w:type="gramStart"/>
      <w:r>
        <w:t>At the moment</w:t>
      </w:r>
      <w:proofErr w:type="gramEnd"/>
      <w:r>
        <w:t xml:space="preserve"> there are older people’s mental health inpatient wards based in The Dales at Calderdale Royal Hospital, Priestley Unit at Dewsbury and District Hospital, Fieldhead Hospital in Wakefield, and The Poplars in Hemsworth.</w:t>
      </w:r>
    </w:p>
    <w:p w14:paraId="617C3547" w14:textId="77777777" w:rsidR="000F70FC" w:rsidRDefault="000F70FC" w:rsidP="000F70FC"/>
    <w:p w14:paraId="4720A825" w14:textId="71B45585" w:rsidR="000F70FC" w:rsidRDefault="000F70FC" w:rsidP="000F70FC">
      <w:r>
        <w:t xml:space="preserve">The proposals are to create a specialist dementia ward at either the Priestley Unit, </w:t>
      </w:r>
      <w:proofErr w:type="gramStart"/>
      <w:r>
        <w:t>Dewsbury</w:t>
      </w:r>
      <w:proofErr w:type="gramEnd"/>
      <w:r>
        <w:t xml:space="preserve"> and District Hospital or at Fieldhead Hospital in Wakefield. Patients living with a functional mental health need would be cared for in </w:t>
      </w:r>
      <w:r w:rsidR="0094797D">
        <w:t xml:space="preserve">a </w:t>
      </w:r>
      <w:r>
        <w:t xml:space="preserve">dedicated ward at the other main hospital locations. The proposals do not include The Poplars in Hemsworth which is no longer a suitable older people’s mental health inpatient ward. </w:t>
      </w:r>
    </w:p>
    <w:p w14:paraId="3982EBC6" w14:textId="77777777" w:rsidR="000F70FC" w:rsidRDefault="000F70FC" w:rsidP="000F70FC"/>
    <w:p w14:paraId="4ADF688F" w14:textId="77777777" w:rsidR="000F70FC" w:rsidRDefault="000F70FC" w:rsidP="000F70FC">
      <w:r>
        <w:t xml:space="preserve">This consultation is important for people in Calderdale, </w:t>
      </w:r>
      <w:proofErr w:type="gramStart"/>
      <w:r>
        <w:t>Kirklees</w:t>
      </w:r>
      <w:proofErr w:type="gramEnd"/>
      <w:r>
        <w:t xml:space="preserve"> and Wakefield. </w:t>
      </w:r>
      <w:proofErr w:type="gramStart"/>
      <w:r>
        <w:t>In particular, people</w:t>
      </w:r>
      <w:proofErr w:type="gramEnd"/>
      <w:r>
        <w:t xml:space="preserve"> who are living with dementia, or a functional mental health need, their families, carers, loved ones and health and care staff. </w:t>
      </w:r>
    </w:p>
    <w:p w14:paraId="6A45D209" w14:textId="77777777" w:rsidR="000F70FC" w:rsidRDefault="000F70FC" w:rsidP="000F70FC"/>
    <w:p w14:paraId="77BB1CF9" w14:textId="070C2C30" w:rsidR="000F70FC" w:rsidRDefault="00D27ED3" w:rsidP="000F70FC">
      <w:r>
        <w:t>You</w:t>
      </w:r>
      <w:r w:rsidR="000F70FC">
        <w:t xml:space="preserve"> can find out more about the consultation on the website: </w:t>
      </w:r>
      <w:hyperlink r:id="rId11" w:history="1">
        <w:r w:rsidR="000F70FC" w:rsidRPr="0001724A">
          <w:rPr>
            <w:rStyle w:val="Hyperlink"/>
          </w:rPr>
          <w:t>www.southwestyorkshire.nhs.uk/opsconsultation</w:t>
        </w:r>
      </w:hyperlink>
      <w:r w:rsidR="000F70FC">
        <w:t xml:space="preserve"> including how to give </w:t>
      </w:r>
      <w:r>
        <w:t>your</w:t>
      </w:r>
      <w:r w:rsidR="000F70FC">
        <w:t xml:space="preserve"> views using the online survey, and information about drop in events and online meetings. </w:t>
      </w:r>
    </w:p>
    <w:p w14:paraId="61E5561A" w14:textId="77777777" w:rsidR="000F70FC" w:rsidRPr="000F70FC" w:rsidRDefault="000F70FC" w:rsidP="000F70FC"/>
    <w:p w14:paraId="0F5D63B2" w14:textId="77777777" w:rsidR="000F70FC" w:rsidRDefault="000F70FC" w:rsidP="000F70FC">
      <w:r>
        <w:t xml:space="preserve">The consultation will be open for 12 weeks until 29 March 2024. </w:t>
      </w:r>
      <w:r w:rsidRPr="003B0093">
        <w:t xml:space="preserve">Once the consultation closes all the feedback received will help </w:t>
      </w:r>
      <w:r>
        <w:t xml:space="preserve">the local NHS </w:t>
      </w:r>
      <w:r w:rsidRPr="003B0093">
        <w:t>make an informed decision</w:t>
      </w:r>
      <w:r>
        <w:t>.</w:t>
      </w:r>
      <w:r w:rsidRPr="003B0093">
        <w:t xml:space="preserve"> </w:t>
      </w:r>
    </w:p>
    <w:p w14:paraId="2EA9CC00" w14:textId="77777777" w:rsidR="000F70FC" w:rsidRDefault="000F70FC" w:rsidP="000F70FC"/>
    <w:p w14:paraId="4116505D" w14:textId="1249C789" w:rsidR="00D27ED3" w:rsidRDefault="00D27ED3" w:rsidP="00D27ED3">
      <w:pPr>
        <w:pStyle w:val="Heading1"/>
      </w:pPr>
      <w:bookmarkStart w:id="4" w:name="_Toc153980925"/>
      <w:r>
        <w:t>Website copy (short)</w:t>
      </w:r>
      <w:bookmarkEnd w:id="4"/>
    </w:p>
    <w:p w14:paraId="334F8F02" w14:textId="77777777" w:rsidR="000F70FC" w:rsidRDefault="000F70FC" w:rsidP="000F70FC">
      <w:pPr>
        <w:pStyle w:val="Heading1"/>
      </w:pPr>
    </w:p>
    <w:p w14:paraId="00BA9456" w14:textId="77777777" w:rsidR="00D27ED3" w:rsidRDefault="00D27ED3" w:rsidP="00D27ED3">
      <w:r w:rsidRPr="000F70FC">
        <w:rPr>
          <w:b/>
          <w:bCs/>
        </w:rPr>
        <w:t>Title</w:t>
      </w:r>
      <w:r>
        <w:t xml:space="preserve">: Older people’s mental health inpatient services consultation </w:t>
      </w:r>
    </w:p>
    <w:p w14:paraId="10D945E4" w14:textId="77777777" w:rsidR="00D27ED3" w:rsidRDefault="00D27ED3" w:rsidP="00D27ED3">
      <w:pPr>
        <w:rPr>
          <w:b/>
          <w:bCs/>
        </w:rPr>
      </w:pPr>
    </w:p>
    <w:p w14:paraId="4BCDE516" w14:textId="77777777" w:rsidR="00D27ED3" w:rsidRDefault="00D27ED3" w:rsidP="00D27ED3">
      <w:r>
        <w:t xml:space="preserve">The local NHS has launched a consultation on </w:t>
      </w:r>
      <w:r w:rsidRPr="00E43FD7">
        <w:t>improv</w:t>
      </w:r>
      <w:r>
        <w:t>ing</w:t>
      </w:r>
      <w:r w:rsidRPr="00E43FD7">
        <w:t xml:space="preserve"> mental health care for older people </w:t>
      </w:r>
      <w:r>
        <w:t xml:space="preserve">on </w:t>
      </w:r>
      <w:r w:rsidRPr="00E43FD7">
        <w:t xml:space="preserve">inpatient wards across Calderdale, </w:t>
      </w:r>
      <w:proofErr w:type="gramStart"/>
      <w:r w:rsidRPr="00E43FD7">
        <w:t>Kirklees</w:t>
      </w:r>
      <w:proofErr w:type="gramEnd"/>
      <w:r w:rsidRPr="00E43FD7">
        <w:t xml:space="preserve"> and Wakefield</w:t>
      </w:r>
      <w:r>
        <w:t>.</w:t>
      </w:r>
    </w:p>
    <w:p w14:paraId="34DA545C" w14:textId="77777777" w:rsidR="00D27ED3" w:rsidRDefault="00D27ED3" w:rsidP="00D27ED3"/>
    <w:p w14:paraId="36E31F52" w14:textId="1311C3D7" w:rsidR="00D27ED3" w:rsidRDefault="00D27ED3" w:rsidP="00D27ED3">
      <w:r>
        <w:t xml:space="preserve">The consultation asks people to share their views about creating specialist inpatient </w:t>
      </w:r>
      <w:r w:rsidR="009B345B">
        <w:t>wards</w:t>
      </w:r>
      <w:r>
        <w:t xml:space="preserve"> for older people with dementia, </w:t>
      </w:r>
      <w:r w:rsidRPr="00E43FD7">
        <w:t xml:space="preserve">and dedicated wards for older people living with </w:t>
      </w:r>
      <w:r>
        <w:t xml:space="preserve">other mental health needs </w:t>
      </w:r>
      <w:r w:rsidRPr="00E43FD7">
        <w:t xml:space="preserve">such as anxiety, </w:t>
      </w:r>
      <w:proofErr w:type="gramStart"/>
      <w:r w:rsidRPr="00E43FD7">
        <w:t>depression</w:t>
      </w:r>
      <w:proofErr w:type="gramEnd"/>
      <w:r w:rsidRPr="00E43FD7">
        <w:t xml:space="preserve"> or psychosis</w:t>
      </w:r>
      <w:r>
        <w:t>, which are known as ‘functional mental health needs’</w:t>
      </w:r>
      <w:r w:rsidRPr="00E43FD7">
        <w:t>.</w:t>
      </w:r>
    </w:p>
    <w:p w14:paraId="67DA2448" w14:textId="77777777" w:rsidR="00D27ED3" w:rsidRDefault="00D27ED3" w:rsidP="00D27ED3"/>
    <w:p w14:paraId="58C0D3D6" w14:textId="75752FCF" w:rsidR="00D27ED3" w:rsidRDefault="00D27ED3" w:rsidP="00D27ED3">
      <w:r>
        <w:lastRenderedPageBreak/>
        <w:t xml:space="preserve">You can find out more about the consultation on the website: </w:t>
      </w:r>
      <w:hyperlink r:id="rId12" w:history="1">
        <w:r w:rsidRPr="0001724A">
          <w:rPr>
            <w:rStyle w:val="Hyperlink"/>
          </w:rPr>
          <w:t>www.southwestyorkshire.nhs.uk/opsconsultation</w:t>
        </w:r>
      </w:hyperlink>
      <w:r>
        <w:t xml:space="preserve"> including how to give your views using the online survey, and information about drop in events and online meetings. </w:t>
      </w:r>
    </w:p>
    <w:p w14:paraId="788BA9E2" w14:textId="77777777" w:rsidR="00D27ED3" w:rsidRPr="000F70FC" w:rsidRDefault="00D27ED3" w:rsidP="00D27ED3"/>
    <w:p w14:paraId="21013E96" w14:textId="77777777" w:rsidR="00D27ED3" w:rsidRDefault="00D27ED3" w:rsidP="00D27ED3">
      <w:r>
        <w:t xml:space="preserve">The consultation will be open for 12 weeks until 29 March 2024. </w:t>
      </w:r>
      <w:r w:rsidRPr="003B0093">
        <w:t xml:space="preserve">Once the consultation closes all the feedback received will help </w:t>
      </w:r>
      <w:r>
        <w:t xml:space="preserve">the local NHS </w:t>
      </w:r>
      <w:r w:rsidRPr="003B0093">
        <w:t>make an informed decision</w:t>
      </w:r>
      <w:r>
        <w:t>.</w:t>
      </w:r>
      <w:r w:rsidRPr="003B0093">
        <w:t xml:space="preserve"> </w:t>
      </w:r>
    </w:p>
    <w:p w14:paraId="30C386E0" w14:textId="77777777" w:rsidR="00D27ED3" w:rsidRDefault="00D27ED3" w:rsidP="00D27ED3"/>
    <w:p w14:paraId="6D1982C1" w14:textId="09B0EB21" w:rsidR="008821B6" w:rsidRPr="008821B6" w:rsidRDefault="008821B6" w:rsidP="008821B6">
      <w:pPr>
        <w:pStyle w:val="Heading1"/>
      </w:pPr>
      <w:r w:rsidRPr="008821B6">
        <w:t>Bulletin copy (short)</w:t>
      </w:r>
    </w:p>
    <w:p w14:paraId="2D1AD1A9" w14:textId="77777777" w:rsidR="008821B6" w:rsidRDefault="008821B6" w:rsidP="00D27ED3"/>
    <w:p w14:paraId="2604EC58" w14:textId="4F332210" w:rsidR="008821B6" w:rsidRDefault="008821B6" w:rsidP="008821B6">
      <w:pPr>
        <w:rPr>
          <w:b/>
          <w:bCs/>
        </w:rPr>
      </w:pPr>
      <w:r w:rsidRPr="00D27ED3">
        <w:rPr>
          <w:b/>
          <w:bCs/>
        </w:rPr>
        <w:t xml:space="preserve">Older people’s mental health inpatient services </w:t>
      </w:r>
      <w:r>
        <w:rPr>
          <w:b/>
          <w:bCs/>
        </w:rPr>
        <w:t xml:space="preserve">in Calderdale, </w:t>
      </w:r>
      <w:proofErr w:type="gramStart"/>
      <w:r>
        <w:rPr>
          <w:b/>
          <w:bCs/>
        </w:rPr>
        <w:t>Kirklees</w:t>
      </w:r>
      <w:proofErr w:type="gramEnd"/>
      <w:r>
        <w:rPr>
          <w:b/>
          <w:bCs/>
        </w:rPr>
        <w:t xml:space="preserve"> and Wakefield</w:t>
      </w:r>
    </w:p>
    <w:p w14:paraId="0196DE58" w14:textId="74107AB5" w:rsidR="008821B6" w:rsidRPr="008821B6" w:rsidRDefault="008821B6" w:rsidP="008821B6">
      <w:r w:rsidRPr="008821B6">
        <w:t xml:space="preserve">Find out more about a public consultation, launched on 5 January, about proposals to improving mental health care for older people on inpatient wards. Find out more, and give your views on the website: </w:t>
      </w:r>
      <w:hyperlink r:id="rId13" w:history="1">
        <w:r w:rsidRPr="008821B6">
          <w:rPr>
            <w:rStyle w:val="Hyperlink"/>
          </w:rPr>
          <w:t>www.southwestyorkshire.nhs.uk/opsconsultation</w:t>
        </w:r>
      </w:hyperlink>
    </w:p>
    <w:p w14:paraId="5CDED673" w14:textId="59DA2E94" w:rsidR="008821B6" w:rsidRDefault="008821B6" w:rsidP="00D27ED3"/>
    <w:p w14:paraId="056EDF28" w14:textId="212A37C2" w:rsidR="000F70FC" w:rsidRPr="000F70FC" w:rsidRDefault="000F70FC" w:rsidP="000F70FC">
      <w:pPr>
        <w:pStyle w:val="Heading1"/>
      </w:pPr>
      <w:bookmarkStart w:id="5" w:name="_Toc153980926"/>
      <w:r>
        <w:t>Bulletin copy</w:t>
      </w:r>
      <w:bookmarkEnd w:id="5"/>
      <w:r>
        <w:t xml:space="preserve"> </w:t>
      </w:r>
      <w:r w:rsidR="008821B6">
        <w:t>(long)</w:t>
      </w:r>
    </w:p>
    <w:p w14:paraId="77D4A700" w14:textId="77777777" w:rsidR="000F70FC" w:rsidRDefault="000F70FC" w:rsidP="00D22107">
      <w:pPr>
        <w:pStyle w:val="Heading1"/>
      </w:pPr>
    </w:p>
    <w:p w14:paraId="17123ABF" w14:textId="7B35C224" w:rsidR="00D27ED3" w:rsidRPr="00D27ED3" w:rsidRDefault="00D27ED3" w:rsidP="00D27ED3">
      <w:pPr>
        <w:rPr>
          <w:b/>
          <w:bCs/>
        </w:rPr>
      </w:pPr>
      <w:r w:rsidRPr="00D27ED3">
        <w:rPr>
          <w:b/>
          <w:bCs/>
        </w:rPr>
        <w:t>Older people’s mental health inpatient services consultation</w:t>
      </w:r>
    </w:p>
    <w:p w14:paraId="74083DBF" w14:textId="77777777" w:rsidR="00D27ED3" w:rsidRPr="00D27ED3" w:rsidRDefault="00D27ED3" w:rsidP="00D27ED3"/>
    <w:p w14:paraId="22F9BEFD" w14:textId="77777777" w:rsidR="00D27ED3" w:rsidRDefault="00D27ED3" w:rsidP="00D27ED3">
      <w:r>
        <w:t xml:space="preserve">The local NHS has launched a consultation on </w:t>
      </w:r>
      <w:r w:rsidRPr="00E43FD7">
        <w:t>improv</w:t>
      </w:r>
      <w:r>
        <w:t>ing</w:t>
      </w:r>
      <w:r w:rsidRPr="00E43FD7">
        <w:t xml:space="preserve"> mental health care for older people </w:t>
      </w:r>
      <w:r>
        <w:t xml:space="preserve">on </w:t>
      </w:r>
      <w:r w:rsidRPr="00E43FD7">
        <w:t xml:space="preserve">inpatient wards across Calderdale, </w:t>
      </w:r>
      <w:proofErr w:type="gramStart"/>
      <w:r w:rsidRPr="00E43FD7">
        <w:t>Kirklees</w:t>
      </w:r>
      <w:proofErr w:type="gramEnd"/>
      <w:r w:rsidRPr="00E43FD7">
        <w:t xml:space="preserve"> and Wakefield</w:t>
      </w:r>
      <w:r>
        <w:t>.</w:t>
      </w:r>
    </w:p>
    <w:p w14:paraId="6220AB8D" w14:textId="77777777" w:rsidR="00D27ED3" w:rsidRDefault="00D27ED3" w:rsidP="00D27ED3"/>
    <w:p w14:paraId="1A62308B" w14:textId="544A3193" w:rsidR="00D27ED3" w:rsidRDefault="00D27ED3" w:rsidP="00D27ED3">
      <w:r>
        <w:t xml:space="preserve">The consultation asks people to share their views about creating specialist inpatient </w:t>
      </w:r>
      <w:r w:rsidR="009B345B">
        <w:t>wards</w:t>
      </w:r>
      <w:r>
        <w:t xml:space="preserve"> for older people with dementia, </w:t>
      </w:r>
      <w:r w:rsidRPr="00E43FD7">
        <w:t xml:space="preserve">and dedicated wards for older people living with </w:t>
      </w:r>
      <w:r>
        <w:t xml:space="preserve">other mental health needs </w:t>
      </w:r>
      <w:r w:rsidRPr="00E43FD7">
        <w:t xml:space="preserve">such as anxiety, </w:t>
      </w:r>
      <w:proofErr w:type="gramStart"/>
      <w:r w:rsidRPr="00E43FD7">
        <w:t>depression</w:t>
      </w:r>
      <w:proofErr w:type="gramEnd"/>
      <w:r w:rsidRPr="00E43FD7">
        <w:t xml:space="preserve"> or psychosis</w:t>
      </w:r>
      <w:r>
        <w:t>, which are known as ‘functional mental health needs’</w:t>
      </w:r>
      <w:r w:rsidRPr="00E43FD7">
        <w:t>.</w:t>
      </w:r>
    </w:p>
    <w:p w14:paraId="18DC3356" w14:textId="77777777" w:rsidR="00D27ED3" w:rsidRDefault="00D27ED3" w:rsidP="00D27ED3"/>
    <w:p w14:paraId="033D905C" w14:textId="77777777" w:rsidR="00D27ED3" w:rsidRDefault="00D27ED3" w:rsidP="00D27ED3">
      <w:r>
        <w:t xml:space="preserve">This consultation is important for people in Calderdale, </w:t>
      </w:r>
      <w:proofErr w:type="gramStart"/>
      <w:r>
        <w:t>Kirklees</w:t>
      </w:r>
      <w:proofErr w:type="gramEnd"/>
      <w:r>
        <w:t xml:space="preserve"> and Wakefield. </w:t>
      </w:r>
      <w:proofErr w:type="gramStart"/>
      <w:r>
        <w:t>In particular, people</w:t>
      </w:r>
      <w:proofErr w:type="gramEnd"/>
      <w:r>
        <w:t xml:space="preserve"> who are living with dementia, or a functional mental health need, their families, carers, loved ones and health and care staff. </w:t>
      </w:r>
    </w:p>
    <w:p w14:paraId="6792BBDA" w14:textId="77777777" w:rsidR="00D27ED3" w:rsidRDefault="00D27ED3" w:rsidP="00D27ED3"/>
    <w:p w14:paraId="536EA79D" w14:textId="51E5615B" w:rsidR="00D27ED3" w:rsidRDefault="00D27ED3" w:rsidP="00D27ED3">
      <w:r>
        <w:t xml:space="preserve">Please share the details of this consultation with people in your </w:t>
      </w:r>
      <w:r w:rsidR="0094797D">
        <w:t>organisation</w:t>
      </w:r>
      <w:r>
        <w:t xml:space="preserve">, patients, and members of the public you may work with. </w:t>
      </w:r>
      <w:r w:rsidR="00903480" w:rsidRPr="00903480">
        <w:t>Posters</w:t>
      </w:r>
      <w:r w:rsidR="0094797D" w:rsidRPr="00903480">
        <w:t>,</w:t>
      </w:r>
      <w:r w:rsidR="00903480" w:rsidRPr="00903480">
        <w:t xml:space="preserve"> leaflets</w:t>
      </w:r>
      <w:r w:rsidR="0094797D" w:rsidRPr="00903480">
        <w:t xml:space="preserve"> and a digital screen which you can use </w:t>
      </w:r>
      <w:r w:rsidR="00903480" w:rsidRPr="00903480">
        <w:t xml:space="preserve">can be downloaded from the consultation website: </w:t>
      </w:r>
      <w:hyperlink r:id="rId14" w:history="1">
        <w:r w:rsidR="00903480" w:rsidRPr="00A73A11">
          <w:rPr>
            <w:rStyle w:val="Hyperlink"/>
          </w:rPr>
          <w:t>www.southwestyorkshire.nhs.uk/opsconsultation/resources</w:t>
        </w:r>
      </w:hyperlink>
    </w:p>
    <w:p w14:paraId="315C1E5A" w14:textId="77777777" w:rsidR="00D27ED3" w:rsidRDefault="00D27ED3" w:rsidP="00D27ED3"/>
    <w:p w14:paraId="4DF59C6A" w14:textId="4C130BB1" w:rsidR="00D27ED3" w:rsidRDefault="00D27ED3" w:rsidP="00D27ED3">
      <w:r>
        <w:t>You can find out more about the consultation</w:t>
      </w:r>
      <w:r w:rsidR="0094797D">
        <w:t xml:space="preserve"> </w:t>
      </w:r>
      <w:r>
        <w:t xml:space="preserve">on the website: </w:t>
      </w:r>
      <w:hyperlink r:id="rId15" w:history="1">
        <w:r w:rsidRPr="0001724A">
          <w:rPr>
            <w:rStyle w:val="Hyperlink"/>
          </w:rPr>
          <w:t>www.southwestyorkshire.nhs.uk/opsconsultation</w:t>
        </w:r>
      </w:hyperlink>
      <w:r w:rsidR="0094797D">
        <w:t xml:space="preserve">. This includes </w:t>
      </w:r>
      <w:r>
        <w:t>how to give your views using the online survey, information about drop</w:t>
      </w:r>
      <w:r w:rsidR="00903480">
        <w:t>-</w:t>
      </w:r>
      <w:r>
        <w:t xml:space="preserve">in events </w:t>
      </w:r>
      <w:r w:rsidR="0094797D">
        <w:t>/</w:t>
      </w:r>
      <w:r>
        <w:t xml:space="preserve"> online meetings</w:t>
      </w:r>
      <w:r w:rsidR="0094797D">
        <w:t xml:space="preserve"> and downloadable resources</w:t>
      </w:r>
      <w:r>
        <w:t xml:space="preserve">. </w:t>
      </w:r>
    </w:p>
    <w:p w14:paraId="627E6C8B" w14:textId="77777777" w:rsidR="00D27ED3" w:rsidRPr="000F70FC" w:rsidRDefault="00D27ED3" w:rsidP="00D27ED3"/>
    <w:p w14:paraId="2716E8C3" w14:textId="77777777" w:rsidR="00D27ED3" w:rsidRDefault="00D27ED3" w:rsidP="00D27ED3">
      <w:r>
        <w:t xml:space="preserve">The consultation will be open for 12 weeks until 29 March 2024. </w:t>
      </w:r>
      <w:r w:rsidRPr="003B0093">
        <w:t xml:space="preserve">Once the consultation closes all the feedback received will help </w:t>
      </w:r>
      <w:r>
        <w:t xml:space="preserve">the local NHS </w:t>
      </w:r>
      <w:r w:rsidRPr="003B0093">
        <w:t>make an informed decision</w:t>
      </w:r>
      <w:r>
        <w:t>.</w:t>
      </w:r>
      <w:r w:rsidRPr="003B0093">
        <w:t xml:space="preserve"> </w:t>
      </w:r>
    </w:p>
    <w:p w14:paraId="632F7432" w14:textId="77777777" w:rsidR="0094797D" w:rsidRDefault="0094797D" w:rsidP="00D27ED3"/>
    <w:p w14:paraId="6E07A5C5" w14:textId="335798E2" w:rsidR="0094797D" w:rsidRDefault="0094797D" w:rsidP="00D27ED3">
      <w:r>
        <w:lastRenderedPageBreak/>
        <w:t>Thank you for sharing information about the consultation.</w:t>
      </w:r>
    </w:p>
    <w:p w14:paraId="3CD3E799" w14:textId="77777777" w:rsidR="008821B6" w:rsidRDefault="008821B6" w:rsidP="00D27ED3"/>
    <w:p w14:paraId="73E351D7" w14:textId="0E2DFC92" w:rsidR="00D22107" w:rsidRDefault="00D22107" w:rsidP="00D22107">
      <w:pPr>
        <w:pStyle w:val="Heading1"/>
      </w:pPr>
      <w:bookmarkStart w:id="6" w:name="_Toc153980927"/>
      <w:r>
        <w:t>Social media</w:t>
      </w:r>
      <w:bookmarkEnd w:id="6"/>
      <w:r>
        <w:t xml:space="preserve"> </w:t>
      </w:r>
    </w:p>
    <w:p w14:paraId="76B78971" w14:textId="77777777" w:rsidR="00D22107" w:rsidRDefault="00D22107" w:rsidP="00D22107"/>
    <w:p w14:paraId="5356D74B" w14:textId="7E5C17F8" w:rsidR="00D22107" w:rsidRPr="00D22107" w:rsidRDefault="00D22107" w:rsidP="00D22107">
      <w:r>
        <w:t xml:space="preserve">A social media toolkit has been </w:t>
      </w:r>
      <w:r w:rsidR="00AE0F1D">
        <w:t xml:space="preserve">developed with posts for Facebook, </w:t>
      </w:r>
      <w:proofErr w:type="gramStart"/>
      <w:r w:rsidR="00AE0F1D">
        <w:t>Instagram</w:t>
      </w:r>
      <w:proofErr w:type="gramEnd"/>
      <w:r w:rsidR="00AE0F1D">
        <w:t xml:space="preserve"> and X (formerly Twitter). You can download the toolkit and images from our website: </w:t>
      </w:r>
      <w:hyperlink r:id="rId16" w:history="1">
        <w:r w:rsidR="00AE0F1D" w:rsidRPr="00A73A11">
          <w:rPr>
            <w:rStyle w:val="Hyperlink"/>
          </w:rPr>
          <w:t>www.southwestyorkshire.nhs.uk/opsconsultation/resources</w:t>
        </w:r>
      </w:hyperlink>
      <w:r w:rsidR="00AE0F1D">
        <w:t xml:space="preserve"> </w:t>
      </w:r>
    </w:p>
    <w:p w14:paraId="6DADD595" w14:textId="77777777" w:rsidR="00D22107" w:rsidRDefault="00D22107" w:rsidP="00D22107">
      <w:pPr>
        <w:pStyle w:val="Heading1"/>
      </w:pPr>
    </w:p>
    <w:p w14:paraId="679C056E" w14:textId="6185FEFA" w:rsidR="00AE0F1D" w:rsidRDefault="00AE0F1D" w:rsidP="00AE0F1D">
      <w:pPr>
        <w:pStyle w:val="Heading1"/>
      </w:pPr>
      <w:bookmarkStart w:id="7" w:name="_Toc153980928"/>
      <w:r>
        <w:t>Resources</w:t>
      </w:r>
      <w:bookmarkEnd w:id="7"/>
    </w:p>
    <w:p w14:paraId="787A1B5C" w14:textId="77777777" w:rsidR="00AE0F1D" w:rsidRDefault="00AE0F1D" w:rsidP="00AE0F1D"/>
    <w:p w14:paraId="50954318" w14:textId="2CE2AC19" w:rsidR="00AE0F1D" w:rsidRDefault="00AE0F1D" w:rsidP="00AE0F1D">
      <w:r>
        <w:t>Our consultation website</w:t>
      </w:r>
      <w:r w:rsidR="00E96F59">
        <w:t xml:space="preserve"> - </w:t>
      </w:r>
      <w:hyperlink r:id="rId17" w:history="1">
        <w:r w:rsidR="008821B6" w:rsidRPr="00A73A11">
          <w:rPr>
            <w:rStyle w:val="Hyperlink"/>
          </w:rPr>
          <w:t>www.southwestyorkshire.nhs.uk/opsconsultation/resources</w:t>
        </w:r>
      </w:hyperlink>
      <w:r w:rsidR="008821B6">
        <w:t xml:space="preserve"> </w:t>
      </w:r>
      <w:r w:rsidR="00E96F59">
        <w:t xml:space="preserve">- </w:t>
      </w:r>
      <w:r>
        <w:t>has the following resources</w:t>
      </w:r>
      <w:r w:rsidR="0092441E">
        <w:t xml:space="preserve"> for you to use</w:t>
      </w:r>
      <w:r w:rsidR="00E96F59">
        <w:t>:</w:t>
      </w:r>
    </w:p>
    <w:p w14:paraId="1B382DE0" w14:textId="0B6B8309" w:rsidR="00E96F59" w:rsidRDefault="00E96F59" w:rsidP="00E96F59">
      <w:pPr>
        <w:pStyle w:val="ListParagraph"/>
        <w:numPr>
          <w:ilvl w:val="0"/>
          <w:numId w:val="18"/>
        </w:numPr>
      </w:pPr>
      <w:r>
        <w:t>Consultation document (PDF, Word version and text only webpages)</w:t>
      </w:r>
    </w:p>
    <w:p w14:paraId="180D34FE" w14:textId="058EB6C2" w:rsidR="00E96F59" w:rsidRDefault="00E96F59" w:rsidP="00E96F59">
      <w:pPr>
        <w:pStyle w:val="ListParagraph"/>
        <w:numPr>
          <w:ilvl w:val="0"/>
          <w:numId w:val="18"/>
        </w:numPr>
      </w:pPr>
      <w:r>
        <w:t xml:space="preserve">Consultation summary document (PDF, Word version, Easy </w:t>
      </w:r>
      <w:proofErr w:type="gramStart"/>
      <w:r>
        <w:t>Read</w:t>
      </w:r>
      <w:proofErr w:type="gramEnd"/>
      <w:r>
        <w:t xml:space="preserve"> and text only webpages)</w:t>
      </w:r>
    </w:p>
    <w:p w14:paraId="30BED109" w14:textId="056A156D" w:rsidR="00E96F59" w:rsidRDefault="00E96F59" w:rsidP="00E96F59">
      <w:pPr>
        <w:pStyle w:val="ListParagraph"/>
        <w:numPr>
          <w:ilvl w:val="0"/>
          <w:numId w:val="18"/>
        </w:numPr>
      </w:pPr>
      <w:r>
        <w:t>Video which explains our current services, and why we need to make changes (subtitled, BSL and transcript available)</w:t>
      </w:r>
    </w:p>
    <w:p w14:paraId="7FEDC2A4" w14:textId="3E845966" w:rsidR="00E96F59" w:rsidRDefault="00E96F59" w:rsidP="00E96F59">
      <w:pPr>
        <w:pStyle w:val="ListParagraph"/>
        <w:numPr>
          <w:ilvl w:val="0"/>
          <w:numId w:val="18"/>
        </w:numPr>
      </w:pPr>
      <w:r>
        <w:t>Animation which explains our proposed options (subtitled, BSL and transcript available)</w:t>
      </w:r>
    </w:p>
    <w:p w14:paraId="3C983EC0" w14:textId="384328F0" w:rsidR="00E96F59" w:rsidRDefault="00E96F59" w:rsidP="00E96F59">
      <w:pPr>
        <w:pStyle w:val="ListParagraph"/>
        <w:numPr>
          <w:ilvl w:val="0"/>
          <w:numId w:val="18"/>
        </w:numPr>
      </w:pPr>
      <w:r>
        <w:t>Poster (A4)</w:t>
      </w:r>
    </w:p>
    <w:p w14:paraId="529C8407" w14:textId="38FA86FC" w:rsidR="00E96F59" w:rsidRDefault="00E96F59" w:rsidP="00E96F59">
      <w:pPr>
        <w:pStyle w:val="ListParagraph"/>
        <w:numPr>
          <w:ilvl w:val="0"/>
          <w:numId w:val="18"/>
        </w:numPr>
      </w:pPr>
      <w:r>
        <w:t>Events poster (A4)</w:t>
      </w:r>
    </w:p>
    <w:p w14:paraId="2E892FD3" w14:textId="7F9377B4" w:rsidR="0092441E" w:rsidRDefault="00E96F59" w:rsidP="0092441E">
      <w:pPr>
        <w:pStyle w:val="ListParagraph"/>
        <w:numPr>
          <w:ilvl w:val="0"/>
          <w:numId w:val="18"/>
        </w:numPr>
      </w:pPr>
      <w:r>
        <w:t>Leaflet (A5)</w:t>
      </w:r>
    </w:p>
    <w:p w14:paraId="578A8D18" w14:textId="42F09C5E" w:rsidR="00D27ED3" w:rsidRDefault="00D27ED3" w:rsidP="0092441E">
      <w:pPr>
        <w:pStyle w:val="ListParagraph"/>
        <w:numPr>
          <w:ilvl w:val="0"/>
          <w:numId w:val="18"/>
        </w:numPr>
      </w:pPr>
      <w:r>
        <w:t xml:space="preserve">Digital screen (for </w:t>
      </w:r>
      <w:r w:rsidR="0094797D">
        <w:t xml:space="preserve">use in </w:t>
      </w:r>
      <w:r>
        <w:t xml:space="preserve">waiting </w:t>
      </w:r>
      <w:r w:rsidR="0094797D">
        <w:t>areas)</w:t>
      </w:r>
    </w:p>
    <w:p w14:paraId="3AAFB80D" w14:textId="0EF107BD" w:rsidR="0092441E" w:rsidRDefault="0092441E" w:rsidP="0092441E">
      <w:pPr>
        <w:pStyle w:val="ListParagraph"/>
        <w:numPr>
          <w:ilvl w:val="0"/>
          <w:numId w:val="18"/>
        </w:numPr>
      </w:pPr>
      <w:r>
        <w:t>Consultation survey (online link and Easy Read)</w:t>
      </w:r>
    </w:p>
    <w:p w14:paraId="5409CAA9" w14:textId="77777777" w:rsidR="00AE0F1D" w:rsidRDefault="00AE0F1D" w:rsidP="00AE0F1D"/>
    <w:p w14:paraId="0E8AC170" w14:textId="3355B30A" w:rsidR="00AE0F1D" w:rsidRDefault="0092441E" w:rsidP="00AE0F1D">
      <w:pPr>
        <w:pStyle w:val="Heading1"/>
      </w:pPr>
      <w:bookmarkStart w:id="8" w:name="_Toc153980929"/>
      <w:r>
        <w:t xml:space="preserve">Requests for information in other </w:t>
      </w:r>
      <w:r w:rsidR="00AE0F1D">
        <w:t>formats</w:t>
      </w:r>
      <w:bookmarkEnd w:id="8"/>
      <w:r w:rsidR="00AE0F1D">
        <w:t xml:space="preserve"> </w:t>
      </w:r>
    </w:p>
    <w:p w14:paraId="43AF7A46" w14:textId="77777777" w:rsidR="00AE0F1D" w:rsidRDefault="00AE0F1D" w:rsidP="00AE0F1D"/>
    <w:p w14:paraId="1FB3C07E" w14:textId="4ABDE593" w:rsidR="00AE0F1D" w:rsidRDefault="0092441E" w:rsidP="00AE0F1D">
      <w:r>
        <w:t xml:space="preserve">Requests for information in other formats or languages can be emailed to </w:t>
      </w:r>
      <w:hyperlink r:id="rId18" w:history="1">
        <w:r w:rsidRPr="00A73A11">
          <w:rPr>
            <w:rStyle w:val="Hyperlink"/>
          </w:rPr>
          <w:t>opsconsultation@swyt.nhs.uk</w:t>
        </w:r>
      </w:hyperlink>
      <w:r>
        <w:t xml:space="preserve"> </w:t>
      </w:r>
    </w:p>
    <w:p w14:paraId="149F4CC4" w14:textId="77777777" w:rsidR="00AE0F1D" w:rsidRPr="00AE0F1D" w:rsidRDefault="00AE0F1D" w:rsidP="00AE0F1D"/>
    <w:p w14:paraId="3FE7A514" w14:textId="72C7950C" w:rsidR="00D22107" w:rsidRDefault="00D22107" w:rsidP="00D22107">
      <w:pPr>
        <w:pStyle w:val="Heading1"/>
      </w:pPr>
      <w:bookmarkStart w:id="9" w:name="_Toc153980930"/>
      <w:r>
        <w:t>Managing enquiries</w:t>
      </w:r>
      <w:bookmarkEnd w:id="9"/>
    </w:p>
    <w:p w14:paraId="7C142D46" w14:textId="77777777" w:rsidR="00D22107" w:rsidRDefault="00D22107" w:rsidP="00D22107"/>
    <w:p w14:paraId="3B2DFDFB" w14:textId="1860B791" w:rsidR="00D22107" w:rsidRDefault="00D22107" w:rsidP="00D22107">
      <w:r>
        <w:t xml:space="preserve">If you receive enquiries which you are unable to help with, please email these to </w:t>
      </w:r>
      <w:hyperlink r:id="rId19" w:history="1">
        <w:r w:rsidRPr="00A73A11">
          <w:rPr>
            <w:rStyle w:val="Hyperlink"/>
          </w:rPr>
          <w:t>opsconsultation@swyt.nhs.uk</w:t>
        </w:r>
      </w:hyperlink>
      <w:r>
        <w:t xml:space="preserve">. Any media enquiries should also be sent to this same email address. </w:t>
      </w:r>
    </w:p>
    <w:p w14:paraId="61808FAF" w14:textId="77777777" w:rsidR="0094797D" w:rsidRDefault="0094797D" w:rsidP="0092441E">
      <w:pPr>
        <w:pStyle w:val="Heading1"/>
      </w:pPr>
      <w:bookmarkStart w:id="10" w:name="_Toc153980931"/>
    </w:p>
    <w:p w14:paraId="42A24384" w14:textId="55816EB2" w:rsidR="0092441E" w:rsidRDefault="0092441E" w:rsidP="0092441E">
      <w:pPr>
        <w:pStyle w:val="Heading1"/>
      </w:pPr>
      <w:r>
        <w:t>Consultation events and online meetings</w:t>
      </w:r>
      <w:bookmarkEnd w:id="10"/>
      <w:r>
        <w:t xml:space="preserve"> </w:t>
      </w:r>
    </w:p>
    <w:p w14:paraId="28964966" w14:textId="77777777" w:rsidR="0092441E" w:rsidRDefault="0092441E" w:rsidP="0092441E"/>
    <w:p w14:paraId="0C703187" w14:textId="231DB7EC" w:rsidR="0092441E" w:rsidRPr="0092441E" w:rsidRDefault="0092441E" w:rsidP="0092441E">
      <w:r w:rsidRPr="0092441E">
        <w:t>Our consultation events and meetings give people the chance to find out more about the consultation, come and speak to our team including clinical leaders</w:t>
      </w:r>
      <w:r w:rsidR="000F70FC">
        <w:t xml:space="preserve"> and </w:t>
      </w:r>
      <w:r w:rsidRPr="0092441E">
        <w:t xml:space="preserve">ask any questions </w:t>
      </w:r>
      <w:r w:rsidR="000F70FC">
        <w:t>they</w:t>
      </w:r>
      <w:r w:rsidRPr="0092441E">
        <w:t xml:space="preserve"> may have</w:t>
      </w:r>
      <w:r w:rsidR="000F70FC">
        <w:t xml:space="preserve">. </w:t>
      </w:r>
      <w:r w:rsidR="000B6730">
        <w:t xml:space="preserve">All our events and online meetings can be found on our website, do check back on this link as they may be updated: </w:t>
      </w:r>
      <w:hyperlink r:id="rId20" w:history="1">
        <w:r w:rsidR="000F70FC" w:rsidRPr="00263CE0">
          <w:rPr>
            <w:rStyle w:val="Hyperlink"/>
          </w:rPr>
          <w:t>www.southwestyorkshire.nhs.uk/opsconsultation/events</w:t>
        </w:r>
      </w:hyperlink>
      <w:r w:rsidR="000F70FC">
        <w:t xml:space="preserve">  </w:t>
      </w:r>
    </w:p>
    <w:sectPr w:rsidR="0092441E" w:rsidRPr="0092441E">
      <w:headerReference w:type="default" r:id="rId21"/>
      <w:footerReference w:type="default" r:id="rId22"/>
      <w:pgSz w:w="11906" w:h="16838"/>
      <w:pgMar w:top="2694" w:right="701" w:bottom="2552" w:left="85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A2F0" w14:textId="77777777" w:rsidR="007F71FD" w:rsidRDefault="007F71FD" w:rsidP="00D22107">
      <w:r>
        <w:separator/>
      </w:r>
    </w:p>
  </w:endnote>
  <w:endnote w:type="continuationSeparator" w:id="0">
    <w:p w14:paraId="086D6B0E" w14:textId="77777777" w:rsidR="007F71FD" w:rsidRDefault="007F71FD" w:rsidP="00D2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1736" w14:textId="4E444871" w:rsidR="007F71FD" w:rsidRPr="008E02CB" w:rsidRDefault="008E02CB" w:rsidP="008E02CB">
    <w:pPr>
      <w:pStyle w:val="Footer"/>
    </w:pPr>
    <w:r>
      <w:rPr>
        <w:noProof/>
      </w:rPr>
      <w:drawing>
        <wp:inline distT="0" distB="0" distL="0" distR="0" wp14:anchorId="2C9C0160" wp14:editId="7284C19C">
          <wp:extent cx="3248016" cy="654685"/>
          <wp:effectExtent l="0" t="0" r="0" b="0"/>
          <wp:docPr id="18679125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1259"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1848" cy="6574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EE0C" w14:textId="77777777" w:rsidR="007F71FD" w:rsidRDefault="007F71FD" w:rsidP="00D22107">
      <w:r>
        <w:separator/>
      </w:r>
    </w:p>
  </w:footnote>
  <w:footnote w:type="continuationSeparator" w:id="0">
    <w:p w14:paraId="26AFB3BC" w14:textId="77777777" w:rsidR="007F71FD" w:rsidRDefault="007F71FD" w:rsidP="00D2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850A" w14:textId="767EA45A" w:rsidR="007F71FD" w:rsidRPr="00E96403" w:rsidRDefault="002657DE" w:rsidP="00E96403">
    <w:pPr>
      <w:pStyle w:val="Header"/>
      <w:rPr>
        <w:b/>
        <w:bCs/>
      </w:rPr>
    </w:pPr>
    <w:r w:rsidRPr="00E96403">
      <w:rPr>
        <w:rFonts w:hint="eastAsia"/>
        <w:b/>
        <w:bCs/>
        <w:noProof/>
      </w:rPr>
      <w:drawing>
        <wp:anchor distT="0" distB="0" distL="114300" distR="114300" simplePos="0" relativeHeight="251658240" behindDoc="1" locked="0" layoutInCell="1" allowOverlap="1" wp14:anchorId="6C99E20C" wp14:editId="65C70D85">
          <wp:simplePos x="0" y="0"/>
          <wp:positionH relativeFrom="column">
            <wp:posOffset>5273675</wp:posOffset>
          </wp:positionH>
          <wp:positionV relativeFrom="paragraph">
            <wp:posOffset>0</wp:posOffset>
          </wp:positionV>
          <wp:extent cx="1303655" cy="525145"/>
          <wp:effectExtent l="0" t="0" r="0" b="8255"/>
          <wp:wrapSquare wrapText="bothSides"/>
          <wp:docPr id="1" name="Picture 1" descr="NHS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ze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25145"/>
                  </a:xfrm>
                  <a:prstGeom prst="rect">
                    <a:avLst/>
                  </a:prstGeom>
                  <a:noFill/>
                  <a:ln>
                    <a:noFill/>
                  </a:ln>
                </pic:spPr>
              </pic:pic>
            </a:graphicData>
          </a:graphic>
        </wp:anchor>
      </w:drawing>
    </w:r>
    <w:r w:rsidR="000B6730">
      <w:rPr>
        <w:b/>
        <w:bCs/>
      </w:rPr>
      <w:t xml:space="preserve">Updated: 23 February </w:t>
    </w:r>
    <w:r w:rsidR="00E96403" w:rsidRPr="00E96403">
      <w:rPr>
        <w:b/>
        <w:bCs/>
      </w:rPr>
      <w:t>202</w:t>
    </w:r>
    <w:r w:rsidR="008821B6">
      <w:rPr>
        <w:b/>
        <w:bCs/>
      </w:rPr>
      <w:t>4</w:t>
    </w:r>
    <w:r w:rsidR="000B6730">
      <w:rPr>
        <w:b/>
        <w:bCs/>
      </w:rPr>
      <w:t xml:space="preserve"> (events and online meetings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EAF"/>
    <w:multiLevelType w:val="hybridMultilevel"/>
    <w:tmpl w:val="EA44D524"/>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2281"/>
    <w:multiLevelType w:val="hybridMultilevel"/>
    <w:tmpl w:val="EAAA22B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0DE1"/>
    <w:multiLevelType w:val="multilevel"/>
    <w:tmpl w:val="2EAA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6147B"/>
    <w:multiLevelType w:val="hybridMultilevel"/>
    <w:tmpl w:val="D390DA9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15B94"/>
    <w:multiLevelType w:val="hybridMultilevel"/>
    <w:tmpl w:val="0192A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61304"/>
    <w:multiLevelType w:val="hybridMultilevel"/>
    <w:tmpl w:val="60CAB32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93CE6"/>
    <w:multiLevelType w:val="hybridMultilevel"/>
    <w:tmpl w:val="2DCC3DA4"/>
    <w:lvl w:ilvl="0" w:tplc="0090CEAC">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E322E"/>
    <w:multiLevelType w:val="hybridMultilevel"/>
    <w:tmpl w:val="719CC6F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A79E5"/>
    <w:multiLevelType w:val="hybridMultilevel"/>
    <w:tmpl w:val="0CB27B8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B325F"/>
    <w:multiLevelType w:val="hybridMultilevel"/>
    <w:tmpl w:val="607E47D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0780E"/>
    <w:multiLevelType w:val="hybridMultilevel"/>
    <w:tmpl w:val="27FEBFF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B0827"/>
    <w:multiLevelType w:val="hybridMultilevel"/>
    <w:tmpl w:val="FF363D4E"/>
    <w:lvl w:ilvl="0" w:tplc="0090CEAC">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DA72C6"/>
    <w:multiLevelType w:val="hybridMultilevel"/>
    <w:tmpl w:val="BDE8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95863"/>
    <w:multiLevelType w:val="hybridMultilevel"/>
    <w:tmpl w:val="1C24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D4EB0"/>
    <w:multiLevelType w:val="hybridMultilevel"/>
    <w:tmpl w:val="1B863B0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B7A4E"/>
    <w:multiLevelType w:val="hybridMultilevel"/>
    <w:tmpl w:val="C6B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960BD"/>
    <w:multiLevelType w:val="hybridMultilevel"/>
    <w:tmpl w:val="1DC211C8"/>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740CB"/>
    <w:multiLevelType w:val="hybridMultilevel"/>
    <w:tmpl w:val="B5A061B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A398D"/>
    <w:multiLevelType w:val="hybridMultilevel"/>
    <w:tmpl w:val="06DC87D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756020">
    <w:abstractNumId w:val="12"/>
  </w:num>
  <w:num w:numId="2" w16cid:durableId="349794020">
    <w:abstractNumId w:val="10"/>
  </w:num>
  <w:num w:numId="3" w16cid:durableId="1762095212">
    <w:abstractNumId w:val="5"/>
  </w:num>
  <w:num w:numId="4" w16cid:durableId="1721435943">
    <w:abstractNumId w:val="3"/>
  </w:num>
  <w:num w:numId="5" w16cid:durableId="1646426187">
    <w:abstractNumId w:val="6"/>
  </w:num>
  <w:num w:numId="6" w16cid:durableId="68312689">
    <w:abstractNumId w:val="11"/>
  </w:num>
  <w:num w:numId="7" w16cid:durableId="1898280884">
    <w:abstractNumId w:val="0"/>
  </w:num>
  <w:num w:numId="8" w16cid:durableId="1809514914">
    <w:abstractNumId w:val="8"/>
  </w:num>
  <w:num w:numId="9" w16cid:durableId="1908563186">
    <w:abstractNumId w:val="16"/>
  </w:num>
  <w:num w:numId="10" w16cid:durableId="665400776">
    <w:abstractNumId w:val="18"/>
  </w:num>
  <w:num w:numId="11" w16cid:durableId="1531605319">
    <w:abstractNumId w:val="1"/>
  </w:num>
  <w:num w:numId="12" w16cid:durableId="1544950792">
    <w:abstractNumId w:val="7"/>
  </w:num>
  <w:num w:numId="13" w16cid:durableId="1709379663">
    <w:abstractNumId w:val="9"/>
  </w:num>
  <w:num w:numId="14" w16cid:durableId="222907142">
    <w:abstractNumId w:val="14"/>
  </w:num>
  <w:num w:numId="15" w16cid:durableId="2001808999">
    <w:abstractNumId w:val="17"/>
  </w:num>
  <w:num w:numId="16" w16cid:durableId="1423407170">
    <w:abstractNumId w:val="13"/>
  </w:num>
  <w:num w:numId="17" w16cid:durableId="1013612121">
    <w:abstractNumId w:val="4"/>
  </w:num>
  <w:num w:numId="18" w16cid:durableId="723598582">
    <w:abstractNumId w:val="15"/>
  </w:num>
  <w:num w:numId="19" w16cid:durableId="1928269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5C"/>
    <w:rsid w:val="00053189"/>
    <w:rsid w:val="000B6730"/>
    <w:rsid w:val="000F70FC"/>
    <w:rsid w:val="001E1B0D"/>
    <w:rsid w:val="002657DE"/>
    <w:rsid w:val="002C5A53"/>
    <w:rsid w:val="00332FFB"/>
    <w:rsid w:val="00357071"/>
    <w:rsid w:val="004206C9"/>
    <w:rsid w:val="006D6F2F"/>
    <w:rsid w:val="007F71FD"/>
    <w:rsid w:val="008821B6"/>
    <w:rsid w:val="008E02CB"/>
    <w:rsid w:val="00903480"/>
    <w:rsid w:val="00913D07"/>
    <w:rsid w:val="0092441E"/>
    <w:rsid w:val="0094797D"/>
    <w:rsid w:val="009B345B"/>
    <w:rsid w:val="00AE0F1D"/>
    <w:rsid w:val="00B07A8F"/>
    <w:rsid w:val="00C90304"/>
    <w:rsid w:val="00D22107"/>
    <w:rsid w:val="00D27ED3"/>
    <w:rsid w:val="00E32B5C"/>
    <w:rsid w:val="00E96403"/>
    <w:rsid w:val="00E96F59"/>
    <w:rsid w:val="00E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FE397E"/>
  <w15:chartTrackingRefBased/>
  <w15:docId w15:val="{23B91BC6-4F52-46E4-A7B8-C14EABA3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07"/>
    <w:pPr>
      <w:suppressAutoHyphens/>
    </w:pPr>
    <w:rPr>
      <w:rFonts w:ascii="Arial" w:eastAsia="MS Mincho" w:hAnsi="Arial" w:cs="Arial"/>
      <w:sz w:val="24"/>
      <w:szCs w:val="24"/>
      <w:lang w:eastAsia="ar-SA"/>
    </w:rPr>
  </w:style>
  <w:style w:type="paragraph" w:styleId="Heading1">
    <w:name w:val="heading 1"/>
    <w:basedOn w:val="Normal"/>
    <w:next w:val="Normal"/>
    <w:link w:val="Heading1Char"/>
    <w:uiPriority w:val="9"/>
    <w:qFormat/>
    <w:rsid w:val="002C5A53"/>
    <w:pPr>
      <w:jc w:val="both"/>
      <w:outlineLvl w:val="0"/>
    </w:pPr>
    <w:rPr>
      <w:b/>
      <w:bCs/>
      <w:color w:val="0070C0"/>
    </w:rPr>
  </w:style>
  <w:style w:type="paragraph" w:styleId="Heading2">
    <w:name w:val="heading 2"/>
    <w:basedOn w:val="Normal"/>
    <w:next w:val="Normal"/>
    <w:link w:val="Heading2Char"/>
    <w:uiPriority w:val="9"/>
    <w:semiHidden/>
    <w:unhideWhenUsed/>
    <w:qFormat/>
    <w:rsid w:val="009244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BasicParagraph">
    <w:name w:val="[Basic Paragraph]"/>
    <w:basedOn w:val="Normal"/>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2C5A53"/>
    <w:pPr>
      <w:spacing w:before="240" w:after="60"/>
      <w:outlineLvl w:val="0"/>
    </w:pPr>
    <w:rPr>
      <w:rFonts w:eastAsiaTheme="majorEastAsia"/>
      <w:b/>
      <w:bCs/>
      <w:kern w:val="28"/>
      <w:sz w:val="32"/>
      <w:szCs w:val="32"/>
    </w:rPr>
  </w:style>
  <w:style w:type="character" w:customStyle="1" w:styleId="TitleChar">
    <w:name w:val="Title Char"/>
    <w:basedOn w:val="DefaultParagraphFont"/>
    <w:link w:val="Title"/>
    <w:uiPriority w:val="10"/>
    <w:rsid w:val="002C5A53"/>
    <w:rPr>
      <w:rFonts w:ascii="Arial" w:eastAsiaTheme="majorEastAsia" w:hAnsi="Arial" w:cs="Arial"/>
      <w:b/>
      <w:bCs/>
      <w:kern w:val="28"/>
      <w:sz w:val="32"/>
      <w:szCs w:val="32"/>
      <w:lang w:eastAsia="ar-SA"/>
    </w:rPr>
  </w:style>
  <w:style w:type="paragraph" w:styleId="Subtitle">
    <w:name w:val="Subtitle"/>
    <w:basedOn w:val="Normal"/>
    <w:next w:val="Normal"/>
    <w:link w:val="SubtitleChar"/>
    <w:uiPriority w:val="11"/>
    <w:qFormat/>
    <w:rsid w:val="002C5A53"/>
    <w:pPr>
      <w:spacing w:after="60"/>
      <w:outlineLvl w:val="1"/>
    </w:pPr>
    <w:rPr>
      <w:rFonts w:eastAsiaTheme="majorEastAsia"/>
      <w:b/>
      <w:bCs/>
      <w:sz w:val="28"/>
      <w:szCs w:val="28"/>
    </w:rPr>
  </w:style>
  <w:style w:type="character" w:customStyle="1" w:styleId="SubtitleChar">
    <w:name w:val="Subtitle Char"/>
    <w:basedOn w:val="DefaultParagraphFont"/>
    <w:link w:val="Subtitle"/>
    <w:uiPriority w:val="11"/>
    <w:rsid w:val="002C5A53"/>
    <w:rPr>
      <w:rFonts w:ascii="Arial" w:eastAsiaTheme="majorEastAsia" w:hAnsi="Arial" w:cs="Arial"/>
      <w:b/>
      <w:bCs/>
      <w:sz w:val="28"/>
      <w:szCs w:val="28"/>
      <w:lang w:eastAsia="ar-SA"/>
    </w:rPr>
  </w:style>
  <w:style w:type="character" w:customStyle="1" w:styleId="Heading1Char">
    <w:name w:val="Heading 1 Char"/>
    <w:basedOn w:val="DefaultParagraphFont"/>
    <w:link w:val="Heading1"/>
    <w:uiPriority w:val="9"/>
    <w:rsid w:val="002C5A53"/>
    <w:rPr>
      <w:rFonts w:ascii="Arial" w:eastAsia="MS Mincho" w:hAnsi="Arial" w:cs="Arial"/>
      <w:b/>
      <w:bCs/>
      <w:color w:val="0070C0"/>
      <w:sz w:val="24"/>
      <w:szCs w:val="24"/>
      <w:lang w:eastAsia="ar-SA"/>
    </w:rPr>
  </w:style>
  <w:style w:type="character" w:styleId="Hyperlink">
    <w:name w:val="Hyperlink"/>
    <w:basedOn w:val="DefaultParagraphFont"/>
    <w:uiPriority w:val="99"/>
    <w:unhideWhenUsed/>
    <w:rsid w:val="00B07A8F"/>
    <w:rPr>
      <w:color w:val="0563C1" w:themeColor="hyperlink"/>
      <w:u w:val="single"/>
    </w:rPr>
  </w:style>
  <w:style w:type="character" w:styleId="UnresolvedMention">
    <w:name w:val="Unresolved Mention"/>
    <w:basedOn w:val="DefaultParagraphFont"/>
    <w:uiPriority w:val="99"/>
    <w:semiHidden/>
    <w:unhideWhenUsed/>
    <w:rsid w:val="00B07A8F"/>
    <w:rPr>
      <w:color w:val="605E5C"/>
      <w:shd w:val="clear" w:color="auto" w:fill="E1DFDD"/>
    </w:rPr>
  </w:style>
  <w:style w:type="paragraph" w:styleId="ListParagraph">
    <w:name w:val="List Paragraph"/>
    <w:basedOn w:val="Normal"/>
    <w:uiPriority w:val="34"/>
    <w:qFormat/>
    <w:rsid w:val="00332FFB"/>
    <w:pPr>
      <w:ind w:left="720"/>
      <w:contextualSpacing/>
    </w:pPr>
  </w:style>
  <w:style w:type="character" w:styleId="CommentReference">
    <w:name w:val="annotation reference"/>
    <w:basedOn w:val="DefaultParagraphFont"/>
    <w:uiPriority w:val="99"/>
    <w:semiHidden/>
    <w:unhideWhenUsed/>
    <w:rsid w:val="00D22107"/>
    <w:rPr>
      <w:sz w:val="16"/>
      <w:szCs w:val="16"/>
    </w:rPr>
  </w:style>
  <w:style w:type="paragraph" w:styleId="CommentText">
    <w:name w:val="annotation text"/>
    <w:basedOn w:val="Normal"/>
    <w:link w:val="CommentTextChar"/>
    <w:uiPriority w:val="99"/>
    <w:unhideWhenUsed/>
    <w:rsid w:val="00D22107"/>
    <w:rPr>
      <w:sz w:val="20"/>
      <w:szCs w:val="20"/>
    </w:rPr>
  </w:style>
  <w:style w:type="character" w:customStyle="1" w:styleId="CommentTextChar">
    <w:name w:val="Comment Text Char"/>
    <w:basedOn w:val="DefaultParagraphFont"/>
    <w:link w:val="CommentText"/>
    <w:uiPriority w:val="99"/>
    <w:rsid w:val="00D22107"/>
    <w:rPr>
      <w:rFonts w:ascii="Arial" w:eastAsia="MS Mincho" w:hAnsi="Arial" w:cs="Arial"/>
      <w:lang w:eastAsia="ar-SA"/>
    </w:rPr>
  </w:style>
  <w:style w:type="paragraph" w:styleId="CommentSubject">
    <w:name w:val="annotation subject"/>
    <w:basedOn w:val="CommentText"/>
    <w:next w:val="CommentText"/>
    <w:link w:val="CommentSubjectChar"/>
    <w:uiPriority w:val="99"/>
    <w:semiHidden/>
    <w:unhideWhenUsed/>
    <w:rsid w:val="00D22107"/>
    <w:rPr>
      <w:b/>
      <w:bCs/>
    </w:rPr>
  </w:style>
  <w:style w:type="character" w:customStyle="1" w:styleId="CommentSubjectChar">
    <w:name w:val="Comment Subject Char"/>
    <w:basedOn w:val="CommentTextChar"/>
    <w:link w:val="CommentSubject"/>
    <w:uiPriority w:val="99"/>
    <w:semiHidden/>
    <w:rsid w:val="00D22107"/>
    <w:rPr>
      <w:rFonts w:ascii="Arial" w:eastAsia="MS Mincho" w:hAnsi="Arial" w:cs="Arial"/>
      <w:b/>
      <w:bCs/>
      <w:lang w:eastAsia="ar-SA"/>
    </w:rPr>
  </w:style>
  <w:style w:type="character" w:customStyle="1" w:styleId="Heading2Char">
    <w:name w:val="Heading 2 Char"/>
    <w:basedOn w:val="DefaultParagraphFont"/>
    <w:link w:val="Heading2"/>
    <w:uiPriority w:val="9"/>
    <w:semiHidden/>
    <w:rsid w:val="0092441E"/>
    <w:rPr>
      <w:rFonts w:asciiTheme="majorHAnsi" w:eastAsiaTheme="majorEastAsia" w:hAnsiTheme="majorHAnsi" w:cstheme="majorBidi"/>
      <w:color w:val="2F5496" w:themeColor="accent1" w:themeShade="BF"/>
      <w:sz w:val="26"/>
      <w:szCs w:val="26"/>
      <w:lang w:eastAsia="ar-SA"/>
    </w:rPr>
  </w:style>
  <w:style w:type="paragraph" w:styleId="TOCHeading">
    <w:name w:val="TOC Heading"/>
    <w:basedOn w:val="Heading1"/>
    <w:next w:val="Normal"/>
    <w:uiPriority w:val="39"/>
    <w:unhideWhenUsed/>
    <w:qFormat/>
    <w:rsid w:val="0094797D"/>
    <w:pPr>
      <w:keepNext/>
      <w:keepLines/>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94797D"/>
    <w:pPr>
      <w:spacing w:after="100"/>
    </w:pPr>
  </w:style>
  <w:style w:type="paragraph" w:styleId="TOC2">
    <w:name w:val="toc 2"/>
    <w:basedOn w:val="Normal"/>
    <w:next w:val="Normal"/>
    <w:autoRedefine/>
    <w:uiPriority w:val="39"/>
    <w:unhideWhenUsed/>
    <w:rsid w:val="0094797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0823">
      <w:bodyDiv w:val="1"/>
      <w:marLeft w:val="0"/>
      <w:marRight w:val="0"/>
      <w:marTop w:val="0"/>
      <w:marBottom w:val="0"/>
      <w:divBdr>
        <w:top w:val="none" w:sz="0" w:space="0" w:color="auto"/>
        <w:left w:val="none" w:sz="0" w:space="0" w:color="auto"/>
        <w:bottom w:val="none" w:sz="0" w:space="0" w:color="auto"/>
        <w:right w:val="none" w:sz="0" w:space="0" w:color="auto"/>
      </w:divBdr>
    </w:div>
    <w:div w:id="9025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psconsultation@swyt.nhs.uk" TargetMode="External"/><Relationship Id="rId13" Type="http://schemas.openxmlformats.org/officeDocument/2006/relationships/hyperlink" Target="http://www.southwestyorkshire.nhs.uk/opsconsultation" TargetMode="External"/><Relationship Id="rId18" Type="http://schemas.openxmlformats.org/officeDocument/2006/relationships/hyperlink" Target="mailto:opsconsultation@swyt.nhs.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uthwestyorkshire.nhs.uk/opsconsultation" TargetMode="External"/><Relationship Id="rId17" Type="http://schemas.openxmlformats.org/officeDocument/2006/relationships/hyperlink" Target="http://www.southwestyorkshire.nhs.uk/opsconsultation/resources" TargetMode="External"/><Relationship Id="rId2" Type="http://schemas.openxmlformats.org/officeDocument/2006/relationships/numbering" Target="numbering.xml"/><Relationship Id="rId16" Type="http://schemas.openxmlformats.org/officeDocument/2006/relationships/hyperlink" Target="http://www.southwestyorkshire.nhs.uk/opsconsultation/resources" TargetMode="External"/><Relationship Id="rId20" Type="http://schemas.openxmlformats.org/officeDocument/2006/relationships/hyperlink" Target="http://www.southwestyorkshire.nhs.uk/opsconsultation/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estyorkshire.nhs.uk/opsconsul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thwestyorkshire.nhs.uk/opsconsultation" TargetMode="External"/><Relationship Id="rId23" Type="http://schemas.openxmlformats.org/officeDocument/2006/relationships/fontTable" Target="fontTable.xml"/><Relationship Id="rId10" Type="http://schemas.openxmlformats.org/officeDocument/2006/relationships/hyperlink" Target="http://www.southwestyorkshire.nhs.uk/opsconsultation" TargetMode="External"/><Relationship Id="rId19" Type="http://schemas.openxmlformats.org/officeDocument/2006/relationships/hyperlink" Target="mailto:opsconsultation@swyt.nhs.uk" TargetMode="External"/><Relationship Id="rId4" Type="http://schemas.openxmlformats.org/officeDocument/2006/relationships/settings" Target="settings.xml"/><Relationship Id="rId9" Type="http://schemas.openxmlformats.org/officeDocument/2006/relationships/hyperlink" Target="http://www.southwestyorkshire.nhs.uk/opsconsultation/resources" TargetMode="External"/><Relationship Id="rId14" Type="http://schemas.openxmlformats.org/officeDocument/2006/relationships/hyperlink" Target="http://www.southwestyorkshire.nhs.uk/opsconsultation/resourc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E583-18FF-451D-8B84-6D2E6EF9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Senior</dc:creator>
  <cp:keywords/>
  <cp:lastModifiedBy>Wrathall Kamal</cp:lastModifiedBy>
  <cp:revision>2</cp:revision>
  <cp:lastPrinted>1900-01-01T00:00:00Z</cp:lastPrinted>
  <dcterms:created xsi:type="dcterms:W3CDTF">2024-02-23T11:51:00Z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ZEXKAYJVUWQ7-106-199</vt:lpwstr>
  </property>
  <property fmtid="{D5CDD505-2E9C-101B-9397-08002B2CF9AE}" pid="3" name="_dlc_DocIdItemGuid">
    <vt:lpwstr>a8d585e6-4c5e-4c04-85ec-b8afa1b0eb67</vt:lpwstr>
  </property>
  <property fmtid="{D5CDD505-2E9C-101B-9397-08002B2CF9AE}" pid="4" name="_dlc_DocIdUrl">
    <vt:lpwstr>http://dev5.swyt.nhs.uk/communications/_layouts/DocIdRedir.aspx?ID=ZEXKAYJVUWQ7-106-199, ZEXKAYJVUWQ7-106-199</vt:lpwstr>
  </property>
</Properties>
</file>