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22981" w14:textId="4E3764E2" w:rsidR="00E31BA3" w:rsidRPr="00E31BA3" w:rsidRDefault="00E31BA3" w:rsidP="00E31BA3">
      <w:pPr>
        <w:rPr>
          <w:b/>
          <w:bCs/>
          <w:sz w:val="32"/>
          <w:szCs w:val="32"/>
        </w:rPr>
      </w:pPr>
      <w:r w:rsidRPr="00E31BA3">
        <w:rPr>
          <w:b/>
          <w:bCs/>
          <w:sz w:val="32"/>
          <w:szCs w:val="32"/>
        </w:rPr>
        <w:t>Appendix Referrer guidance notes:</w:t>
      </w:r>
    </w:p>
    <w:sdt>
      <w:sdtPr>
        <w:rPr>
          <w:rFonts w:ascii="Frutiger" w:eastAsia="Frutiger" w:hAnsi="Frutiger" w:cs="Frutiger"/>
          <w:color w:val="auto"/>
          <w:kern w:val="2"/>
          <w:sz w:val="22"/>
          <w:szCs w:val="22"/>
        </w:rPr>
        <w:id w:val="-284193495"/>
        <w:docPartObj>
          <w:docPartGallery w:val="Table of Contents"/>
          <w:docPartUnique/>
        </w:docPartObj>
      </w:sdtPr>
      <w:sdtEndPr>
        <w:rPr>
          <w:b/>
          <w:bCs/>
        </w:rPr>
      </w:sdtEndPr>
      <w:sdtContent>
        <w:p w14:paraId="2CA8D2C5" w14:textId="5EDDA178" w:rsidR="00E31BA3" w:rsidRDefault="00E31BA3">
          <w:pPr>
            <w:pStyle w:val="TOCHeading"/>
          </w:pPr>
          <w:r>
            <w:t>Contents</w:t>
          </w:r>
        </w:p>
        <w:p w14:paraId="30906269" w14:textId="03ACE82A"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r>
            <w:fldChar w:fldCharType="begin"/>
          </w:r>
          <w:r>
            <w:instrText xml:space="preserve"> TOC \o "1-3" \h \z \u </w:instrText>
          </w:r>
          <w:r>
            <w:fldChar w:fldCharType="separate"/>
          </w:r>
          <w:hyperlink w:anchor="_Toc191993523" w:history="1">
            <w:r w:rsidRPr="00835217">
              <w:rPr>
                <w:rStyle w:val="Hyperlink"/>
                <w:noProof/>
              </w:rPr>
              <w:t>Psychology and psychological therapy referrer guidance</w:t>
            </w:r>
            <w:r>
              <w:rPr>
                <w:noProof/>
                <w:webHidden/>
              </w:rPr>
              <w:tab/>
            </w:r>
            <w:r>
              <w:rPr>
                <w:noProof/>
                <w:webHidden/>
              </w:rPr>
              <w:fldChar w:fldCharType="begin"/>
            </w:r>
            <w:r>
              <w:rPr>
                <w:noProof/>
                <w:webHidden/>
              </w:rPr>
              <w:instrText xml:space="preserve"> PAGEREF _Toc191993523 \h </w:instrText>
            </w:r>
            <w:r>
              <w:rPr>
                <w:noProof/>
                <w:webHidden/>
              </w:rPr>
            </w:r>
            <w:r>
              <w:rPr>
                <w:noProof/>
                <w:webHidden/>
              </w:rPr>
              <w:fldChar w:fldCharType="separate"/>
            </w:r>
            <w:r w:rsidR="006A387D">
              <w:rPr>
                <w:noProof/>
                <w:webHidden/>
              </w:rPr>
              <w:t>2</w:t>
            </w:r>
            <w:r>
              <w:rPr>
                <w:noProof/>
                <w:webHidden/>
              </w:rPr>
              <w:fldChar w:fldCharType="end"/>
            </w:r>
          </w:hyperlink>
        </w:p>
        <w:p w14:paraId="2E1C2C3D" w14:textId="0760AEB1"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24" w:history="1">
            <w:r w:rsidRPr="00835217">
              <w:rPr>
                <w:rStyle w:val="Hyperlink"/>
                <w:noProof/>
              </w:rPr>
              <w:t>What are the psychological therapies we offer?</w:t>
            </w:r>
            <w:r>
              <w:rPr>
                <w:noProof/>
                <w:webHidden/>
              </w:rPr>
              <w:tab/>
            </w:r>
            <w:r>
              <w:rPr>
                <w:noProof/>
                <w:webHidden/>
              </w:rPr>
              <w:fldChar w:fldCharType="begin"/>
            </w:r>
            <w:r>
              <w:rPr>
                <w:noProof/>
                <w:webHidden/>
              </w:rPr>
              <w:instrText xml:space="preserve"> PAGEREF _Toc191993524 \h </w:instrText>
            </w:r>
            <w:r>
              <w:rPr>
                <w:noProof/>
                <w:webHidden/>
              </w:rPr>
            </w:r>
            <w:r>
              <w:rPr>
                <w:noProof/>
                <w:webHidden/>
              </w:rPr>
              <w:fldChar w:fldCharType="separate"/>
            </w:r>
            <w:r w:rsidR="006A387D">
              <w:rPr>
                <w:noProof/>
                <w:webHidden/>
              </w:rPr>
              <w:t>2</w:t>
            </w:r>
            <w:r>
              <w:rPr>
                <w:noProof/>
                <w:webHidden/>
              </w:rPr>
              <w:fldChar w:fldCharType="end"/>
            </w:r>
          </w:hyperlink>
        </w:p>
        <w:p w14:paraId="09D9EEB0" w14:textId="46DA8700"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25" w:history="1">
            <w:r w:rsidRPr="00835217">
              <w:rPr>
                <w:rStyle w:val="Hyperlink"/>
                <w:noProof/>
              </w:rPr>
              <w:t>Who can benefit from psychological therapy?</w:t>
            </w:r>
            <w:r>
              <w:rPr>
                <w:noProof/>
                <w:webHidden/>
              </w:rPr>
              <w:tab/>
            </w:r>
            <w:r>
              <w:rPr>
                <w:noProof/>
                <w:webHidden/>
              </w:rPr>
              <w:fldChar w:fldCharType="begin"/>
            </w:r>
            <w:r>
              <w:rPr>
                <w:noProof/>
                <w:webHidden/>
              </w:rPr>
              <w:instrText xml:space="preserve"> PAGEREF _Toc191993525 \h </w:instrText>
            </w:r>
            <w:r>
              <w:rPr>
                <w:noProof/>
                <w:webHidden/>
              </w:rPr>
            </w:r>
            <w:r>
              <w:rPr>
                <w:noProof/>
                <w:webHidden/>
              </w:rPr>
              <w:fldChar w:fldCharType="separate"/>
            </w:r>
            <w:r w:rsidR="006A387D">
              <w:rPr>
                <w:noProof/>
                <w:webHidden/>
              </w:rPr>
              <w:t>3</w:t>
            </w:r>
            <w:r>
              <w:rPr>
                <w:noProof/>
                <w:webHidden/>
              </w:rPr>
              <w:fldChar w:fldCharType="end"/>
            </w:r>
          </w:hyperlink>
        </w:p>
        <w:p w14:paraId="08A69734" w14:textId="09130959"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26" w:history="1">
            <w:r w:rsidRPr="00835217">
              <w:rPr>
                <w:rStyle w:val="Hyperlink"/>
                <w:noProof/>
              </w:rPr>
              <w:t>Perinatal pathway</w:t>
            </w:r>
            <w:r>
              <w:rPr>
                <w:noProof/>
                <w:webHidden/>
              </w:rPr>
              <w:tab/>
            </w:r>
            <w:r>
              <w:rPr>
                <w:noProof/>
                <w:webHidden/>
              </w:rPr>
              <w:fldChar w:fldCharType="begin"/>
            </w:r>
            <w:r>
              <w:rPr>
                <w:noProof/>
                <w:webHidden/>
              </w:rPr>
              <w:instrText xml:space="preserve"> PAGEREF _Toc191993526 \h </w:instrText>
            </w:r>
            <w:r>
              <w:rPr>
                <w:noProof/>
                <w:webHidden/>
              </w:rPr>
            </w:r>
            <w:r>
              <w:rPr>
                <w:noProof/>
                <w:webHidden/>
              </w:rPr>
              <w:fldChar w:fldCharType="separate"/>
            </w:r>
            <w:r w:rsidR="006A387D">
              <w:rPr>
                <w:noProof/>
                <w:webHidden/>
              </w:rPr>
              <w:t>3</w:t>
            </w:r>
            <w:r>
              <w:rPr>
                <w:noProof/>
                <w:webHidden/>
              </w:rPr>
              <w:fldChar w:fldCharType="end"/>
            </w:r>
          </w:hyperlink>
        </w:p>
        <w:p w14:paraId="7A036161" w14:textId="35A52BD6"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27" w:history="1">
            <w:r w:rsidRPr="00835217">
              <w:rPr>
                <w:rStyle w:val="Hyperlink"/>
                <w:noProof/>
              </w:rPr>
              <w:t>How can I help ensure that psychological therapy is offered at a time that is right for the patient?</w:t>
            </w:r>
            <w:r>
              <w:rPr>
                <w:noProof/>
                <w:webHidden/>
              </w:rPr>
              <w:tab/>
            </w:r>
            <w:r>
              <w:rPr>
                <w:noProof/>
                <w:webHidden/>
              </w:rPr>
              <w:fldChar w:fldCharType="begin"/>
            </w:r>
            <w:r>
              <w:rPr>
                <w:noProof/>
                <w:webHidden/>
              </w:rPr>
              <w:instrText xml:space="preserve"> PAGEREF _Toc191993527 \h </w:instrText>
            </w:r>
            <w:r>
              <w:rPr>
                <w:noProof/>
                <w:webHidden/>
              </w:rPr>
            </w:r>
            <w:r>
              <w:rPr>
                <w:noProof/>
                <w:webHidden/>
              </w:rPr>
              <w:fldChar w:fldCharType="separate"/>
            </w:r>
            <w:r w:rsidR="006A387D">
              <w:rPr>
                <w:noProof/>
                <w:webHidden/>
              </w:rPr>
              <w:t>4</w:t>
            </w:r>
            <w:r>
              <w:rPr>
                <w:noProof/>
                <w:webHidden/>
              </w:rPr>
              <w:fldChar w:fldCharType="end"/>
            </w:r>
          </w:hyperlink>
        </w:p>
        <w:p w14:paraId="6EBBCEFB" w14:textId="4A81FF44"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28" w:history="1">
            <w:r w:rsidRPr="00835217">
              <w:rPr>
                <w:rStyle w:val="Hyperlink"/>
                <w:noProof/>
              </w:rPr>
              <w:t>Midwifery support</w:t>
            </w:r>
            <w:r>
              <w:rPr>
                <w:noProof/>
                <w:webHidden/>
              </w:rPr>
              <w:tab/>
            </w:r>
            <w:r>
              <w:rPr>
                <w:noProof/>
                <w:webHidden/>
              </w:rPr>
              <w:fldChar w:fldCharType="begin"/>
            </w:r>
            <w:r>
              <w:rPr>
                <w:noProof/>
                <w:webHidden/>
              </w:rPr>
              <w:instrText xml:space="preserve"> PAGEREF _Toc191993528 \h </w:instrText>
            </w:r>
            <w:r>
              <w:rPr>
                <w:noProof/>
                <w:webHidden/>
              </w:rPr>
            </w:r>
            <w:r>
              <w:rPr>
                <w:noProof/>
                <w:webHidden/>
              </w:rPr>
              <w:fldChar w:fldCharType="separate"/>
            </w:r>
            <w:r w:rsidR="006A387D">
              <w:rPr>
                <w:noProof/>
                <w:webHidden/>
              </w:rPr>
              <w:t>4</w:t>
            </w:r>
            <w:r>
              <w:rPr>
                <w:noProof/>
                <w:webHidden/>
              </w:rPr>
              <w:fldChar w:fldCharType="end"/>
            </w:r>
          </w:hyperlink>
        </w:p>
        <w:p w14:paraId="3600600E" w14:textId="17BB05E5" w:rsidR="00E31BA3" w:rsidRDefault="00E31BA3">
          <w:pPr>
            <w:pStyle w:val="TOC1"/>
            <w:tabs>
              <w:tab w:val="right" w:leader="dot" w:pos="9623"/>
            </w:tabs>
            <w:rPr>
              <w:rFonts w:asciiTheme="minorHAnsi" w:eastAsiaTheme="minorEastAsia" w:hAnsiTheme="minorHAnsi" w:cstheme="minorBidi"/>
              <w:noProof/>
              <w:sz w:val="24"/>
              <w:szCs w:val="24"/>
              <w14:ligatures w14:val="standardContextual"/>
            </w:rPr>
          </w:pPr>
          <w:hyperlink w:anchor="_Toc191993529" w:history="1">
            <w:r w:rsidRPr="00835217">
              <w:rPr>
                <w:rStyle w:val="Hyperlink"/>
                <w:noProof/>
              </w:rPr>
              <w:t>Possible mental health signs and symptoms</w:t>
            </w:r>
            <w:r>
              <w:rPr>
                <w:noProof/>
                <w:webHidden/>
              </w:rPr>
              <w:tab/>
            </w:r>
            <w:r>
              <w:rPr>
                <w:noProof/>
                <w:webHidden/>
              </w:rPr>
              <w:fldChar w:fldCharType="begin"/>
            </w:r>
            <w:r>
              <w:rPr>
                <w:noProof/>
                <w:webHidden/>
              </w:rPr>
              <w:instrText xml:space="preserve"> PAGEREF _Toc191993529 \h </w:instrText>
            </w:r>
            <w:r>
              <w:rPr>
                <w:noProof/>
                <w:webHidden/>
              </w:rPr>
            </w:r>
            <w:r>
              <w:rPr>
                <w:noProof/>
                <w:webHidden/>
              </w:rPr>
              <w:fldChar w:fldCharType="separate"/>
            </w:r>
            <w:r w:rsidR="006A387D">
              <w:rPr>
                <w:noProof/>
                <w:webHidden/>
              </w:rPr>
              <w:t>5</w:t>
            </w:r>
            <w:r>
              <w:rPr>
                <w:noProof/>
                <w:webHidden/>
              </w:rPr>
              <w:fldChar w:fldCharType="end"/>
            </w:r>
          </w:hyperlink>
        </w:p>
        <w:p w14:paraId="4771D014" w14:textId="68ADAC83"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30" w:history="1">
            <w:r w:rsidRPr="00835217">
              <w:rPr>
                <w:rStyle w:val="Hyperlink"/>
                <w:noProof/>
              </w:rPr>
              <w:t>Post traumatic stress disorder:</w:t>
            </w:r>
            <w:r>
              <w:rPr>
                <w:noProof/>
                <w:webHidden/>
              </w:rPr>
              <w:tab/>
            </w:r>
            <w:r>
              <w:rPr>
                <w:noProof/>
                <w:webHidden/>
              </w:rPr>
              <w:fldChar w:fldCharType="begin"/>
            </w:r>
            <w:r>
              <w:rPr>
                <w:noProof/>
                <w:webHidden/>
              </w:rPr>
              <w:instrText xml:space="preserve"> PAGEREF _Toc191993530 \h </w:instrText>
            </w:r>
            <w:r>
              <w:rPr>
                <w:noProof/>
                <w:webHidden/>
              </w:rPr>
            </w:r>
            <w:r>
              <w:rPr>
                <w:noProof/>
                <w:webHidden/>
              </w:rPr>
              <w:fldChar w:fldCharType="separate"/>
            </w:r>
            <w:r w:rsidR="006A387D">
              <w:rPr>
                <w:noProof/>
                <w:webHidden/>
              </w:rPr>
              <w:t>5</w:t>
            </w:r>
            <w:r>
              <w:rPr>
                <w:noProof/>
                <w:webHidden/>
              </w:rPr>
              <w:fldChar w:fldCharType="end"/>
            </w:r>
          </w:hyperlink>
        </w:p>
        <w:p w14:paraId="744864AE" w14:textId="05A37BB4"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31" w:history="1">
            <w:r w:rsidRPr="00835217">
              <w:rPr>
                <w:rStyle w:val="Hyperlink"/>
                <w:noProof/>
              </w:rPr>
              <w:t>Possible symptoms of obsessive compulsive disorder (OCD):</w:t>
            </w:r>
            <w:r>
              <w:rPr>
                <w:noProof/>
                <w:webHidden/>
              </w:rPr>
              <w:tab/>
            </w:r>
            <w:r>
              <w:rPr>
                <w:noProof/>
                <w:webHidden/>
              </w:rPr>
              <w:fldChar w:fldCharType="begin"/>
            </w:r>
            <w:r>
              <w:rPr>
                <w:noProof/>
                <w:webHidden/>
              </w:rPr>
              <w:instrText xml:space="preserve"> PAGEREF _Toc191993531 \h </w:instrText>
            </w:r>
            <w:r>
              <w:rPr>
                <w:noProof/>
                <w:webHidden/>
              </w:rPr>
            </w:r>
            <w:r>
              <w:rPr>
                <w:noProof/>
                <w:webHidden/>
              </w:rPr>
              <w:fldChar w:fldCharType="separate"/>
            </w:r>
            <w:r w:rsidR="006A387D">
              <w:rPr>
                <w:noProof/>
                <w:webHidden/>
              </w:rPr>
              <w:t>5</w:t>
            </w:r>
            <w:r>
              <w:rPr>
                <w:noProof/>
                <w:webHidden/>
              </w:rPr>
              <w:fldChar w:fldCharType="end"/>
            </w:r>
          </w:hyperlink>
        </w:p>
        <w:p w14:paraId="184B6A1D" w14:textId="41B45507"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32" w:history="1">
            <w:r w:rsidRPr="00835217">
              <w:rPr>
                <w:rStyle w:val="Hyperlink"/>
                <w:noProof/>
              </w:rPr>
              <w:t>Possible symptoms of generalised anxiety disorder (GAD):</w:t>
            </w:r>
            <w:r>
              <w:rPr>
                <w:noProof/>
                <w:webHidden/>
              </w:rPr>
              <w:tab/>
            </w:r>
            <w:r>
              <w:rPr>
                <w:noProof/>
                <w:webHidden/>
              </w:rPr>
              <w:fldChar w:fldCharType="begin"/>
            </w:r>
            <w:r>
              <w:rPr>
                <w:noProof/>
                <w:webHidden/>
              </w:rPr>
              <w:instrText xml:space="preserve"> PAGEREF _Toc191993532 \h </w:instrText>
            </w:r>
            <w:r>
              <w:rPr>
                <w:noProof/>
                <w:webHidden/>
              </w:rPr>
            </w:r>
            <w:r>
              <w:rPr>
                <w:noProof/>
                <w:webHidden/>
              </w:rPr>
              <w:fldChar w:fldCharType="separate"/>
            </w:r>
            <w:r w:rsidR="006A387D">
              <w:rPr>
                <w:noProof/>
                <w:webHidden/>
              </w:rPr>
              <w:t>6</w:t>
            </w:r>
            <w:r>
              <w:rPr>
                <w:noProof/>
                <w:webHidden/>
              </w:rPr>
              <w:fldChar w:fldCharType="end"/>
            </w:r>
          </w:hyperlink>
        </w:p>
        <w:p w14:paraId="20329A9A" w14:textId="207EF07D" w:rsidR="00E31BA3" w:rsidRDefault="00E31BA3">
          <w:pPr>
            <w:pStyle w:val="TOC3"/>
            <w:tabs>
              <w:tab w:val="right" w:leader="dot" w:pos="9623"/>
            </w:tabs>
            <w:rPr>
              <w:rFonts w:asciiTheme="minorHAnsi" w:eastAsiaTheme="minorEastAsia" w:hAnsiTheme="minorHAnsi" w:cstheme="minorBidi"/>
              <w:noProof/>
              <w:sz w:val="24"/>
              <w:szCs w:val="24"/>
              <w14:ligatures w14:val="standardContextual"/>
            </w:rPr>
          </w:pPr>
          <w:hyperlink w:anchor="_Toc191993533" w:history="1">
            <w:r w:rsidRPr="00835217">
              <w:rPr>
                <w:rStyle w:val="Hyperlink"/>
                <w:noProof/>
              </w:rPr>
              <w:t>Possible symptoms of depression:</w:t>
            </w:r>
            <w:r>
              <w:rPr>
                <w:noProof/>
                <w:webHidden/>
              </w:rPr>
              <w:tab/>
            </w:r>
            <w:r>
              <w:rPr>
                <w:noProof/>
                <w:webHidden/>
              </w:rPr>
              <w:fldChar w:fldCharType="begin"/>
            </w:r>
            <w:r>
              <w:rPr>
                <w:noProof/>
                <w:webHidden/>
              </w:rPr>
              <w:instrText xml:space="preserve"> PAGEREF _Toc191993533 \h </w:instrText>
            </w:r>
            <w:r>
              <w:rPr>
                <w:noProof/>
                <w:webHidden/>
              </w:rPr>
            </w:r>
            <w:r>
              <w:rPr>
                <w:noProof/>
                <w:webHidden/>
              </w:rPr>
              <w:fldChar w:fldCharType="separate"/>
            </w:r>
            <w:r w:rsidR="006A387D">
              <w:rPr>
                <w:noProof/>
                <w:webHidden/>
              </w:rPr>
              <w:t>6</w:t>
            </w:r>
            <w:r>
              <w:rPr>
                <w:noProof/>
                <w:webHidden/>
              </w:rPr>
              <w:fldChar w:fldCharType="end"/>
            </w:r>
          </w:hyperlink>
        </w:p>
        <w:p w14:paraId="5061C509" w14:textId="6B29F7BD" w:rsidR="00E31BA3" w:rsidRDefault="00E31BA3">
          <w:pPr>
            <w:pStyle w:val="TOC3"/>
            <w:tabs>
              <w:tab w:val="right" w:leader="dot" w:pos="9623"/>
            </w:tabs>
            <w:rPr>
              <w:rFonts w:asciiTheme="minorHAnsi" w:eastAsiaTheme="minorEastAsia" w:hAnsiTheme="minorHAnsi" w:cstheme="minorBidi"/>
              <w:noProof/>
              <w:sz w:val="24"/>
              <w:szCs w:val="24"/>
              <w14:ligatures w14:val="standardContextual"/>
            </w:rPr>
          </w:pPr>
          <w:hyperlink w:anchor="_Toc191993534" w:history="1">
            <w:r w:rsidRPr="00835217">
              <w:rPr>
                <w:rStyle w:val="Hyperlink"/>
                <w:noProof/>
              </w:rPr>
              <w:t>Possible symptoms of health anxiety:</w:t>
            </w:r>
            <w:r>
              <w:rPr>
                <w:noProof/>
                <w:webHidden/>
              </w:rPr>
              <w:tab/>
            </w:r>
            <w:r>
              <w:rPr>
                <w:noProof/>
                <w:webHidden/>
              </w:rPr>
              <w:fldChar w:fldCharType="begin"/>
            </w:r>
            <w:r>
              <w:rPr>
                <w:noProof/>
                <w:webHidden/>
              </w:rPr>
              <w:instrText xml:space="preserve"> PAGEREF _Toc191993534 \h </w:instrText>
            </w:r>
            <w:r>
              <w:rPr>
                <w:noProof/>
                <w:webHidden/>
              </w:rPr>
            </w:r>
            <w:r>
              <w:rPr>
                <w:noProof/>
                <w:webHidden/>
              </w:rPr>
              <w:fldChar w:fldCharType="separate"/>
            </w:r>
            <w:r w:rsidR="006A387D">
              <w:rPr>
                <w:noProof/>
                <w:webHidden/>
              </w:rPr>
              <w:t>6</w:t>
            </w:r>
            <w:r>
              <w:rPr>
                <w:noProof/>
                <w:webHidden/>
              </w:rPr>
              <w:fldChar w:fldCharType="end"/>
            </w:r>
          </w:hyperlink>
        </w:p>
        <w:p w14:paraId="51D0C1DC" w14:textId="7FD95500" w:rsidR="00E31BA3" w:rsidRDefault="00E31BA3">
          <w:pPr>
            <w:pStyle w:val="TOC2"/>
            <w:tabs>
              <w:tab w:val="right" w:leader="dot" w:pos="9623"/>
            </w:tabs>
            <w:rPr>
              <w:rFonts w:asciiTheme="minorHAnsi" w:eastAsiaTheme="minorEastAsia" w:hAnsiTheme="minorHAnsi" w:cstheme="minorBidi"/>
              <w:noProof/>
              <w:sz w:val="24"/>
              <w:szCs w:val="24"/>
              <w14:ligatures w14:val="standardContextual"/>
            </w:rPr>
          </w:pPr>
          <w:hyperlink w:anchor="_Toc191993535" w:history="1">
            <w:r w:rsidRPr="00835217">
              <w:rPr>
                <w:rStyle w:val="Hyperlink"/>
                <w:rFonts w:eastAsia="Arial"/>
                <w:noProof/>
              </w:rPr>
              <w:t>At Risk of removal pathway</w:t>
            </w:r>
            <w:r>
              <w:rPr>
                <w:noProof/>
                <w:webHidden/>
              </w:rPr>
              <w:tab/>
            </w:r>
            <w:r>
              <w:rPr>
                <w:noProof/>
                <w:webHidden/>
              </w:rPr>
              <w:fldChar w:fldCharType="begin"/>
            </w:r>
            <w:r>
              <w:rPr>
                <w:noProof/>
                <w:webHidden/>
              </w:rPr>
              <w:instrText xml:space="preserve"> PAGEREF _Toc191993535 \h </w:instrText>
            </w:r>
            <w:r>
              <w:rPr>
                <w:noProof/>
                <w:webHidden/>
              </w:rPr>
            </w:r>
            <w:r>
              <w:rPr>
                <w:noProof/>
                <w:webHidden/>
              </w:rPr>
              <w:fldChar w:fldCharType="separate"/>
            </w:r>
            <w:r w:rsidR="006A387D">
              <w:rPr>
                <w:noProof/>
                <w:webHidden/>
              </w:rPr>
              <w:t>7</w:t>
            </w:r>
            <w:r>
              <w:rPr>
                <w:noProof/>
                <w:webHidden/>
              </w:rPr>
              <w:fldChar w:fldCharType="end"/>
            </w:r>
          </w:hyperlink>
        </w:p>
        <w:p w14:paraId="63AA9C5E" w14:textId="30F9166A" w:rsidR="00E31BA3" w:rsidRDefault="00E31BA3">
          <w:r>
            <w:rPr>
              <w:b/>
              <w:bCs/>
            </w:rPr>
            <w:fldChar w:fldCharType="end"/>
          </w:r>
        </w:p>
      </w:sdtContent>
    </w:sdt>
    <w:p w14:paraId="23593A13" w14:textId="77777777" w:rsidR="001818D3" w:rsidRDefault="001818D3" w:rsidP="001818D3"/>
    <w:p w14:paraId="004139C7" w14:textId="77777777" w:rsidR="00E31BA3" w:rsidRDefault="00E31BA3" w:rsidP="001818D3"/>
    <w:p w14:paraId="2A800AEC" w14:textId="77777777" w:rsidR="00E31BA3" w:rsidRDefault="00E31BA3" w:rsidP="001818D3"/>
    <w:p w14:paraId="398D5A11" w14:textId="77777777" w:rsidR="00E31BA3" w:rsidRDefault="00E31BA3" w:rsidP="001818D3"/>
    <w:p w14:paraId="05CA1B4A" w14:textId="77777777" w:rsidR="00E31BA3" w:rsidRDefault="00E31BA3" w:rsidP="001818D3"/>
    <w:p w14:paraId="56D62A12" w14:textId="77777777" w:rsidR="00E31BA3" w:rsidRDefault="00E31BA3" w:rsidP="001818D3"/>
    <w:p w14:paraId="01C06E56" w14:textId="77777777" w:rsidR="00E31BA3" w:rsidRDefault="00E31BA3" w:rsidP="001818D3"/>
    <w:p w14:paraId="5273DAE0" w14:textId="77777777" w:rsidR="00E31BA3" w:rsidRDefault="00E31BA3" w:rsidP="001818D3"/>
    <w:p w14:paraId="4609032D" w14:textId="77777777" w:rsidR="00E31BA3" w:rsidRDefault="00E31BA3" w:rsidP="001818D3"/>
    <w:p w14:paraId="7845B5F9" w14:textId="77777777" w:rsidR="00E31BA3" w:rsidRDefault="00E31BA3" w:rsidP="001818D3"/>
    <w:p w14:paraId="3317E4BA" w14:textId="77777777" w:rsidR="00E31BA3" w:rsidRDefault="00E31BA3" w:rsidP="001818D3"/>
    <w:p w14:paraId="1D147557" w14:textId="77777777" w:rsidR="00E31BA3" w:rsidRDefault="00E31BA3" w:rsidP="001818D3"/>
    <w:p w14:paraId="79F24FBD" w14:textId="77777777" w:rsidR="00E31BA3" w:rsidRDefault="00E31BA3" w:rsidP="001818D3"/>
    <w:p w14:paraId="0BA48F95" w14:textId="77777777" w:rsidR="00E31BA3" w:rsidRDefault="00E31BA3" w:rsidP="001818D3"/>
    <w:p w14:paraId="511A3D87" w14:textId="77777777" w:rsidR="00E31BA3" w:rsidRDefault="00E31BA3" w:rsidP="001818D3"/>
    <w:p w14:paraId="7A310BAC" w14:textId="77777777" w:rsidR="00E31BA3" w:rsidRDefault="00E31BA3" w:rsidP="001818D3"/>
    <w:p w14:paraId="5E4785A6" w14:textId="77777777" w:rsidR="00E31BA3" w:rsidRDefault="00E31BA3" w:rsidP="001818D3"/>
    <w:p w14:paraId="5B4F6446" w14:textId="77777777" w:rsidR="00E31BA3" w:rsidRDefault="00E31BA3" w:rsidP="001818D3"/>
    <w:p w14:paraId="4108F978" w14:textId="77777777" w:rsidR="00E31BA3" w:rsidRDefault="00E31BA3" w:rsidP="001818D3"/>
    <w:p w14:paraId="3115BBC0" w14:textId="77777777" w:rsidR="001818D3" w:rsidRDefault="001818D3" w:rsidP="001818D3">
      <w:pPr>
        <w:pStyle w:val="Heading2"/>
      </w:pPr>
      <w:bookmarkStart w:id="0" w:name="_Toc191993523"/>
      <w:r>
        <w:lastRenderedPageBreak/>
        <w:t>Psychology and psychological therapy referrer guidance</w:t>
      </w:r>
      <w:bookmarkEnd w:id="0"/>
    </w:p>
    <w:p w14:paraId="29D08E37" w14:textId="77777777" w:rsidR="001818D3" w:rsidRDefault="001818D3" w:rsidP="001818D3"/>
    <w:p w14:paraId="40ECA92D" w14:textId="77777777" w:rsidR="001818D3" w:rsidRDefault="001818D3" w:rsidP="001818D3">
      <w:r>
        <w:t xml:space="preserve">This guidance aims to ensure women, mothers and birthing people under the care of Paths can access the right psychological therapy at the right time. Psychological therapies are a core part of our therapeutic offer and are very often the treatment of choice for the people we see. </w:t>
      </w:r>
    </w:p>
    <w:p w14:paraId="5222EAFA" w14:textId="77777777" w:rsidR="001818D3" w:rsidRDefault="001818D3" w:rsidP="001818D3"/>
    <w:p w14:paraId="209D6B8A" w14:textId="77777777" w:rsidR="001818D3" w:rsidRDefault="001818D3" w:rsidP="001818D3">
      <w:pPr>
        <w:pStyle w:val="Heading2"/>
      </w:pPr>
      <w:bookmarkStart w:id="1" w:name="_Toc191993524"/>
      <w:r>
        <w:t>What are the psychological therapies we offer?</w:t>
      </w:r>
      <w:bookmarkEnd w:id="1"/>
    </w:p>
    <w:p w14:paraId="52334421" w14:textId="77777777" w:rsidR="001818D3" w:rsidRDefault="001818D3" w:rsidP="001818D3"/>
    <w:p w14:paraId="13C98C45" w14:textId="77777777" w:rsidR="001818D3" w:rsidRDefault="001818D3" w:rsidP="001818D3">
      <w:r>
        <w:t xml:space="preserve">The term psychological therapy refers to a range of interventions that help people understand and make changes to their thinking, behaviour, emotions or relationships </w:t>
      </w:r>
      <w:proofErr w:type="gramStart"/>
      <w:r>
        <w:t>in order to</w:t>
      </w:r>
      <w:proofErr w:type="gramEnd"/>
      <w:r>
        <w:t xml:space="preserve"> relieve distress and to improve their functioning, wellbeing and quality of life.</w:t>
      </w:r>
    </w:p>
    <w:p w14:paraId="3616E438" w14:textId="77777777" w:rsidR="001818D3" w:rsidRDefault="001818D3" w:rsidP="001818D3"/>
    <w:p w14:paraId="273E182E" w14:textId="3D197B89" w:rsidR="001818D3" w:rsidRDefault="001818D3" w:rsidP="001818D3">
      <w:r>
        <w:t>Our interventions focus on maternal mental health difficulties associated with birth trauma, baby loss and fear of birth (Tokophobia). Baby loss comprises loss of baby antenatally or in the first year of life. We are focused on supporting those with moderate to severe mental health difficulties which arise</w:t>
      </w:r>
      <w:r w:rsidR="00C214FE">
        <w:t xml:space="preserve"> </w:t>
      </w:r>
      <w:proofErr w:type="gramStart"/>
      <w:r w:rsidR="00C214FE">
        <w:t>as a result of</w:t>
      </w:r>
      <w:proofErr w:type="gramEnd"/>
      <w:r w:rsidR="00C214FE">
        <w:t xml:space="preserve"> birth trauma or baby loss. </w:t>
      </w:r>
    </w:p>
    <w:p w14:paraId="14325C67" w14:textId="77777777" w:rsidR="001818D3" w:rsidRDefault="001818D3" w:rsidP="001818D3"/>
    <w:p w14:paraId="6B0F9E07" w14:textId="77777777" w:rsidR="001818D3" w:rsidRDefault="001818D3" w:rsidP="001818D3">
      <w:r>
        <w:t xml:space="preserve">Where resource is needed to understand the most appropriate treatment plan we can offer extended assessment, formulation and/or consultation. </w:t>
      </w:r>
    </w:p>
    <w:p w14:paraId="32143708" w14:textId="77777777" w:rsidR="001818D3" w:rsidRDefault="001818D3" w:rsidP="001818D3"/>
    <w:p w14:paraId="4C900B57" w14:textId="1596D53F" w:rsidR="001818D3" w:rsidRDefault="001818D3" w:rsidP="001818D3">
      <w:r>
        <w:t xml:space="preserve">We offer </w:t>
      </w:r>
      <w:proofErr w:type="gramStart"/>
      <w:r>
        <w:t>a number of</w:t>
      </w:r>
      <w:proofErr w:type="gramEnd"/>
      <w:r>
        <w:t xml:space="preserve"> evidence based psychological treatments of varying intensity within the service. Typically, these are time limited given the resource we have available </w:t>
      </w:r>
      <w:r w:rsidR="00C214FE">
        <w:t>to 20 sessions.</w:t>
      </w:r>
    </w:p>
    <w:p w14:paraId="4D0FF5DA" w14:textId="77777777" w:rsidR="001818D3" w:rsidRDefault="001818D3" w:rsidP="001818D3"/>
    <w:p w14:paraId="78577F96" w14:textId="77777777" w:rsidR="001818D3" w:rsidRDefault="001818D3" w:rsidP="001818D3">
      <w:r>
        <w:t xml:space="preserve">The psychological therapies offered within the service follow national guidance and are: </w:t>
      </w:r>
    </w:p>
    <w:p w14:paraId="4FC6A410" w14:textId="77777777" w:rsidR="001818D3" w:rsidRDefault="001818D3" w:rsidP="001818D3"/>
    <w:p w14:paraId="1290DC59" w14:textId="77777777" w:rsidR="001818D3" w:rsidRDefault="001818D3" w:rsidP="001818D3">
      <w:pPr>
        <w:numPr>
          <w:ilvl w:val="0"/>
          <w:numId w:val="3"/>
        </w:numPr>
        <w:pBdr>
          <w:top w:val="nil"/>
          <w:left w:val="nil"/>
          <w:bottom w:val="nil"/>
          <w:right w:val="nil"/>
          <w:between w:val="nil"/>
        </w:pBdr>
        <w:spacing w:line="276" w:lineRule="auto"/>
      </w:pPr>
      <w:r>
        <w:rPr>
          <w:color w:val="000000"/>
        </w:rPr>
        <w:t>Cognitive Behavioural Therapy (CBT)</w:t>
      </w:r>
    </w:p>
    <w:p w14:paraId="5A61F056" w14:textId="77777777" w:rsidR="001818D3" w:rsidRDefault="001818D3" w:rsidP="001818D3">
      <w:pPr>
        <w:numPr>
          <w:ilvl w:val="0"/>
          <w:numId w:val="3"/>
        </w:numPr>
        <w:pBdr>
          <w:top w:val="nil"/>
          <w:left w:val="nil"/>
          <w:bottom w:val="nil"/>
          <w:right w:val="nil"/>
          <w:between w:val="nil"/>
        </w:pBdr>
        <w:spacing w:line="276" w:lineRule="auto"/>
      </w:pPr>
      <w:r>
        <w:rPr>
          <w:color w:val="000000"/>
        </w:rPr>
        <w:t>Eye Movement Desensitisation and Reprocessing Therapy (EMDR)</w:t>
      </w:r>
    </w:p>
    <w:p w14:paraId="7A4E014F" w14:textId="77777777" w:rsidR="001818D3" w:rsidRDefault="001818D3" w:rsidP="001818D3">
      <w:pPr>
        <w:numPr>
          <w:ilvl w:val="0"/>
          <w:numId w:val="3"/>
        </w:numPr>
        <w:pBdr>
          <w:top w:val="nil"/>
          <w:left w:val="nil"/>
          <w:bottom w:val="nil"/>
          <w:right w:val="nil"/>
          <w:between w:val="nil"/>
        </w:pBdr>
        <w:spacing w:line="276" w:lineRule="auto"/>
      </w:pPr>
      <w:r>
        <w:rPr>
          <w:color w:val="000000"/>
        </w:rPr>
        <w:t>Prolonged Grief Disorder Therapy (PGDT)</w:t>
      </w:r>
    </w:p>
    <w:p w14:paraId="1D952D63" w14:textId="77777777" w:rsidR="001818D3" w:rsidRDefault="001818D3" w:rsidP="001818D3">
      <w:pPr>
        <w:numPr>
          <w:ilvl w:val="0"/>
          <w:numId w:val="3"/>
        </w:numPr>
        <w:pBdr>
          <w:top w:val="nil"/>
          <w:left w:val="nil"/>
          <w:bottom w:val="nil"/>
          <w:right w:val="nil"/>
          <w:between w:val="nil"/>
        </w:pBdr>
        <w:spacing w:line="276" w:lineRule="auto"/>
      </w:pPr>
      <w:r>
        <w:rPr>
          <w:color w:val="000000"/>
        </w:rPr>
        <w:t>Compassion Focussed Therapy (CFT)</w:t>
      </w:r>
    </w:p>
    <w:p w14:paraId="7EFAE1D6" w14:textId="77777777" w:rsidR="001818D3" w:rsidRDefault="001818D3" w:rsidP="001818D3">
      <w:pPr>
        <w:pBdr>
          <w:top w:val="nil"/>
          <w:left w:val="nil"/>
          <w:bottom w:val="nil"/>
          <w:right w:val="nil"/>
          <w:between w:val="nil"/>
        </w:pBdr>
        <w:spacing w:line="276" w:lineRule="auto"/>
        <w:ind w:left="720" w:hanging="360"/>
        <w:rPr>
          <w:color w:val="000000"/>
        </w:rPr>
      </w:pPr>
    </w:p>
    <w:p w14:paraId="79B6DBC1" w14:textId="2F4CB3E4" w:rsidR="001818D3" w:rsidRDefault="001818D3" w:rsidP="001818D3">
      <w:r>
        <w:t xml:space="preserve">Treatments are reviewed and developed in line with new research evidence for what is effective within the perinatal period and recommendations from the NHS long term plan. </w:t>
      </w:r>
    </w:p>
    <w:p w14:paraId="7719759E" w14:textId="77777777" w:rsidR="001818D3" w:rsidRDefault="001818D3" w:rsidP="001818D3"/>
    <w:p w14:paraId="26C22E01" w14:textId="039C26FB" w:rsidR="001818D3" w:rsidRDefault="001818D3" w:rsidP="001818D3">
      <w:r>
        <w:t xml:space="preserve">Some psychological therapies are delivered </w:t>
      </w:r>
      <w:proofErr w:type="gramStart"/>
      <w:r>
        <w:t>individually</w:t>
      </w:r>
      <w:proofErr w:type="gramEnd"/>
      <w:r>
        <w:t xml:space="preserve"> and some are offered in a group format. Psychological therapies are offered online with an outreach option if health inequalities</w:t>
      </w:r>
      <w:r w:rsidR="00C214FE">
        <w:t xml:space="preserve"> or preferences</w:t>
      </w:r>
      <w:r>
        <w:t xml:space="preserve"> are a barrier to accessing care. </w:t>
      </w:r>
    </w:p>
    <w:p w14:paraId="026B9CBB" w14:textId="77777777" w:rsidR="001818D3" w:rsidRDefault="001818D3" w:rsidP="001818D3"/>
    <w:p w14:paraId="75686688" w14:textId="77777777" w:rsidR="001818D3" w:rsidRDefault="001818D3" w:rsidP="001818D3">
      <w:pPr>
        <w:pStyle w:val="Heading2"/>
      </w:pPr>
      <w:bookmarkStart w:id="2" w:name="_Toc191993525"/>
      <w:r>
        <w:t>Who can benefit from psychological therapy?</w:t>
      </w:r>
      <w:bookmarkEnd w:id="2"/>
      <w:r>
        <w:t xml:space="preserve"> </w:t>
      </w:r>
    </w:p>
    <w:p w14:paraId="41325CE1" w14:textId="77777777" w:rsidR="001818D3" w:rsidRDefault="001818D3" w:rsidP="001818D3"/>
    <w:p w14:paraId="4421FCAE" w14:textId="77777777" w:rsidR="001818D3" w:rsidRDefault="001818D3" w:rsidP="001818D3">
      <w:r>
        <w:rPr>
          <w:b/>
          <w:color w:val="3C2866"/>
        </w:rPr>
        <w:lastRenderedPageBreak/>
        <w:t>Anyone</w:t>
      </w:r>
      <w:r>
        <w:t xml:space="preserve"> can benefit from psychological therapies regardless of their background, culture, sexual orientation, gender identity or race. We have a range of interpreters we access to support with language facilitation and documents can be translated. We look forward to working together to ensure equity of access to psychological therapies within Paths.</w:t>
      </w:r>
    </w:p>
    <w:p w14:paraId="025B0D10" w14:textId="77777777" w:rsidR="001818D3" w:rsidRDefault="001818D3" w:rsidP="001818D3"/>
    <w:p w14:paraId="7A10C818" w14:textId="77777777" w:rsidR="001818D3" w:rsidRDefault="001818D3" w:rsidP="001818D3">
      <w:pPr>
        <w:pStyle w:val="Heading2"/>
      </w:pPr>
      <w:bookmarkStart w:id="3" w:name="_Toc191993526"/>
      <w:r>
        <w:t>Perinatal pathway</w:t>
      </w:r>
      <w:bookmarkEnd w:id="3"/>
    </w:p>
    <w:p w14:paraId="70D94425" w14:textId="77777777" w:rsidR="001818D3" w:rsidRDefault="001818D3" w:rsidP="001818D3"/>
    <w:p w14:paraId="5A1820EC" w14:textId="1E7E015C" w:rsidR="001818D3" w:rsidRDefault="001818D3" w:rsidP="001818D3">
      <w:r>
        <w:t xml:space="preserve">For people experiencing mild to moderate mental health symptoms in relation to birth trauma, baby loss and </w:t>
      </w:r>
      <w:r w:rsidR="005374B9">
        <w:t>Severe fear of Birth (</w:t>
      </w:r>
      <w:r>
        <w:t>tokophobia</w:t>
      </w:r>
      <w:r w:rsidR="005374B9">
        <w:t>)</w:t>
      </w:r>
      <w:r>
        <w:t xml:space="preserve"> please refer to NHS Talking Therapies. </w:t>
      </w:r>
    </w:p>
    <w:p w14:paraId="6AB3E3B6" w14:textId="77777777" w:rsidR="001818D3" w:rsidRDefault="001818D3" w:rsidP="001818D3"/>
    <w:p w14:paraId="08C8CF3C" w14:textId="34992989" w:rsidR="00EB5CFF" w:rsidRDefault="001818D3" w:rsidP="001818D3">
      <w:r>
        <w:t xml:space="preserve">For </w:t>
      </w:r>
      <w:r w:rsidR="00EB5CFF">
        <w:t xml:space="preserve">women and birthing parents who are pregnant </w:t>
      </w:r>
      <w:r w:rsidR="00C214FE">
        <w:t xml:space="preserve">or have a baby under 1 year old </w:t>
      </w:r>
      <w:r w:rsidR="00EB5CFF">
        <w:t>and have moderate-severe mental health difficulties in relation to Birth Trauma</w:t>
      </w:r>
      <w:r w:rsidR="005374B9">
        <w:t xml:space="preserve">, </w:t>
      </w:r>
      <w:r w:rsidR="00EB5CFF">
        <w:t xml:space="preserve">Severe Fear of Birth </w:t>
      </w:r>
      <w:r w:rsidR="005374B9">
        <w:t xml:space="preserve">and Baby Loss </w:t>
      </w:r>
      <w:r w:rsidR="00EB5CFF">
        <w:t xml:space="preserve">please refer to Perinatal Mental Health Teams. </w:t>
      </w:r>
    </w:p>
    <w:p w14:paraId="2707B9FE" w14:textId="77777777" w:rsidR="005374B9" w:rsidRDefault="005374B9" w:rsidP="001818D3"/>
    <w:p w14:paraId="2E2A4E30" w14:textId="77777777" w:rsidR="005374B9" w:rsidRDefault="005374B9" w:rsidP="005374B9">
      <w:r>
        <w:t xml:space="preserve">Leeds: </w:t>
      </w:r>
      <w:hyperlink r:id="rId8">
        <w:r>
          <w:rPr>
            <w:color w:val="0000FF"/>
            <w:u w:val="single"/>
          </w:rPr>
          <w:t>perinataldutydesk.lypft@nhs.net</w:t>
        </w:r>
      </w:hyperlink>
      <w:r>
        <w:t xml:space="preserve"> </w:t>
      </w:r>
    </w:p>
    <w:p w14:paraId="28066241" w14:textId="77777777" w:rsidR="005374B9" w:rsidRDefault="005374B9" w:rsidP="005374B9"/>
    <w:p w14:paraId="17F410C9" w14:textId="77777777" w:rsidR="005374B9" w:rsidRDefault="005374B9" w:rsidP="005374B9">
      <w:r>
        <w:t xml:space="preserve">Bradford: </w:t>
      </w:r>
      <w:hyperlink r:id="rId9">
        <w:r>
          <w:rPr>
            <w:color w:val="0000FF"/>
            <w:u w:val="single"/>
          </w:rPr>
          <w:t>firstresponseadmin@bdct.nhs.uk</w:t>
        </w:r>
      </w:hyperlink>
      <w:r>
        <w:t xml:space="preserve"> </w:t>
      </w:r>
    </w:p>
    <w:p w14:paraId="0934B934" w14:textId="77777777" w:rsidR="005374B9" w:rsidRDefault="005374B9" w:rsidP="005374B9"/>
    <w:p w14:paraId="46B1AC9F" w14:textId="77777777" w:rsidR="005374B9" w:rsidRDefault="005374B9" w:rsidP="005374B9">
      <w:pPr>
        <w:rPr>
          <w:color w:val="0000FF"/>
          <w:u w:val="single"/>
        </w:rPr>
      </w:pPr>
      <w:proofErr w:type="gramStart"/>
      <w:r>
        <w:t>South West</w:t>
      </w:r>
      <w:proofErr w:type="gramEnd"/>
      <w:r>
        <w:t xml:space="preserve"> Yorkshire: </w:t>
      </w:r>
      <w:hyperlink r:id="rId10">
        <w:r>
          <w:rPr>
            <w:color w:val="0000FF"/>
            <w:u w:val="single"/>
          </w:rPr>
          <w:t>perinatalteam@swyt.nhs.uk</w:t>
        </w:r>
      </w:hyperlink>
    </w:p>
    <w:p w14:paraId="42D5D66E" w14:textId="77777777" w:rsidR="00EB5CFF" w:rsidRDefault="00EB5CFF" w:rsidP="001818D3"/>
    <w:p w14:paraId="73B0B610" w14:textId="565F68C8" w:rsidR="00EB5CFF" w:rsidRDefault="00EB5CFF" w:rsidP="001818D3">
      <w:r>
        <w:t>For women and birthing parents experiencing moderate-severe mental health difficulties in relation to Baby Loss (who are not currently pregnant) please refer to Paths.</w:t>
      </w:r>
    </w:p>
    <w:p w14:paraId="4CD576FF" w14:textId="77777777" w:rsidR="00EB5CFF" w:rsidRDefault="00EB5CFF" w:rsidP="001818D3"/>
    <w:p w14:paraId="616C5894" w14:textId="5277011E" w:rsidR="001818D3" w:rsidRDefault="00EB5CFF" w:rsidP="001818D3">
      <w:r>
        <w:t xml:space="preserve">For women and birthing parents experiencing moderate-severe mental health difficulties who are pregnant and at risk of loss due to safeguarding procedures as a Public Law Outline (PLO) has been issued please refer to Paths. </w:t>
      </w:r>
    </w:p>
    <w:p w14:paraId="5DA765D9" w14:textId="77777777" w:rsidR="00EB5CFF" w:rsidRDefault="00EB5CFF" w:rsidP="001818D3"/>
    <w:p w14:paraId="148F0A53" w14:textId="79FB1FB4" w:rsidR="001818D3" w:rsidRDefault="001818D3" w:rsidP="001818D3">
      <w:r>
        <w:t xml:space="preserve">If a client has longstanding or complex co-morbid mental health problems a referral to the community team would be required </w:t>
      </w:r>
      <w:proofErr w:type="gramStart"/>
      <w:r>
        <w:t>in order for</w:t>
      </w:r>
      <w:proofErr w:type="gramEnd"/>
      <w:r>
        <w:t xml:space="preserve"> the person to access specialist support to manage presenting problems relating to longstanding difficulties and any risk at that time. If clinically appropriate Paths can work alongside NHS adult mental health community teams.</w:t>
      </w:r>
    </w:p>
    <w:p w14:paraId="4E8BBC7C" w14:textId="77777777" w:rsidR="001818D3" w:rsidRDefault="001818D3" w:rsidP="001818D3"/>
    <w:p w14:paraId="1575E07F" w14:textId="2446A051" w:rsidR="001818D3" w:rsidRPr="005374B9" w:rsidRDefault="001818D3" w:rsidP="001818D3">
      <w:r>
        <w:t xml:space="preserve">Paths co-work with CAMHS for all service users under 18 years of age, with CAMHS as the coordinating team. </w:t>
      </w:r>
    </w:p>
    <w:p w14:paraId="663225BA" w14:textId="77777777" w:rsidR="001818D3" w:rsidRDefault="001818D3" w:rsidP="001818D3">
      <w:pPr>
        <w:pStyle w:val="Heading2"/>
      </w:pPr>
      <w:bookmarkStart w:id="4" w:name="_Toc191993527"/>
      <w:r>
        <w:t>How can I help ensure that psychological therapy is offered at a time that is right for the patient?</w:t>
      </w:r>
      <w:bookmarkEnd w:id="4"/>
    </w:p>
    <w:p w14:paraId="2CDE3640" w14:textId="77777777" w:rsidR="001818D3" w:rsidRDefault="001818D3" w:rsidP="001818D3"/>
    <w:p w14:paraId="63D3FB62" w14:textId="77777777" w:rsidR="001818D3" w:rsidRDefault="001818D3" w:rsidP="001818D3">
      <w:r>
        <w:t>Please consider the following areas:</w:t>
      </w:r>
    </w:p>
    <w:p w14:paraId="565FB90A" w14:textId="77777777" w:rsidR="001818D3" w:rsidRDefault="001818D3" w:rsidP="001818D3"/>
    <w:p w14:paraId="314A97B0" w14:textId="77777777" w:rsidR="001818D3" w:rsidRDefault="001818D3" w:rsidP="001818D3">
      <w:pPr>
        <w:numPr>
          <w:ilvl w:val="0"/>
          <w:numId w:val="3"/>
        </w:numPr>
        <w:pBdr>
          <w:top w:val="nil"/>
          <w:left w:val="nil"/>
          <w:bottom w:val="nil"/>
          <w:right w:val="nil"/>
          <w:between w:val="nil"/>
        </w:pBdr>
        <w:spacing w:line="276" w:lineRule="auto"/>
      </w:pPr>
      <w:r>
        <w:rPr>
          <w:color w:val="000000"/>
        </w:rPr>
        <w:lastRenderedPageBreak/>
        <w:t>Does the client understand what is required in terms of regular commitment to sessions and focus on areas which may be distressing?</w:t>
      </w:r>
    </w:p>
    <w:p w14:paraId="15AA19BA" w14:textId="77777777" w:rsidR="001818D3" w:rsidRDefault="001818D3" w:rsidP="001818D3">
      <w:pPr>
        <w:numPr>
          <w:ilvl w:val="0"/>
          <w:numId w:val="3"/>
        </w:numPr>
        <w:pBdr>
          <w:top w:val="nil"/>
          <w:left w:val="nil"/>
          <w:bottom w:val="nil"/>
          <w:right w:val="nil"/>
          <w:between w:val="nil"/>
        </w:pBdr>
        <w:spacing w:line="276" w:lineRule="auto"/>
      </w:pPr>
      <w:r>
        <w:rPr>
          <w:color w:val="000000"/>
        </w:rPr>
        <w:t>Does the client actively wish to pursue psychological therapy?</w:t>
      </w:r>
    </w:p>
    <w:p w14:paraId="39A99F6E" w14:textId="77777777" w:rsidR="001818D3" w:rsidRDefault="001818D3" w:rsidP="001818D3">
      <w:pPr>
        <w:numPr>
          <w:ilvl w:val="0"/>
          <w:numId w:val="3"/>
        </w:numPr>
        <w:pBdr>
          <w:top w:val="nil"/>
          <w:left w:val="nil"/>
          <w:bottom w:val="nil"/>
          <w:right w:val="nil"/>
          <w:between w:val="nil"/>
        </w:pBdr>
        <w:spacing w:line="276" w:lineRule="auto"/>
      </w:pPr>
      <w:r>
        <w:rPr>
          <w:color w:val="000000"/>
        </w:rPr>
        <w:t xml:space="preserve">What does the person hope to achieve through the psychological therapy? Do they have clear goals or aspects they would like help to change? </w:t>
      </w:r>
    </w:p>
    <w:p w14:paraId="3B5614E8" w14:textId="77777777" w:rsidR="001818D3" w:rsidRDefault="001818D3" w:rsidP="001818D3">
      <w:pPr>
        <w:numPr>
          <w:ilvl w:val="0"/>
          <w:numId w:val="3"/>
        </w:numPr>
        <w:pBdr>
          <w:top w:val="nil"/>
          <w:left w:val="nil"/>
          <w:bottom w:val="nil"/>
          <w:right w:val="nil"/>
          <w:between w:val="nil"/>
        </w:pBdr>
        <w:spacing w:line="276" w:lineRule="auto"/>
      </w:pPr>
      <w:r>
        <w:rPr>
          <w:color w:val="000000"/>
        </w:rPr>
        <w:t>Are they aware that after assessment with Paths the clinician will discuss with them the treatment options and whether Paths is the right service for them at this time?</w:t>
      </w:r>
    </w:p>
    <w:p w14:paraId="706CC8DE" w14:textId="77777777" w:rsidR="001818D3" w:rsidRDefault="001818D3" w:rsidP="001818D3">
      <w:pPr>
        <w:numPr>
          <w:ilvl w:val="0"/>
          <w:numId w:val="3"/>
        </w:numPr>
        <w:pBdr>
          <w:top w:val="nil"/>
          <w:left w:val="nil"/>
          <w:bottom w:val="nil"/>
          <w:right w:val="nil"/>
          <w:between w:val="nil"/>
        </w:pBdr>
        <w:spacing w:line="276" w:lineRule="auto"/>
      </w:pPr>
      <w:r>
        <w:rPr>
          <w:color w:val="000000"/>
        </w:rPr>
        <w:t>Are there any life crises such as domestic violence or financial crisis which may impact on their capacity to reflect on the Perinatal areas that have led to the referral?</w:t>
      </w:r>
    </w:p>
    <w:p w14:paraId="1862DC85" w14:textId="77777777" w:rsidR="001818D3" w:rsidRDefault="001818D3" w:rsidP="001818D3">
      <w:pPr>
        <w:numPr>
          <w:ilvl w:val="0"/>
          <w:numId w:val="3"/>
        </w:numPr>
        <w:pBdr>
          <w:top w:val="nil"/>
          <w:left w:val="nil"/>
          <w:bottom w:val="nil"/>
          <w:right w:val="nil"/>
          <w:between w:val="nil"/>
        </w:pBdr>
        <w:spacing w:line="276" w:lineRule="auto"/>
      </w:pPr>
      <w:r>
        <w:rPr>
          <w:color w:val="000000"/>
        </w:rPr>
        <w:t xml:space="preserve">Does the person need any practical support to allow them to benefit from a psychological approach for example, access to childcare. EMDR is not conducive to being provided when babies or children are present due to the parent’s understandable requirement to focus on the needs of the baby as required. </w:t>
      </w:r>
    </w:p>
    <w:p w14:paraId="23B29523" w14:textId="77777777" w:rsidR="001818D3" w:rsidRDefault="001818D3" w:rsidP="001818D3">
      <w:pPr>
        <w:numPr>
          <w:ilvl w:val="0"/>
          <w:numId w:val="3"/>
        </w:numPr>
        <w:pBdr>
          <w:top w:val="nil"/>
          <w:left w:val="nil"/>
          <w:bottom w:val="nil"/>
          <w:right w:val="nil"/>
          <w:between w:val="nil"/>
        </w:pBdr>
        <w:spacing w:line="276" w:lineRule="auto"/>
      </w:pPr>
      <w:r>
        <w:rPr>
          <w:color w:val="000000"/>
        </w:rPr>
        <w:t>Are there any acute risks to self or others which would be best addressed before the referral being made?</w:t>
      </w:r>
    </w:p>
    <w:p w14:paraId="151029BF" w14:textId="77777777" w:rsidR="001818D3" w:rsidRDefault="001818D3" w:rsidP="001818D3">
      <w:pPr>
        <w:numPr>
          <w:ilvl w:val="0"/>
          <w:numId w:val="3"/>
        </w:numPr>
        <w:pBdr>
          <w:top w:val="nil"/>
          <w:left w:val="nil"/>
          <w:bottom w:val="nil"/>
          <w:right w:val="nil"/>
          <w:between w:val="nil"/>
        </w:pBdr>
        <w:spacing w:line="276" w:lineRule="auto"/>
      </w:pPr>
      <w:r>
        <w:rPr>
          <w:color w:val="000000"/>
        </w:rPr>
        <w:t>Is there any current substance misuse which would impact on the processing of distress during psychological therapy?</w:t>
      </w:r>
    </w:p>
    <w:p w14:paraId="281E498C" w14:textId="77777777" w:rsidR="001818D3" w:rsidRDefault="001818D3" w:rsidP="001818D3"/>
    <w:p w14:paraId="2CF84C70" w14:textId="77777777" w:rsidR="001818D3" w:rsidRDefault="001818D3" w:rsidP="001818D3">
      <w:pPr>
        <w:pStyle w:val="Heading2"/>
      </w:pPr>
      <w:bookmarkStart w:id="5" w:name="_Toc191993528"/>
      <w:r>
        <w:t>Midwifery support</w:t>
      </w:r>
      <w:bookmarkEnd w:id="5"/>
      <w:r>
        <w:t xml:space="preserve"> </w:t>
      </w:r>
    </w:p>
    <w:p w14:paraId="4C993097" w14:textId="77777777" w:rsidR="001818D3" w:rsidRDefault="001818D3" w:rsidP="001818D3"/>
    <w:p w14:paraId="2BE9EAC5" w14:textId="77777777" w:rsidR="001818D3" w:rsidRDefault="001818D3" w:rsidP="001818D3">
      <w:r>
        <w:t>Our specialist midwives can offer personalised care that may include individual education, understanding of care received in maternity, trauma informed care and techniques for regulating emotions to support you at different stages of your journey.</w:t>
      </w:r>
      <w:r>
        <w:rPr>
          <w:sz w:val="24"/>
          <w:szCs w:val="24"/>
        </w:rPr>
        <w:t xml:space="preserve"> </w:t>
      </w:r>
      <w:r>
        <w:t xml:space="preserve">We will work jointly with the psychological professionals in the team and provide joint assessments </w:t>
      </w:r>
      <w:proofErr w:type="gramStart"/>
      <w:r>
        <w:t>where</w:t>
      </w:r>
      <w:proofErr w:type="gramEnd"/>
      <w:r>
        <w:t xml:space="preserve"> indicated and support interventions and group work. We work closely with the maternity and neonatal systems to ensure good communication and joint birth planning to ensure your needs are met. </w:t>
      </w:r>
    </w:p>
    <w:p w14:paraId="47E06035" w14:textId="77777777" w:rsidR="001818D3" w:rsidRDefault="001818D3" w:rsidP="001818D3"/>
    <w:p w14:paraId="05D7A687" w14:textId="77777777" w:rsidR="001818D3" w:rsidRDefault="001818D3" w:rsidP="001818D3">
      <w:pPr>
        <w:pStyle w:val="Heading1"/>
      </w:pPr>
      <w:bookmarkStart w:id="6" w:name="_Toc191993529"/>
      <w:r>
        <w:t>Possible mental health signs and symptoms</w:t>
      </w:r>
      <w:bookmarkEnd w:id="6"/>
    </w:p>
    <w:p w14:paraId="3D1C3148" w14:textId="77777777" w:rsidR="001818D3" w:rsidRDefault="001818D3" w:rsidP="001818D3"/>
    <w:p w14:paraId="7D9B5F62" w14:textId="77777777" w:rsidR="001818D3" w:rsidRDefault="001818D3" w:rsidP="001818D3">
      <w:pPr>
        <w:pStyle w:val="Heading2"/>
      </w:pPr>
      <w:bookmarkStart w:id="7" w:name="_Toc191993530"/>
      <w:r>
        <w:t>Post traumatic stress disorder:</w:t>
      </w:r>
      <w:bookmarkEnd w:id="7"/>
    </w:p>
    <w:p w14:paraId="4CA736B3" w14:textId="77777777" w:rsidR="001818D3" w:rsidRDefault="001818D3" w:rsidP="001818D3"/>
    <w:p w14:paraId="45EA53DC" w14:textId="77777777" w:rsidR="001818D3" w:rsidRDefault="001818D3" w:rsidP="001818D3">
      <w:bookmarkStart w:id="8" w:name="_heading=h.30j0zll" w:colFirst="0" w:colLast="0"/>
      <w:bookmarkEnd w:id="8"/>
      <w:r>
        <w:rPr>
          <w:b/>
          <w:color w:val="3C2866"/>
        </w:rPr>
        <w:t>Intrusive thoughts</w:t>
      </w:r>
      <w:r>
        <w:rPr>
          <w:color w:val="3C2866"/>
        </w:rPr>
        <w:t xml:space="preserve"> </w:t>
      </w:r>
      <w:r>
        <w:t xml:space="preserve">such as repeated memories, distressing dreams or vivid flashback which mean they feel they are reliving the experience, seeing or feeling it again. </w:t>
      </w:r>
    </w:p>
    <w:p w14:paraId="499FE8CD" w14:textId="77777777" w:rsidR="001818D3" w:rsidRDefault="001818D3" w:rsidP="001818D3"/>
    <w:p w14:paraId="16B2DE10" w14:textId="77777777" w:rsidR="001818D3" w:rsidRDefault="001818D3" w:rsidP="001818D3">
      <w:r>
        <w:rPr>
          <w:b/>
          <w:color w:val="3C2866"/>
        </w:rPr>
        <w:t>Avoiding reminders</w:t>
      </w:r>
      <w:r>
        <w:rPr>
          <w:color w:val="3C2866"/>
        </w:rPr>
        <w:t xml:space="preserve"> </w:t>
      </w:r>
      <w:r>
        <w:t xml:space="preserve">of the traumatic experience, including avoiding people, places, activities, objects and situations that may trigger distressing memories. They may not want to talk about it or how they feel about it. </w:t>
      </w:r>
    </w:p>
    <w:p w14:paraId="66FDBA44" w14:textId="77777777" w:rsidR="001818D3" w:rsidRDefault="001818D3" w:rsidP="001818D3">
      <w:pPr>
        <w:rPr>
          <w:color w:val="3C2866"/>
        </w:rPr>
      </w:pPr>
    </w:p>
    <w:p w14:paraId="2EDFB439" w14:textId="77777777" w:rsidR="001818D3" w:rsidRDefault="001818D3" w:rsidP="001818D3">
      <w:r>
        <w:rPr>
          <w:b/>
          <w:color w:val="3C2866"/>
        </w:rPr>
        <w:lastRenderedPageBreak/>
        <w:t>Altered mood and memory</w:t>
      </w:r>
      <w:r>
        <w:t xml:space="preserve">, cannot remember parts of the experience, negative thoughts and feeling leading to ongoing altered thoughts about themselves ‘I am bad’, ‘no one can be trusted’. Blaming self or others, fear anger, guilt or shame around the experience. Unable to enjoy activities feeling detached from other people, unable to experience positive emotions. </w:t>
      </w:r>
    </w:p>
    <w:p w14:paraId="5711A94D" w14:textId="77777777" w:rsidR="001818D3" w:rsidRDefault="001818D3" w:rsidP="001818D3">
      <w:pPr>
        <w:rPr>
          <w:color w:val="3C2866"/>
        </w:rPr>
      </w:pPr>
    </w:p>
    <w:p w14:paraId="5B98CA75" w14:textId="77777777" w:rsidR="001818D3" w:rsidRDefault="001818D3" w:rsidP="001818D3">
      <w:r>
        <w:rPr>
          <w:b/>
          <w:color w:val="3C2866"/>
        </w:rPr>
        <w:t>Altered reactivity</w:t>
      </w:r>
      <w:r>
        <w:t xml:space="preserve">, being irritable and angry outbursts, behaving recklessly or self-destructive, being overly alert and watchful of their surroundings, being suspicious of people, easily startled, poor concentration, poor sleeping pattern. </w:t>
      </w:r>
    </w:p>
    <w:p w14:paraId="0F9BE264" w14:textId="77777777" w:rsidR="001818D3" w:rsidRDefault="001818D3" w:rsidP="001818D3"/>
    <w:p w14:paraId="6A48E1C7" w14:textId="77777777" w:rsidR="001818D3" w:rsidRDefault="001818D3" w:rsidP="001818D3">
      <w:r>
        <w:rPr>
          <w:b/>
          <w:color w:val="3C2866"/>
        </w:rPr>
        <w:t>Extreme fear of birth or pregnancy</w:t>
      </w:r>
      <w:r>
        <w:rPr>
          <w:color w:val="1E1433"/>
        </w:rPr>
        <w:t xml:space="preserve">, </w:t>
      </w:r>
      <w:r>
        <w:t>avoiding pregnancy, avoiding accessing care or talking about birth or pregnancy, requesting a caesarean section due to fear of birth or dying.</w:t>
      </w:r>
    </w:p>
    <w:p w14:paraId="090A8C21" w14:textId="77777777" w:rsidR="001818D3" w:rsidRDefault="001818D3" w:rsidP="001818D3"/>
    <w:p w14:paraId="74AE72A0" w14:textId="77777777" w:rsidR="001818D3" w:rsidRDefault="001818D3" w:rsidP="001818D3">
      <w:r>
        <w:rPr>
          <w:b/>
          <w:color w:val="3C2866"/>
        </w:rPr>
        <w:t>Complex grief</w:t>
      </w:r>
      <w:r>
        <w:rPr>
          <w:color w:val="3C2866"/>
        </w:rPr>
        <w:t xml:space="preserve"> </w:t>
      </w:r>
      <w:r>
        <w:t>– referral at least 6 months after loss to allow for normal grief, symptoms for at least one month such as changing sense of identity, marked sense of disbelief about the death, avoidance of reminders that the person is dead, intense emotional pain (such as anger, bitterness, sorrow) related to the death, difficulty engaging with friends or planning for the future, emotional numbness, feeling that life is meaningless, intense loneliness.</w:t>
      </w:r>
    </w:p>
    <w:p w14:paraId="63705D82" w14:textId="77777777" w:rsidR="001818D3" w:rsidRDefault="001818D3" w:rsidP="001818D3"/>
    <w:p w14:paraId="68C027F4" w14:textId="77777777" w:rsidR="001818D3" w:rsidRDefault="001818D3" w:rsidP="001818D3">
      <w:pPr>
        <w:pStyle w:val="Heading2"/>
      </w:pPr>
      <w:bookmarkStart w:id="9" w:name="_Toc191993531"/>
      <w:r>
        <w:t xml:space="preserve">Possible symptoms of </w:t>
      </w:r>
      <w:proofErr w:type="gramStart"/>
      <w:r>
        <w:t>obsessive compulsive</w:t>
      </w:r>
      <w:proofErr w:type="gramEnd"/>
      <w:r>
        <w:t xml:space="preserve"> disorder (OCD):</w:t>
      </w:r>
      <w:bookmarkEnd w:id="9"/>
    </w:p>
    <w:p w14:paraId="2EC9B2C7" w14:textId="77777777" w:rsidR="001818D3" w:rsidRDefault="001818D3" w:rsidP="001818D3">
      <w:pPr>
        <w:rPr>
          <w:b/>
          <w:color w:val="3C2866"/>
        </w:rPr>
      </w:pPr>
    </w:p>
    <w:p w14:paraId="0ADC4ECB" w14:textId="77777777" w:rsidR="001818D3" w:rsidRDefault="001818D3" w:rsidP="001818D3">
      <w:pPr>
        <w:rPr>
          <w:highlight w:val="white"/>
        </w:rPr>
      </w:pPr>
      <w:r>
        <w:rPr>
          <w:b/>
          <w:color w:val="3C2866"/>
          <w:highlight w:val="white"/>
        </w:rPr>
        <w:t>Obsessions</w:t>
      </w:r>
      <w:r>
        <w:rPr>
          <w:highlight w:val="white"/>
        </w:rPr>
        <w:t xml:space="preserve"> - Recurrent and persistent thoughts, urges or images that are experienced, at some time during the disturbance, as intrusive, unwanted, and that in most individuals cause marked anxiety or distress.</w:t>
      </w:r>
    </w:p>
    <w:p w14:paraId="40C774B3" w14:textId="77777777" w:rsidR="001818D3" w:rsidRDefault="001818D3" w:rsidP="001818D3">
      <w:pPr>
        <w:rPr>
          <w:b/>
        </w:rPr>
      </w:pPr>
    </w:p>
    <w:p w14:paraId="3ED4BE49" w14:textId="77777777" w:rsidR="001818D3" w:rsidRDefault="001818D3" w:rsidP="001818D3">
      <w:pPr>
        <w:rPr>
          <w:highlight w:val="white"/>
        </w:rPr>
      </w:pPr>
      <w:r>
        <w:rPr>
          <w:b/>
          <w:color w:val="3C2866"/>
          <w:highlight w:val="white"/>
        </w:rPr>
        <w:t>Compulsions</w:t>
      </w:r>
      <w:r>
        <w:rPr>
          <w:highlight w:val="white"/>
        </w:rPr>
        <w:t xml:space="preserve"> - The individual attempts to ignore or suppress such thoughts, urges, or images, or to neutralize them with some thought or action (i.e., by performing a compulsion).</w:t>
      </w:r>
    </w:p>
    <w:p w14:paraId="0294C666" w14:textId="77777777" w:rsidR="001818D3" w:rsidRDefault="001818D3" w:rsidP="001818D3">
      <w:pPr>
        <w:rPr>
          <w:highlight w:val="white"/>
        </w:rPr>
      </w:pPr>
    </w:p>
    <w:p w14:paraId="208BDC4C" w14:textId="77777777" w:rsidR="001818D3" w:rsidRDefault="001818D3" w:rsidP="001818D3">
      <w:pPr>
        <w:rPr>
          <w:b/>
          <w:i/>
        </w:rPr>
      </w:pPr>
      <w:r>
        <w:rPr>
          <w:highlight w:val="white"/>
        </w:rPr>
        <w:t>The obsessions or compulsions are time consuming (e.g., take more than 1 hour per day) or cause clinically significant distress or impairment in social, occupational, or other important areas of functioning.</w:t>
      </w:r>
      <w:r>
        <w:rPr>
          <w:b/>
          <w:i/>
        </w:rPr>
        <w:t xml:space="preserve">  </w:t>
      </w:r>
    </w:p>
    <w:p w14:paraId="308F0DA7" w14:textId="77777777" w:rsidR="001818D3" w:rsidRDefault="001818D3" w:rsidP="001818D3">
      <w:pPr>
        <w:rPr>
          <w:b/>
          <w:i/>
        </w:rPr>
      </w:pPr>
    </w:p>
    <w:p w14:paraId="7B0B996E" w14:textId="77777777" w:rsidR="001818D3" w:rsidRDefault="001818D3" w:rsidP="001818D3">
      <w:pPr>
        <w:pStyle w:val="Heading2"/>
      </w:pPr>
      <w:bookmarkStart w:id="10" w:name="_Toc191993532"/>
      <w:r>
        <w:t>Possible symptoms of generalised anxiety disorder (GAD):</w:t>
      </w:r>
      <w:bookmarkEnd w:id="10"/>
      <w:r>
        <w:t xml:space="preserve">  </w:t>
      </w:r>
    </w:p>
    <w:p w14:paraId="070A0208" w14:textId="77777777" w:rsidR="001818D3" w:rsidRDefault="001818D3" w:rsidP="001818D3">
      <w:pPr>
        <w:numPr>
          <w:ilvl w:val="0"/>
          <w:numId w:val="2"/>
        </w:numPr>
        <w:pBdr>
          <w:top w:val="nil"/>
          <w:left w:val="nil"/>
          <w:bottom w:val="nil"/>
          <w:right w:val="nil"/>
          <w:between w:val="nil"/>
        </w:pBdr>
        <w:rPr>
          <w:rFonts w:ascii="Arial" w:eastAsia="Arial" w:hAnsi="Arial" w:cs="Arial"/>
          <w:b/>
          <w:i/>
          <w:color w:val="000000"/>
        </w:rPr>
      </w:pPr>
      <w:r>
        <w:rPr>
          <w:color w:val="000000"/>
        </w:rPr>
        <w:t xml:space="preserve">Excessive anxiety and worry (apprehensive expectation), occurring more days than not for at least 6 months, about </w:t>
      </w:r>
      <w:proofErr w:type="gramStart"/>
      <w:r>
        <w:rPr>
          <w:color w:val="000000"/>
        </w:rPr>
        <w:t>a number of</w:t>
      </w:r>
      <w:proofErr w:type="gramEnd"/>
      <w:r>
        <w:rPr>
          <w:color w:val="000000"/>
        </w:rPr>
        <w:t xml:space="preserve"> events or activities (such as work or school performance).</w:t>
      </w:r>
    </w:p>
    <w:p w14:paraId="25FCA421" w14:textId="77777777" w:rsidR="001818D3" w:rsidRDefault="001818D3" w:rsidP="001818D3">
      <w:pPr>
        <w:numPr>
          <w:ilvl w:val="0"/>
          <w:numId w:val="2"/>
        </w:numPr>
        <w:pBdr>
          <w:top w:val="nil"/>
          <w:left w:val="nil"/>
          <w:bottom w:val="nil"/>
          <w:right w:val="nil"/>
          <w:between w:val="nil"/>
        </w:pBdr>
        <w:rPr>
          <w:rFonts w:ascii="Arial" w:eastAsia="Arial" w:hAnsi="Arial" w:cs="Arial"/>
          <w:b/>
          <w:i/>
          <w:color w:val="000000"/>
        </w:rPr>
      </w:pPr>
      <w:r>
        <w:rPr>
          <w:color w:val="000000"/>
        </w:rPr>
        <w:t>The individual finds it difficult to control the worry.</w:t>
      </w:r>
    </w:p>
    <w:p w14:paraId="68315ACE" w14:textId="77777777" w:rsidR="001818D3" w:rsidRDefault="001818D3" w:rsidP="001818D3">
      <w:pPr>
        <w:numPr>
          <w:ilvl w:val="0"/>
          <w:numId w:val="2"/>
        </w:numPr>
        <w:pBdr>
          <w:top w:val="nil"/>
          <w:left w:val="nil"/>
          <w:bottom w:val="nil"/>
          <w:right w:val="nil"/>
          <w:between w:val="nil"/>
        </w:pBdr>
        <w:rPr>
          <w:rFonts w:ascii="Arial" w:eastAsia="Arial" w:hAnsi="Arial" w:cs="Arial"/>
          <w:b/>
          <w:i/>
          <w:color w:val="000000"/>
        </w:rPr>
      </w:pPr>
      <w:r>
        <w:rPr>
          <w:color w:val="000000"/>
        </w:rPr>
        <w:t>The anxiety and worry are associated with three (or more) of the following six symptoms (with at least some symptoms present for more days than not for the past 6 months): restlessness or feeling 'keyed up' or on edge, easily fatigued, difficulty concentrating or mind going blank, irritability, muscle tension, sleep disturbance (difficulty falling or staying asleep, or restless, unsatisfying sleep).</w:t>
      </w:r>
    </w:p>
    <w:p w14:paraId="4875825A" w14:textId="77777777" w:rsidR="001818D3" w:rsidRDefault="001818D3" w:rsidP="001818D3">
      <w:pPr>
        <w:numPr>
          <w:ilvl w:val="0"/>
          <w:numId w:val="2"/>
        </w:numPr>
        <w:pBdr>
          <w:top w:val="nil"/>
          <w:left w:val="nil"/>
          <w:bottom w:val="nil"/>
          <w:right w:val="nil"/>
          <w:between w:val="nil"/>
        </w:pBdr>
        <w:rPr>
          <w:rFonts w:ascii="Arial" w:eastAsia="Arial" w:hAnsi="Arial" w:cs="Arial"/>
          <w:b/>
          <w:i/>
          <w:color w:val="000000"/>
        </w:rPr>
      </w:pPr>
      <w:r>
        <w:rPr>
          <w:color w:val="000000"/>
        </w:rPr>
        <w:lastRenderedPageBreak/>
        <w:t>The anxiety, worry, or physical symptoms cause clinically significant distress or impairment in social, occupational, or other important areas of functioning.</w:t>
      </w:r>
    </w:p>
    <w:p w14:paraId="5F1697A7" w14:textId="77777777" w:rsidR="001818D3" w:rsidRDefault="001818D3" w:rsidP="001818D3">
      <w:pPr>
        <w:numPr>
          <w:ilvl w:val="0"/>
          <w:numId w:val="2"/>
        </w:numPr>
        <w:pBdr>
          <w:top w:val="nil"/>
          <w:left w:val="nil"/>
          <w:bottom w:val="nil"/>
          <w:right w:val="nil"/>
          <w:between w:val="nil"/>
        </w:pBdr>
        <w:rPr>
          <w:rFonts w:ascii="Arial" w:eastAsia="Arial" w:hAnsi="Arial" w:cs="Arial"/>
          <w:b/>
          <w:i/>
          <w:color w:val="000000"/>
        </w:rPr>
      </w:pPr>
      <w:r>
        <w:rPr>
          <w:color w:val="000000"/>
        </w:rPr>
        <w:t xml:space="preserve">The disturbance is not attributable to the psychological effects of a </w:t>
      </w:r>
      <w:proofErr w:type="gramStart"/>
      <w:r>
        <w:rPr>
          <w:color w:val="000000"/>
        </w:rPr>
        <w:t>substance, and</w:t>
      </w:r>
      <w:proofErr w:type="gramEnd"/>
      <w:r>
        <w:rPr>
          <w:color w:val="000000"/>
        </w:rPr>
        <w:t xml:space="preserve"> cannot be explained by another mental disorder. </w:t>
      </w:r>
    </w:p>
    <w:p w14:paraId="00C4BD29" w14:textId="77777777" w:rsidR="001818D3" w:rsidRDefault="001818D3" w:rsidP="001818D3">
      <w:pPr>
        <w:pBdr>
          <w:top w:val="nil"/>
          <w:left w:val="nil"/>
          <w:bottom w:val="nil"/>
          <w:right w:val="nil"/>
          <w:between w:val="nil"/>
        </w:pBdr>
        <w:ind w:left="720" w:hanging="720"/>
        <w:rPr>
          <w:rFonts w:ascii="Arial" w:eastAsia="Arial" w:hAnsi="Arial" w:cs="Arial"/>
          <w:b/>
          <w:i/>
          <w:color w:val="000000"/>
        </w:rPr>
      </w:pPr>
    </w:p>
    <w:p w14:paraId="1699790E" w14:textId="77777777" w:rsidR="001818D3" w:rsidRDefault="001818D3" w:rsidP="001818D3">
      <w:pPr>
        <w:pStyle w:val="Heading3"/>
      </w:pPr>
      <w:bookmarkStart w:id="11" w:name="_Toc191993533"/>
      <w:r>
        <w:t>Possible symptoms of depression:</w:t>
      </w:r>
      <w:bookmarkEnd w:id="11"/>
    </w:p>
    <w:p w14:paraId="18C5D98B" w14:textId="77777777" w:rsidR="001818D3" w:rsidRDefault="001818D3" w:rsidP="001818D3"/>
    <w:p w14:paraId="79376519" w14:textId="77777777" w:rsidR="001818D3" w:rsidRDefault="001818D3" w:rsidP="001818D3">
      <w:r>
        <w:t>The individual must be experiencing five or more symptoms during the same 2-week period and at least one of the symptoms should be either (1) depressed mood or (2) loss of interest or pleasure.</w:t>
      </w:r>
    </w:p>
    <w:p w14:paraId="5D2E7018" w14:textId="77777777" w:rsidR="001818D3" w:rsidRDefault="001818D3" w:rsidP="001818D3"/>
    <w:p w14:paraId="598F42A0"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Depressed mood most of the day, nearly every day.</w:t>
      </w:r>
    </w:p>
    <w:p w14:paraId="67FBE244"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Markedly diminished interest or pleasure in all, or almost all, activities most of the day, nearly every day.</w:t>
      </w:r>
    </w:p>
    <w:p w14:paraId="45244B5B"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 xml:space="preserve">Significant weight loss when not dieting or weight </w:t>
      </w:r>
      <w:proofErr w:type="gramStart"/>
      <w:r>
        <w:rPr>
          <w:color w:val="000000"/>
        </w:rPr>
        <w:t>gain, or</w:t>
      </w:r>
      <w:proofErr w:type="gramEnd"/>
      <w:r>
        <w:rPr>
          <w:color w:val="000000"/>
        </w:rPr>
        <w:t xml:space="preserve"> decrease or increase in appetite nearly every day.</w:t>
      </w:r>
    </w:p>
    <w:p w14:paraId="1C6BB72E"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A slowing down of thought and a reduction of physical movement (observable by others, not merely subjective feelings of restlessness or being slowed down).</w:t>
      </w:r>
    </w:p>
    <w:p w14:paraId="6B5F205F"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Fatigue or loss of energy nearly every day.</w:t>
      </w:r>
    </w:p>
    <w:p w14:paraId="3B69D359"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Feelings of worthlessness or excessive or inappropriate guilt nearly every day.</w:t>
      </w:r>
    </w:p>
    <w:p w14:paraId="65DDDA77"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Diminished ability to think or concentrate, or indecisiveness, nearly every day.</w:t>
      </w:r>
    </w:p>
    <w:p w14:paraId="0B12FEF8" w14:textId="77777777" w:rsidR="001818D3" w:rsidRDefault="001818D3" w:rsidP="001818D3">
      <w:pPr>
        <w:numPr>
          <w:ilvl w:val="0"/>
          <w:numId w:val="4"/>
        </w:numPr>
        <w:pBdr>
          <w:top w:val="nil"/>
          <w:left w:val="nil"/>
          <w:bottom w:val="nil"/>
          <w:right w:val="nil"/>
          <w:between w:val="nil"/>
        </w:pBdr>
        <w:rPr>
          <w:rFonts w:ascii="Arial" w:eastAsia="Arial" w:hAnsi="Arial" w:cs="Arial"/>
          <w:b/>
          <w:i/>
          <w:color w:val="000000"/>
        </w:rPr>
      </w:pPr>
      <w:r>
        <w:rPr>
          <w:color w:val="000000"/>
        </w:rPr>
        <w:t>Recurrent thoughts of death, recurrent suicidal ideation without a specific plan, or a suicide attempt or a specific plan for committing suicide.</w:t>
      </w:r>
    </w:p>
    <w:p w14:paraId="72CC2D9B" w14:textId="77777777" w:rsidR="001818D3" w:rsidRDefault="001818D3" w:rsidP="001818D3">
      <w:pPr>
        <w:pBdr>
          <w:top w:val="nil"/>
          <w:left w:val="nil"/>
          <w:bottom w:val="nil"/>
          <w:right w:val="nil"/>
          <w:between w:val="nil"/>
        </w:pBdr>
        <w:ind w:left="720" w:hanging="720"/>
        <w:rPr>
          <w:rFonts w:ascii="Arial" w:eastAsia="Arial" w:hAnsi="Arial" w:cs="Arial"/>
          <w:b/>
          <w:i/>
          <w:color w:val="000000"/>
        </w:rPr>
      </w:pPr>
    </w:p>
    <w:p w14:paraId="1DFE9862" w14:textId="77777777" w:rsidR="001818D3" w:rsidRDefault="001818D3" w:rsidP="001818D3">
      <w:pPr>
        <w:pBdr>
          <w:top w:val="nil"/>
          <w:left w:val="nil"/>
          <w:bottom w:val="nil"/>
          <w:right w:val="nil"/>
          <w:between w:val="nil"/>
        </w:pBdr>
        <w:ind w:left="720" w:hanging="720"/>
        <w:rPr>
          <w:rFonts w:ascii="Arial" w:eastAsia="Arial" w:hAnsi="Arial" w:cs="Arial"/>
          <w:b/>
          <w:i/>
          <w:color w:val="000000"/>
        </w:rPr>
      </w:pPr>
    </w:p>
    <w:p w14:paraId="4B28B1DB" w14:textId="77777777" w:rsidR="001818D3" w:rsidRDefault="001818D3" w:rsidP="001818D3">
      <w:pPr>
        <w:pStyle w:val="Heading3"/>
      </w:pPr>
      <w:bookmarkStart w:id="12" w:name="_Toc191993534"/>
      <w:r>
        <w:t>Possible symptoms of health anxiety:</w:t>
      </w:r>
      <w:bookmarkEnd w:id="12"/>
    </w:p>
    <w:p w14:paraId="733BF89F" w14:textId="77777777" w:rsidR="001818D3" w:rsidRDefault="001818D3" w:rsidP="001818D3"/>
    <w:p w14:paraId="5EBDD256"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Constant worry about health.</w:t>
      </w:r>
    </w:p>
    <w:p w14:paraId="333B20B5"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Frequent checking of body for signs of illness, such as lumps, tingling or pain.</w:t>
      </w:r>
    </w:p>
    <w:p w14:paraId="7E629611"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Asking people often for reassurance that the person is not ill.</w:t>
      </w:r>
    </w:p>
    <w:p w14:paraId="272413F9"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Worry that a doctor or medical tests may have missed something.</w:t>
      </w:r>
    </w:p>
    <w:p w14:paraId="2E1EEC6F"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Obsessively looking at health information on the internet or in the media.</w:t>
      </w:r>
    </w:p>
    <w:p w14:paraId="736121E8"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Avoiding anything to do with serious illness, such as medical TV programmes.</w:t>
      </w:r>
    </w:p>
    <w:p w14:paraId="705EBB56"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Acting as if a person was ill (for example, avoiding physical activities).</w:t>
      </w:r>
    </w:p>
    <w:p w14:paraId="7D45CE65" w14:textId="77777777" w:rsidR="001818D3" w:rsidRDefault="001818D3" w:rsidP="001818D3">
      <w:pPr>
        <w:numPr>
          <w:ilvl w:val="0"/>
          <w:numId w:val="1"/>
        </w:numPr>
        <w:pBdr>
          <w:top w:val="nil"/>
          <w:left w:val="nil"/>
          <w:bottom w:val="nil"/>
          <w:right w:val="nil"/>
          <w:between w:val="nil"/>
        </w:pBdr>
        <w:rPr>
          <w:rFonts w:ascii="Arial" w:eastAsia="Arial" w:hAnsi="Arial" w:cs="Arial"/>
          <w:b/>
          <w:i/>
          <w:color w:val="000000"/>
        </w:rPr>
      </w:pPr>
      <w:r>
        <w:rPr>
          <w:color w:val="000000"/>
        </w:rPr>
        <w:t>Anxiety itself can cause symptoms like headaches or a racing heartbeat, and you may mistake these for signs of illness.</w:t>
      </w:r>
    </w:p>
    <w:p w14:paraId="7A0BF824" w14:textId="77777777" w:rsidR="001818D3" w:rsidRDefault="001818D3" w:rsidP="001818D3">
      <w:pPr>
        <w:pBdr>
          <w:top w:val="nil"/>
          <w:left w:val="nil"/>
          <w:bottom w:val="nil"/>
          <w:right w:val="nil"/>
          <w:between w:val="nil"/>
        </w:pBdr>
        <w:ind w:left="720" w:hanging="720"/>
        <w:rPr>
          <w:rFonts w:ascii="Arial" w:eastAsia="Arial" w:hAnsi="Arial" w:cs="Arial"/>
          <w:b/>
          <w:i/>
          <w:color w:val="000000"/>
        </w:rPr>
      </w:pPr>
    </w:p>
    <w:p w14:paraId="383B7C3B" w14:textId="1F79E13C" w:rsidR="001818D3" w:rsidRPr="00945DAC" w:rsidRDefault="00E31BA3" w:rsidP="00E31BA3">
      <w:pPr>
        <w:pStyle w:val="Heading2"/>
        <w:rPr>
          <w:rFonts w:eastAsia="Arial"/>
        </w:rPr>
      </w:pPr>
      <w:bookmarkStart w:id="13" w:name="_Toc191993535"/>
      <w:r w:rsidRPr="00945DAC">
        <w:rPr>
          <w:rFonts w:eastAsia="Arial"/>
        </w:rPr>
        <w:t>At Risk of removal pathway</w:t>
      </w:r>
      <w:bookmarkEnd w:id="13"/>
    </w:p>
    <w:p w14:paraId="07DD73E9" w14:textId="77777777" w:rsidR="00CF5A94" w:rsidRDefault="00CF5A94" w:rsidP="00E31BA3"/>
    <w:p w14:paraId="514DDE94" w14:textId="7515C698" w:rsidR="00FC6054" w:rsidRDefault="00CF5A94" w:rsidP="00CF5A94">
      <w:r w:rsidRPr="00CF5A94">
        <w:lastRenderedPageBreak/>
        <w:t xml:space="preserve">This pathway is specific to women and birthing parents who have moderate to severe mental health difficulties </w:t>
      </w:r>
      <w:r w:rsidR="00607F69">
        <w:t>due to risk of</w:t>
      </w:r>
      <w:r w:rsidRPr="00CF5A94">
        <w:t xml:space="preserve"> baby loss via </w:t>
      </w:r>
      <w:r>
        <w:t>safeguarding proceedings</w:t>
      </w:r>
      <w:r w:rsidRPr="00CF5A94">
        <w:t xml:space="preserve">. For a referral to be accepted </w:t>
      </w:r>
      <w:r>
        <w:t xml:space="preserve">by Paths </w:t>
      </w:r>
      <w:r w:rsidRPr="00CF5A94">
        <w:t xml:space="preserve">a PLO must have been issued (public law outline) </w:t>
      </w:r>
      <w:r w:rsidR="00607F69">
        <w:t>with high risk</w:t>
      </w:r>
      <w:r w:rsidRPr="00CF5A94">
        <w:t xml:space="preserve"> that social care intend to apply to court for the removal of the baby from their parents </w:t>
      </w:r>
      <w:r w:rsidR="005374B9" w:rsidRPr="00CF5A94">
        <w:t>care</w:t>
      </w:r>
      <w:r w:rsidR="005374B9">
        <w:t>,</w:t>
      </w:r>
      <w:r w:rsidRPr="00CF5A94">
        <w:t xml:space="preserve"> at birth or before discharge from hospital. </w:t>
      </w:r>
    </w:p>
    <w:p w14:paraId="56DF24D6" w14:textId="77777777" w:rsidR="0035545A" w:rsidRDefault="0035545A" w:rsidP="00CF5A94"/>
    <w:p w14:paraId="77040E2C" w14:textId="33DA1B16" w:rsidR="00CF5A94" w:rsidRDefault="00CF5A94" w:rsidP="00CF5A94">
      <w:r w:rsidRPr="00CF5A94">
        <w:t>We will provide a psychological assessment of need and specialist midwife interventions which aim</w:t>
      </w:r>
      <w:r>
        <w:t>s</w:t>
      </w:r>
      <w:r w:rsidRPr="00CF5A94">
        <w:t xml:space="preserve"> to support communication of a trauma informed approach to those involved in the care of the woman and baby. The work aims to reduce the occurrence of trauma via psychologically informed interventions and signposting to other services. The woman must consent and be willing to engage in appointments before baby is born.</w:t>
      </w:r>
    </w:p>
    <w:p w14:paraId="74B901D0" w14:textId="77777777" w:rsidR="0035545A" w:rsidRDefault="0035545A" w:rsidP="00CF5A94"/>
    <w:p w14:paraId="00676681" w14:textId="77777777" w:rsidR="00615DCD" w:rsidRDefault="00615DCD"/>
    <w:sectPr w:rsidR="00615DCD" w:rsidSect="001818D3">
      <w:headerReference w:type="even" r:id="rId11"/>
      <w:headerReference w:type="default" r:id="rId12"/>
      <w:footerReference w:type="even" r:id="rId13"/>
      <w:footerReference w:type="default" r:id="rId14"/>
      <w:headerReference w:type="first" r:id="rId15"/>
      <w:footerReference w:type="first" r:id="rId16"/>
      <w:pgSz w:w="11901" w:h="16817"/>
      <w:pgMar w:top="1134" w:right="1134" w:bottom="1134" w:left="1134" w:header="68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F5086" w14:textId="77777777" w:rsidR="000F2828" w:rsidRDefault="000F2828">
      <w:pPr>
        <w:spacing w:line="240" w:lineRule="auto"/>
      </w:pPr>
      <w:r>
        <w:separator/>
      </w:r>
    </w:p>
  </w:endnote>
  <w:endnote w:type="continuationSeparator" w:id="0">
    <w:p w14:paraId="5F14262C" w14:textId="77777777" w:rsidR="000F2828" w:rsidRDefault="000F2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rutiger">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10A82" w14:textId="77777777" w:rsidR="001818D3" w:rsidRDefault="001818D3">
    <w:pPr>
      <w:pBdr>
        <w:top w:val="nil"/>
        <w:left w:val="nil"/>
        <w:bottom w:val="nil"/>
        <w:right w:val="nil"/>
        <w:between w:val="nil"/>
      </w:pBdr>
      <w:tabs>
        <w:tab w:val="center" w:pos="4513"/>
        <w:tab w:val="right" w:pos="9026"/>
      </w:tabs>
      <w:spacing w:line="240" w:lineRule="auto"/>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35D278C" w14:textId="77777777" w:rsidR="001818D3" w:rsidRDefault="001818D3">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47538" w14:textId="4190424E" w:rsidR="001818D3" w:rsidRDefault="00E31BA3" w:rsidP="00E31BA3">
    <w:pPr>
      <w:pBdr>
        <w:top w:val="nil"/>
        <w:left w:val="nil"/>
        <w:bottom w:val="nil"/>
        <w:right w:val="nil"/>
        <w:between w:val="nil"/>
      </w:pBdr>
      <w:tabs>
        <w:tab w:val="center" w:pos="4513"/>
        <w:tab w:val="right" w:pos="9026"/>
      </w:tabs>
      <w:spacing w:line="240" w:lineRule="auto"/>
      <w:ind w:left="1247" w:firstLine="4513"/>
      <w:rPr>
        <w:color w:val="000000"/>
        <w:sz w:val="20"/>
        <w:szCs w:val="20"/>
      </w:rPr>
    </w:pPr>
    <w:r>
      <w:rPr>
        <w:color w:val="000000"/>
        <w:sz w:val="20"/>
        <w:szCs w:val="20"/>
      </w:rPr>
      <w:t>V</w:t>
    </w:r>
    <w:r w:rsidR="0035545A">
      <w:rPr>
        <w:color w:val="000000"/>
        <w:sz w:val="20"/>
        <w:szCs w:val="20"/>
      </w:rPr>
      <w:t>4</w:t>
    </w:r>
  </w:p>
  <w:p w14:paraId="2971DDE8" w14:textId="77777777" w:rsidR="001818D3" w:rsidRDefault="001818D3">
    <w:pPr>
      <w:pBdr>
        <w:top w:val="nil"/>
        <w:left w:val="nil"/>
        <w:bottom w:val="nil"/>
        <w:right w:val="nil"/>
        <w:between w:val="nil"/>
      </w:pBdr>
      <w:tabs>
        <w:tab w:val="center" w:pos="4513"/>
        <w:tab w:val="right" w:pos="9026"/>
      </w:tabs>
      <w:spacing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45F2" w14:textId="77777777" w:rsidR="00BC5462" w:rsidRDefault="00BC5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3C4B1" w14:textId="77777777" w:rsidR="000F2828" w:rsidRDefault="000F2828">
      <w:pPr>
        <w:spacing w:line="240" w:lineRule="auto"/>
      </w:pPr>
      <w:r>
        <w:separator/>
      </w:r>
    </w:p>
  </w:footnote>
  <w:footnote w:type="continuationSeparator" w:id="0">
    <w:p w14:paraId="73329945" w14:textId="77777777" w:rsidR="000F2828" w:rsidRDefault="000F28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8CE7" w14:textId="77777777" w:rsidR="00BC5462" w:rsidRDefault="00BC5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F50C" w14:textId="77777777" w:rsidR="001818D3" w:rsidRDefault="001818D3">
    <w:pPr>
      <w:pBdr>
        <w:top w:val="nil"/>
        <w:left w:val="nil"/>
        <w:bottom w:val="nil"/>
        <w:right w:val="nil"/>
        <w:between w:val="nil"/>
      </w:pBdr>
      <w:tabs>
        <w:tab w:val="center" w:pos="4513"/>
        <w:tab w:val="right" w:pos="9026"/>
      </w:tabs>
      <w:spacing w:line="240" w:lineRule="auto"/>
      <w:rPr>
        <w:color w:val="000000"/>
      </w:rPr>
    </w:pPr>
    <w:r>
      <w:rPr>
        <w:noProof/>
      </w:rPr>
      <w:drawing>
        <wp:anchor distT="0" distB="0" distL="114300" distR="114300" simplePos="0" relativeHeight="251659264" behindDoc="0" locked="0" layoutInCell="1" hidden="0" allowOverlap="1" wp14:anchorId="0622D2D3" wp14:editId="00FE8C8C">
          <wp:simplePos x="0" y="0"/>
          <wp:positionH relativeFrom="column">
            <wp:posOffset>3853815</wp:posOffset>
          </wp:positionH>
          <wp:positionV relativeFrom="paragraph">
            <wp:posOffset>64135</wp:posOffset>
          </wp:positionV>
          <wp:extent cx="2624400" cy="680400"/>
          <wp:effectExtent l="0" t="0" r="0" b="0"/>
          <wp:wrapNone/>
          <wp:docPr id="1985262064"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text on it&#10;&#10;Description automatically generated"/>
                  <pic:cNvPicPr preferRelativeResize="0"/>
                </pic:nvPicPr>
                <pic:blipFill>
                  <a:blip r:embed="rId1"/>
                  <a:srcRect/>
                  <a:stretch>
                    <a:fillRect/>
                  </a:stretch>
                </pic:blipFill>
                <pic:spPr>
                  <a:xfrm>
                    <a:off x="0" y="0"/>
                    <a:ext cx="2624400" cy="6804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0628A8F" wp14:editId="1F6A7688">
          <wp:simplePos x="0" y="0"/>
          <wp:positionH relativeFrom="column">
            <wp:posOffset>-97789</wp:posOffset>
          </wp:positionH>
          <wp:positionV relativeFrom="paragraph">
            <wp:posOffset>-38099</wp:posOffset>
          </wp:positionV>
          <wp:extent cx="1841500" cy="918210"/>
          <wp:effectExtent l="0" t="0" r="0" b="0"/>
          <wp:wrapTopAndBottom distT="0" distB="0"/>
          <wp:docPr id="1985262063" name="image3.png" descr="A purple circle with white lines and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urple circle with white lines and a black background&#10;&#10;Description automatically generated"/>
                  <pic:cNvPicPr preferRelativeResize="0"/>
                </pic:nvPicPr>
                <pic:blipFill>
                  <a:blip r:embed="rId2"/>
                  <a:srcRect/>
                  <a:stretch>
                    <a:fillRect/>
                  </a:stretch>
                </pic:blipFill>
                <pic:spPr>
                  <a:xfrm>
                    <a:off x="0" y="0"/>
                    <a:ext cx="1841500" cy="91821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5094" w14:textId="77777777" w:rsidR="00BC5462" w:rsidRDefault="00BC5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E2296"/>
    <w:multiLevelType w:val="multilevel"/>
    <w:tmpl w:val="24ECD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C06862"/>
    <w:multiLevelType w:val="multilevel"/>
    <w:tmpl w:val="A44A4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DD3905"/>
    <w:multiLevelType w:val="hybridMultilevel"/>
    <w:tmpl w:val="4B00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E8034C"/>
    <w:multiLevelType w:val="multilevel"/>
    <w:tmpl w:val="45E6DE4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0516BC"/>
    <w:multiLevelType w:val="multilevel"/>
    <w:tmpl w:val="D1DA143E"/>
    <w:lvl w:ilvl="0">
      <w:start w:val="1"/>
      <w:numFmt w:val="bullet"/>
      <w:pStyle w:val="Number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7E512C"/>
    <w:multiLevelType w:val="hybridMultilevel"/>
    <w:tmpl w:val="974825FE"/>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6" w15:restartNumberingAfterBreak="0">
    <w:nsid w:val="72A875BA"/>
    <w:multiLevelType w:val="hybridMultilevel"/>
    <w:tmpl w:val="69D8FAB0"/>
    <w:lvl w:ilvl="0" w:tplc="08090001">
      <w:start w:val="1"/>
      <w:numFmt w:val="bullet"/>
      <w:lvlText w:val=""/>
      <w:lvlJc w:val="left"/>
      <w:pPr>
        <w:ind w:left="1203" w:hanging="360"/>
      </w:pPr>
      <w:rPr>
        <w:rFonts w:ascii="Symbol" w:hAnsi="Symbol" w:hint="default"/>
      </w:rPr>
    </w:lvl>
    <w:lvl w:ilvl="1" w:tplc="08090003" w:tentative="1">
      <w:start w:val="1"/>
      <w:numFmt w:val="bullet"/>
      <w:lvlText w:val="o"/>
      <w:lvlJc w:val="left"/>
      <w:pPr>
        <w:ind w:left="1923" w:hanging="360"/>
      </w:pPr>
      <w:rPr>
        <w:rFonts w:ascii="Courier New" w:hAnsi="Courier New" w:cs="Courier New" w:hint="default"/>
      </w:rPr>
    </w:lvl>
    <w:lvl w:ilvl="2" w:tplc="08090005" w:tentative="1">
      <w:start w:val="1"/>
      <w:numFmt w:val="bullet"/>
      <w:lvlText w:val=""/>
      <w:lvlJc w:val="left"/>
      <w:pPr>
        <w:ind w:left="2643" w:hanging="360"/>
      </w:pPr>
      <w:rPr>
        <w:rFonts w:ascii="Wingdings" w:hAnsi="Wingdings" w:hint="default"/>
      </w:rPr>
    </w:lvl>
    <w:lvl w:ilvl="3" w:tplc="08090001" w:tentative="1">
      <w:start w:val="1"/>
      <w:numFmt w:val="bullet"/>
      <w:lvlText w:val=""/>
      <w:lvlJc w:val="left"/>
      <w:pPr>
        <w:ind w:left="3363" w:hanging="360"/>
      </w:pPr>
      <w:rPr>
        <w:rFonts w:ascii="Symbol" w:hAnsi="Symbol" w:hint="default"/>
      </w:rPr>
    </w:lvl>
    <w:lvl w:ilvl="4" w:tplc="08090003" w:tentative="1">
      <w:start w:val="1"/>
      <w:numFmt w:val="bullet"/>
      <w:lvlText w:val="o"/>
      <w:lvlJc w:val="left"/>
      <w:pPr>
        <w:ind w:left="4083" w:hanging="360"/>
      </w:pPr>
      <w:rPr>
        <w:rFonts w:ascii="Courier New" w:hAnsi="Courier New" w:cs="Courier New" w:hint="default"/>
      </w:rPr>
    </w:lvl>
    <w:lvl w:ilvl="5" w:tplc="08090005" w:tentative="1">
      <w:start w:val="1"/>
      <w:numFmt w:val="bullet"/>
      <w:lvlText w:val=""/>
      <w:lvlJc w:val="left"/>
      <w:pPr>
        <w:ind w:left="4803" w:hanging="360"/>
      </w:pPr>
      <w:rPr>
        <w:rFonts w:ascii="Wingdings" w:hAnsi="Wingdings" w:hint="default"/>
      </w:rPr>
    </w:lvl>
    <w:lvl w:ilvl="6" w:tplc="08090001" w:tentative="1">
      <w:start w:val="1"/>
      <w:numFmt w:val="bullet"/>
      <w:lvlText w:val=""/>
      <w:lvlJc w:val="left"/>
      <w:pPr>
        <w:ind w:left="5523" w:hanging="360"/>
      </w:pPr>
      <w:rPr>
        <w:rFonts w:ascii="Symbol" w:hAnsi="Symbol" w:hint="default"/>
      </w:rPr>
    </w:lvl>
    <w:lvl w:ilvl="7" w:tplc="08090003" w:tentative="1">
      <w:start w:val="1"/>
      <w:numFmt w:val="bullet"/>
      <w:lvlText w:val="o"/>
      <w:lvlJc w:val="left"/>
      <w:pPr>
        <w:ind w:left="6243" w:hanging="360"/>
      </w:pPr>
      <w:rPr>
        <w:rFonts w:ascii="Courier New" w:hAnsi="Courier New" w:cs="Courier New" w:hint="default"/>
      </w:rPr>
    </w:lvl>
    <w:lvl w:ilvl="8" w:tplc="08090005" w:tentative="1">
      <w:start w:val="1"/>
      <w:numFmt w:val="bullet"/>
      <w:lvlText w:val=""/>
      <w:lvlJc w:val="left"/>
      <w:pPr>
        <w:ind w:left="6963" w:hanging="360"/>
      </w:pPr>
      <w:rPr>
        <w:rFonts w:ascii="Wingdings" w:hAnsi="Wingdings" w:hint="default"/>
      </w:rPr>
    </w:lvl>
  </w:abstractNum>
  <w:num w:numId="1" w16cid:durableId="1890461267">
    <w:abstractNumId w:val="4"/>
  </w:num>
  <w:num w:numId="2" w16cid:durableId="135998188">
    <w:abstractNumId w:val="1"/>
  </w:num>
  <w:num w:numId="3" w16cid:durableId="2092197686">
    <w:abstractNumId w:val="0"/>
  </w:num>
  <w:num w:numId="4" w16cid:durableId="1601331814">
    <w:abstractNumId w:val="3"/>
  </w:num>
  <w:num w:numId="5" w16cid:durableId="1471249138">
    <w:abstractNumId w:val="5"/>
  </w:num>
  <w:num w:numId="6" w16cid:durableId="2081824719">
    <w:abstractNumId w:val="6"/>
  </w:num>
  <w:num w:numId="7" w16cid:durableId="1797989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D3"/>
    <w:rsid w:val="000A7D54"/>
    <w:rsid w:val="000C7169"/>
    <w:rsid w:val="000F2828"/>
    <w:rsid w:val="001818D3"/>
    <w:rsid w:val="0035545A"/>
    <w:rsid w:val="004233A7"/>
    <w:rsid w:val="00523785"/>
    <w:rsid w:val="005374B9"/>
    <w:rsid w:val="00595AB0"/>
    <w:rsid w:val="005A758A"/>
    <w:rsid w:val="005E4121"/>
    <w:rsid w:val="00607F69"/>
    <w:rsid w:val="00615DCD"/>
    <w:rsid w:val="00654C0B"/>
    <w:rsid w:val="006A387D"/>
    <w:rsid w:val="00865C59"/>
    <w:rsid w:val="008E5E0A"/>
    <w:rsid w:val="00945DAC"/>
    <w:rsid w:val="009D191B"/>
    <w:rsid w:val="009F1BC4"/>
    <w:rsid w:val="00A37783"/>
    <w:rsid w:val="00A50072"/>
    <w:rsid w:val="00B35A01"/>
    <w:rsid w:val="00BC5462"/>
    <w:rsid w:val="00C214FE"/>
    <w:rsid w:val="00CC6E2C"/>
    <w:rsid w:val="00CE3AC4"/>
    <w:rsid w:val="00CF5A94"/>
    <w:rsid w:val="00E12B70"/>
    <w:rsid w:val="00E234B1"/>
    <w:rsid w:val="00E31BA3"/>
    <w:rsid w:val="00E6042C"/>
    <w:rsid w:val="00EB5CFF"/>
    <w:rsid w:val="00ED7614"/>
    <w:rsid w:val="00FC6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F05C5"/>
  <w15:chartTrackingRefBased/>
  <w15:docId w15:val="{BE9A7D60-233D-4395-9B94-8EEB46B1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D3"/>
    <w:pPr>
      <w:spacing w:after="0" w:line="288" w:lineRule="auto"/>
    </w:pPr>
    <w:rPr>
      <w:rFonts w:ascii="Frutiger" w:eastAsia="Frutiger" w:hAnsi="Frutiger" w:cs="Frutiger"/>
      <w:lang w:eastAsia="en-GB"/>
      <w14:ligatures w14:val="none"/>
    </w:rPr>
  </w:style>
  <w:style w:type="paragraph" w:styleId="Heading1">
    <w:name w:val="heading 1"/>
    <w:basedOn w:val="Normal"/>
    <w:next w:val="Normal"/>
    <w:link w:val="Heading1Char"/>
    <w:uiPriority w:val="9"/>
    <w:qFormat/>
    <w:rsid w:val="00181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1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8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8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8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8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1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8D3"/>
    <w:rPr>
      <w:rFonts w:eastAsiaTheme="majorEastAsia" w:cstheme="majorBidi"/>
      <w:color w:val="272727" w:themeColor="text1" w:themeTint="D8"/>
    </w:rPr>
  </w:style>
  <w:style w:type="paragraph" w:styleId="Title">
    <w:name w:val="Title"/>
    <w:basedOn w:val="Normal"/>
    <w:next w:val="Normal"/>
    <w:link w:val="TitleChar"/>
    <w:uiPriority w:val="10"/>
    <w:qFormat/>
    <w:rsid w:val="00181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8D3"/>
    <w:pPr>
      <w:spacing w:before="160"/>
      <w:jc w:val="center"/>
    </w:pPr>
    <w:rPr>
      <w:i/>
      <w:iCs/>
      <w:color w:val="404040" w:themeColor="text1" w:themeTint="BF"/>
    </w:rPr>
  </w:style>
  <w:style w:type="character" w:customStyle="1" w:styleId="QuoteChar">
    <w:name w:val="Quote Char"/>
    <w:basedOn w:val="DefaultParagraphFont"/>
    <w:link w:val="Quote"/>
    <w:uiPriority w:val="29"/>
    <w:rsid w:val="001818D3"/>
    <w:rPr>
      <w:i/>
      <w:iCs/>
      <w:color w:val="404040" w:themeColor="text1" w:themeTint="BF"/>
    </w:r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L"/>
    <w:basedOn w:val="Normal"/>
    <w:link w:val="ListParagraphChar"/>
    <w:uiPriority w:val="34"/>
    <w:qFormat/>
    <w:rsid w:val="001818D3"/>
    <w:pPr>
      <w:ind w:left="720"/>
      <w:contextualSpacing/>
    </w:pPr>
  </w:style>
  <w:style w:type="character" w:styleId="IntenseEmphasis">
    <w:name w:val="Intense Emphasis"/>
    <w:basedOn w:val="DefaultParagraphFont"/>
    <w:uiPriority w:val="21"/>
    <w:qFormat/>
    <w:rsid w:val="001818D3"/>
    <w:rPr>
      <w:i/>
      <w:iCs/>
      <w:color w:val="0F4761" w:themeColor="accent1" w:themeShade="BF"/>
    </w:rPr>
  </w:style>
  <w:style w:type="paragraph" w:styleId="IntenseQuote">
    <w:name w:val="Intense Quote"/>
    <w:basedOn w:val="Normal"/>
    <w:next w:val="Normal"/>
    <w:link w:val="IntenseQuoteChar"/>
    <w:uiPriority w:val="30"/>
    <w:qFormat/>
    <w:rsid w:val="00181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8D3"/>
    <w:rPr>
      <w:i/>
      <w:iCs/>
      <w:color w:val="0F4761" w:themeColor="accent1" w:themeShade="BF"/>
    </w:rPr>
  </w:style>
  <w:style w:type="character" w:styleId="IntenseReference">
    <w:name w:val="Intense Reference"/>
    <w:basedOn w:val="DefaultParagraphFont"/>
    <w:uiPriority w:val="32"/>
    <w:qFormat/>
    <w:rsid w:val="001818D3"/>
    <w:rPr>
      <w:b/>
      <w:bCs/>
      <w:smallCaps/>
      <w:color w:val="0F4761" w:themeColor="accent1" w:themeShade="BF"/>
      <w:spacing w:val="5"/>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L Char"/>
    <w:link w:val="ListParagraph"/>
    <w:uiPriority w:val="34"/>
    <w:qFormat/>
    <w:rsid w:val="001818D3"/>
  </w:style>
  <w:style w:type="paragraph" w:customStyle="1" w:styleId="Numberlist">
    <w:name w:val="Number list"/>
    <w:basedOn w:val="ListParagraph"/>
    <w:qFormat/>
    <w:rsid w:val="001818D3"/>
    <w:pPr>
      <w:numPr>
        <w:numId w:val="1"/>
      </w:numPr>
      <w:spacing w:before="240" w:after="240"/>
    </w:pPr>
    <w:rPr>
      <w:rFonts w:cs="Arial"/>
      <w:b/>
      <w:bCs/>
      <w:color w:val="000000" w:themeColor="text1"/>
      <w:kern w:val="0"/>
    </w:rPr>
  </w:style>
  <w:style w:type="paragraph" w:styleId="TOCHeading">
    <w:name w:val="TOC Heading"/>
    <w:basedOn w:val="Heading1"/>
    <w:next w:val="Normal"/>
    <w:uiPriority w:val="39"/>
    <w:unhideWhenUsed/>
    <w:qFormat/>
    <w:rsid w:val="00E31BA3"/>
    <w:pPr>
      <w:spacing w:before="240" w:after="0" w:line="259" w:lineRule="auto"/>
      <w:outlineLvl w:val="9"/>
    </w:pPr>
    <w:rPr>
      <w:kern w:val="0"/>
      <w:sz w:val="32"/>
      <w:szCs w:val="32"/>
    </w:rPr>
  </w:style>
  <w:style w:type="paragraph" w:styleId="TOC1">
    <w:name w:val="toc 1"/>
    <w:basedOn w:val="Normal"/>
    <w:next w:val="Normal"/>
    <w:autoRedefine/>
    <w:uiPriority w:val="39"/>
    <w:unhideWhenUsed/>
    <w:rsid w:val="00E31BA3"/>
    <w:pPr>
      <w:spacing w:after="100"/>
    </w:pPr>
  </w:style>
  <w:style w:type="paragraph" w:styleId="TOC2">
    <w:name w:val="toc 2"/>
    <w:basedOn w:val="Normal"/>
    <w:next w:val="Normal"/>
    <w:autoRedefine/>
    <w:uiPriority w:val="39"/>
    <w:unhideWhenUsed/>
    <w:rsid w:val="00E31BA3"/>
    <w:pPr>
      <w:spacing w:after="100"/>
      <w:ind w:left="220"/>
    </w:pPr>
  </w:style>
  <w:style w:type="paragraph" w:styleId="TOC3">
    <w:name w:val="toc 3"/>
    <w:basedOn w:val="Normal"/>
    <w:next w:val="Normal"/>
    <w:autoRedefine/>
    <w:uiPriority w:val="39"/>
    <w:unhideWhenUsed/>
    <w:rsid w:val="00E31BA3"/>
    <w:pPr>
      <w:spacing w:after="100"/>
      <w:ind w:left="440"/>
    </w:pPr>
  </w:style>
  <w:style w:type="character" w:styleId="Hyperlink">
    <w:name w:val="Hyperlink"/>
    <w:basedOn w:val="DefaultParagraphFont"/>
    <w:uiPriority w:val="99"/>
    <w:unhideWhenUsed/>
    <w:rsid w:val="00E31BA3"/>
    <w:rPr>
      <w:color w:val="467886" w:themeColor="hyperlink"/>
      <w:u w:val="single"/>
    </w:rPr>
  </w:style>
  <w:style w:type="paragraph" w:styleId="Header">
    <w:name w:val="header"/>
    <w:basedOn w:val="Normal"/>
    <w:link w:val="HeaderChar"/>
    <w:uiPriority w:val="99"/>
    <w:unhideWhenUsed/>
    <w:rsid w:val="00E31BA3"/>
    <w:pPr>
      <w:tabs>
        <w:tab w:val="center" w:pos="4513"/>
        <w:tab w:val="right" w:pos="9026"/>
      </w:tabs>
      <w:spacing w:line="240" w:lineRule="auto"/>
    </w:pPr>
  </w:style>
  <w:style w:type="character" w:customStyle="1" w:styleId="HeaderChar">
    <w:name w:val="Header Char"/>
    <w:basedOn w:val="DefaultParagraphFont"/>
    <w:link w:val="Header"/>
    <w:uiPriority w:val="99"/>
    <w:rsid w:val="00E31BA3"/>
    <w:rPr>
      <w:rFonts w:ascii="Frutiger" w:eastAsia="Frutiger" w:hAnsi="Frutiger" w:cs="Frutiger"/>
      <w:lang w:eastAsia="en-GB"/>
      <w14:ligatures w14:val="none"/>
    </w:rPr>
  </w:style>
  <w:style w:type="paragraph" w:styleId="Footer">
    <w:name w:val="footer"/>
    <w:basedOn w:val="Normal"/>
    <w:link w:val="FooterChar"/>
    <w:uiPriority w:val="99"/>
    <w:unhideWhenUsed/>
    <w:rsid w:val="00E31BA3"/>
    <w:pPr>
      <w:tabs>
        <w:tab w:val="center" w:pos="4513"/>
        <w:tab w:val="right" w:pos="9026"/>
      </w:tabs>
      <w:spacing w:line="240" w:lineRule="auto"/>
    </w:pPr>
  </w:style>
  <w:style w:type="character" w:customStyle="1" w:styleId="FooterChar">
    <w:name w:val="Footer Char"/>
    <w:basedOn w:val="DefaultParagraphFont"/>
    <w:link w:val="Footer"/>
    <w:uiPriority w:val="99"/>
    <w:rsid w:val="00E31BA3"/>
    <w:rPr>
      <w:rFonts w:ascii="Frutiger" w:eastAsia="Frutiger" w:hAnsi="Frutiger" w:cs="Frutiger"/>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39172">
      <w:bodyDiv w:val="1"/>
      <w:marLeft w:val="0"/>
      <w:marRight w:val="0"/>
      <w:marTop w:val="0"/>
      <w:marBottom w:val="0"/>
      <w:divBdr>
        <w:top w:val="none" w:sz="0" w:space="0" w:color="auto"/>
        <w:left w:val="none" w:sz="0" w:space="0" w:color="auto"/>
        <w:bottom w:val="none" w:sz="0" w:space="0" w:color="auto"/>
        <w:right w:val="none" w:sz="0" w:space="0" w:color="auto"/>
      </w:divBdr>
    </w:div>
    <w:div w:id="192691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inataldutydesk.lypft@nhs.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erinatalteam@swyt.nhs.uk" TargetMode="External"/><Relationship Id="rId4" Type="http://schemas.openxmlformats.org/officeDocument/2006/relationships/settings" Target="settings.xml"/><Relationship Id="rId9" Type="http://schemas.openxmlformats.org/officeDocument/2006/relationships/hyperlink" Target="mailto:firstresponseadmin@bdct.nhs.uk"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D287-51CD-48E6-BC79-5F6C2A5E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1982</Words>
  <Characters>11299</Characters>
  <Application>Microsoft Office Word</Application>
  <DocSecurity>0</DocSecurity>
  <Lines>94</Lines>
  <Paragraphs>26</Paragraphs>
  <ScaleCrop>false</ScaleCrop>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Rebecca</dc:creator>
  <cp:keywords/>
  <dc:description/>
  <cp:lastModifiedBy>Sinead Camp</cp:lastModifiedBy>
  <cp:revision>2</cp:revision>
  <cp:lastPrinted>2025-03-18T09:39:00Z</cp:lastPrinted>
  <dcterms:created xsi:type="dcterms:W3CDTF">2026-06-15T09:38:00Z</dcterms:created>
  <dcterms:modified xsi:type="dcterms:W3CDTF">2026-06-15T09:38:00Z</dcterms:modified>
</cp:coreProperties>
</file>